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color w:val="1F3A5F"/>
          <w:sz w:val="24"/>
        </w:rPr>
        <w:t>WowLance</w:t>
      </w:r>
    </w:p>
    <w:p>
      <w:pPr>
        <w:spacing w:after="80"/>
      </w:pPr>
      <w:r>
        <w:rPr>
          <w:rFonts w:ascii="Calibri" w:hAnsi="Calibri" w:eastAsia="Calibri"/>
          <w:b/>
          <w:color w:val="1F3A5F"/>
          <w:sz w:val="40"/>
        </w:rPr>
        <w:t>Оценка текущего состояния и процентовка до крепкого MVP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A5A5A"/>
          <w:sz w:val="20"/>
        </w:rPr>
        <w:t>Дата: 23.08.2026  ·  Документ для команды  ·  Не расширяет phase 2 (Stripe, живой чат, кошелёк, формула рейтинга, боевой WOW Talent, автозамены по SLA)</w:t>
      </w:r>
    </w:p>
    <w:p>
      <w:pPr>
        <w:pStyle w:val="Heading1"/>
      </w:pPr>
      <w:r>
        <w:rPr>
          <w:color w:val="1F3A5F"/>
        </w:rPr>
        <w:t>1. Что считается «крепким MVP»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Оценка — про крепкий демо-MVP, который можно водить Светлане без оговорок «это ещё заглушка экрана». В него входит принятый MVP_SCOPE плюс то, что уже утверждено как продуктовая логика: директор покупает функции, система сама подбирает сейла.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Не входят в эту оценку и не берутся в спринт без отдельного решения: Stripe, живой чат, кошелёк, формула рейтинга, боевой WOW Talent, автозамены по SLA, микросервисы.</w:t>
      </w:r>
    </w:p>
    <w:p>
      <w:pPr>
        <w:pStyle w:val="Heading1"/>
      </w:pPr>
      <w:r>
        <w:rPr>
          <w:color w:val="1F3A5F"/>
        </w:rPr>
        <w:t>2. Готовность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Крепкий MVP с тезисом «не люди, а функции»: </w:t>
      </w:r>
      <w:r>
        <w:rPr>
          <w:rFonts w:ascii="Calibri" w:hAnsi="Calibri" w:eastAsia="Calibri"/>
          <w:b/>
          <w:i w:val="0"/>
          <w:sz w:val="22"/>
        </w:rPr>
        <w:t>~45%</w:t>
      </w:r>
      <w:r>
        <w:rPr>
          <w:rFonts w:ascii="Calibri" w:hAnsi="Calibri" w:eastAsia="Calibri"/>
          <w:b w:val="0"/>
          <w:i w:val="0"/>
          <w:sz w:val="22"/>
        </w:rPr>
        <w:t xml:space="preserve">.  Узкий MVP_SCOPE (10 пунктов, без matching и юнит-экономики): </w:t>
      </w:r>
      <w:r>
        <w:rPr>
          <w:rFonts w:ascii="Calibri" w:hAnsi="Calibri" w:eastAsia="Calibri"/>
          <w:b/>
          <w:i w:val="0"/>
          <w:sz w:val="22"/>
        </w:rPr>
        <w:t>~58%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Сквозной путь уже собирается руками: регистрация → wizard → тестовая оплата → комната → инвайт тимлида → «в комнату» из каталога → отчёт со скрином → Hot в inbox менеджера. Это каркас, не продукт.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Дыры, из-за которых демо ещё не «крепкое»: видео не обязано; в каталоге висят неверифицированные; нет слотов функций и автоподбора; юнит-экономики нет; вкладок 5 из 6; лиды таблицей; канбан задач из 3 колонок; Jitsi нет; HTMX подключён и нигде не используется.</w:t>
      </w:r>
    </w:p>
    <w:p>
      <w:pPr>
        <w:pStyle w:val="Heading2"/>
      </w:pPr>
      <w:r>
        <w:rPr>
          <w:color w:val="1F3A5F"/>
        </w:rPr>
        <w:t>2.1. Разбивка по кускам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Кусок</w:t>
            </w:r>
          </w:p>
        </w:tc>
        <w:tc>
          <w:tcPr>
            <w:tcW w:type="dxa" w:w="2835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Есть сейчас</w:t>
            </w:r>
          </w:p>
        </w:tc>
        <w:tc>
          <w:tcPr>
            <w:tcW w:type="dxa" w:w="3118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До крепкого MVP</w:t>
            </w:r>
          </w:p>
        </w:tc>
        <w:tc>
          <w:tcPr>
            <w:tcW w:type="dxa" w:w="850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Регистрация, роли, WOW Talent stub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Работает, тесты есть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Мелкий UX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Оплата-заглушка → STAFFING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handle_project_paid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Копирайт / состояния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Задачи, отчёт+скрин, Quality Gate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Сервис есть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колонки, модалки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Hot → менеджер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Inbox + задача 24ч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Канбан лидов, пустой менеджер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RBAC комнаты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Директор / тимлид / фрилансер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Права на слоты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Каталог + карточка + видео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Поле и embed есть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Жёсткий фильтр видео, бейдж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Модерация is_verified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Только галочка в админке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Очередь, каталог без непроверенных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Вкладки комнаты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 шт., обзор сырой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 вкладок + пульс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Staffing «купил функцию»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Ручной инвайт, ACTIVE с 1-го сейла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Слоты, matching, «Другой сейлер»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Юнит-экономика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Таблица + HTMX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Jitsi / коммуникации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Поле chat_enabled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Ссылка + заглушка чата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Узкий MVP_SCOPE без matching/юнит-экономики закрыт примерно на 58%. Крепкий MVP с тезисом «не люди, а функции» — около 45%.</w:t>
      </w:r>
    </w:p>
    <w:p>
      <w:pPr>
        <w:pStyle w:val="Heading1"/>
      </w:pPr>
      <w:r>
        <w:rPr>
          <w:color w:val="1F3A5F"/>
        </w:rPr>
        <w:t>3. Крупные задания — сильный стажёр + хороший ИИ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Каждое — отдельная ветка feature/…, ADR не ломать (profiles не импортирует rooms), логика в services.py, тесты обязательны. В промпт класть docs/ADR-001-monolith-modules.md и этот тикет целиком.</w:t>
      </w:r>
    </w:p>
    <w:p>
      <w:pPr>
        <w:pStyle w:val="Heading2"/>
      </w:pPr>
      <w:r>
        <w:rPr>
          <w:color w:val="1F3A5F"/>
        </w:rPr>
        <w:t>L1. Слоты функций и matching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Зачем: ядро продукта. Без этого директор по-прежнему «нанимает людей из каталога».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Срок: 4–5 рабочих дней.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Сделать:</w:t>
      </w:r>
    </w:p>
    <w:p>
      <w:pPr>
        <w:pStyle w:val="ListBullet"/>
      </w:pPr>
      <w:r>
        <w:t>Миграции: каналы на FreelancerProfile (does_cold_calling, does_linkedin); RoomFunctionSlot; у RoomMember — role_key + FK на слот; история кандидатов по слоту.</w:t>
      </w:r>
    </w:p>
    <w:p>
      <w:pPr>
        <w:pStyle w:val="ListBullet"/>
      </w:pPr>
      <w:r>
        <w:t>apps/rooms/staffing/matching.py: hard filters (active, available, verified, video, грейд слота, канал слота, не в этой комнате) → сортировка -rating, -acceptance_rate, -experience_projects.</w:t>
      </w:r>
    </w:p>
    <w:p>
      <w:pPr>
        <w:pStyle w:val="ListBullet"/>
      </w:pPr>
      <w:r>
        <w:t>Авто top-1 при создании слота; «Другой сейлер»; страница пула внутри apps.rooms, не /freelancers/.</w:t>
      </w:r>
    </w:p>
    <w:p>
      <w:pPr>
        <w:pStyle w:val="ListBullet"/>
      </w:pPr>
      <w:r>
        <w:t>Тимлида не автоназначать. Назначение в слот не переводит проект в ACTIVE.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Не делать: формулу рейтинга, PostgreSQL, фильтр по текстовым skills.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Приёмка: 2 слота Middle независимы; клик «Другой сейлер» берёт №2 и не возвращает №1; пул и автоподбор дают один и тот же queryset.</w:t>
      </w:r>
    </w:p>
    <w:p>
      <w:pPr>
        <w:pStyle w:val="Heading2"/>
      </w:pPr>
      <w:r>
        <w:rPr>
          <w:color w:val="1F3A5F"/>
        </w:rPr>
        <w:t>L2. Конфигуратор юнит-экономики на «Обзоре»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Зачем: директор видит, что купил, и бюджет живой.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Срок: 3–4 дня.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Сделать: пресеты ролей; update_project_functional_roles / get_unit_economics_summary; partial _unit_economics_table.html; HTMX [+]/[-], добавить/удалить, пакеты «Быстрый старт / Масштабирование / Enterprise»; синхронизация count ↔ слоты из L1; RBAC — правит только директор в DRAFT/STAFFING.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Приёмка: без перезагрузки страницы пересчитываются бюджет, часы, Hot-лиды, CPL; после F5 состояние то же.</w:t>
      </w:r>
    </w:p>
    <w:p>
      <w:pPr>
        <w:pStyle w:val="Heading2"/>
      </w:pPr>
      <w:r>
        <w:rPr>
          <w:color w:val="1F3A5F"/>
        </w:rPr>
        <w:t>L3. Старт смены: 100% ready → ACTIVE → первая задача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Зачем: иначе автоподбор сразу «запускает» проект (сейчас add_freelancer_to_room ставит ACTIVE с первого сейла).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Срок: 1.5–2 дня, после L1.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Сделать: confirm_freelancer_readiness; ACTIVE только когда все фрилансер-слоты ready; задача «Начать первые звонки», дедлайн 24ч; плашка SLA на обзоре (таймер в UI, без автозамены).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Приёмка: 2 из 2 слотов подтвердили → статус ACTIVE и задача появилась; 1 из 2 → проект в STAFFING.</w:t>
      </w:r>
    </w:p>
    <w:p>
      <w:pPr>
        <w:pStyle w:val="Heading2"/>
      </w:pPr>
      <w:r>
        <w:rPr>
          <w:color w:val="1F3A5F"/>
        </w:rPr>
        <w:t>L4. Оболочка комнаты: 6 вкладок + обзор как пульт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Зачем: комната сейчас набор страниц, не продукт.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Срок: 2–3 дня.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Сделать: единый _room_header.html (overview / team / tasks / leads / materials / comms); обзор = таблица L2 + SLA + вижен с правкой директора + пульс KPI + лента 10 событий; вкладка коммуникаций: https://meet.jit.si/wowlance-room-{{ room.id }} + заглушка чата «сообщения появятся в phase 2».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Приёмка: все 6 ссылок живые; фрилансер не видит кнопки правки вижена и экономики.</w:t>
      </w:r>
    </w:p>
    <w:p>
      <w:pPr>
        <w:pStyle w:val="Heading2"/>
      </w:pPr>
      <w:r>
        <w:rPr>
          <w:color w:val="1F3A5F"/>
        </w:rPr>
        <w:t>L5. Канбан задач и лидов до рабочего контура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Зачем: процесс есть, доска врёт (3 колонки, лиды — таблица).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Срок: 2 дня.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Сделать: задачи — 4 колонки «К работе / В работе / На проверке / Готово»; лиды — Cold / Warm / Hot; HTMX-перевод статуса (не обязательно drag-and-drop); модалка сдачи отчёта и ревью, Quality Gate не ослаблять.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Приёмка: фрилансер не закрывает задачу без утверждённого скрина; Hot по-прежнему создаёт задачу менеджеру.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Зависимости: L1 → L2 и L3 параллельно после контракта слотов; L4 и L5 можно начинать сразу, не ждут matching.</w:t>
      </w:r>
    </w:p>
    <w:p>
      <w:pPr>
        <w:pStyle w:val="Heading1"/>
      </w:pPr>
      <w:r>
        <w:rPr>
          <w:color w:val="1F3A5F"/>
        </w:rPr>
        <w:t>4. Мелкие задания — слабый стажёр + простой текстовый ИИ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Одно задание = 0.5–1 день, образец уже есть в репо, новые модели не вводить. В промпте: «повтори паттерн файла X, не меняй сервисы вне списка, добавь тест как в Y».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Задание</w:t>
            </w:r>
          </w:p>
        </w:tc>
        <w:tc>
          <w:tcPr>
            <w:tcW w:type="dxa" w:w="249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Образец</w:t>
            </w:r>
          </w:p>
        </w:tc>
        <w:tc>
          <w:tcPr>
            <w:tcW w:type="dxa" w:w="249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Приёмка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Фильтр каталога «только с видео»; без видео нельзя is_available=True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profiles/views.py, forms.py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Чекбокс в GET; форма профиля ругается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Чеклист фрилансера: пункт «добавить видео»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rooms/onboarding.py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дашборде третий пункт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Каталог по умолчанию: только is_verified=True + тумблер «показать всех» для админа/тимлида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Неверифицированный seed не в выдаче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Админка: list-filter и bulk «верифицировать»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profiles/admin.py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клика в /admin/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каталожной карточке иконка «есть видео»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catalog.html, detail.html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Видно без открытия профиля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Каналы в форме профиля: 2 чекбокса (поля заведёт L1 — после миграции)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profiles/forms.py, edit.html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Сохраняется, видно в админке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seed_freelancers: проставить каналы + чтобы на Middle+звонки и Middle+LinkedIn хватало verified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seed_freelancers.py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seed matching не пустой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Вкладка «Коммуникации»: страница-заглушка + кнопка Jitsi, если L4 ещё не взяли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room_overview.html как шаблон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Ссылка wowlance-room-&lt;uuid&gt;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Документы: поле категории (choices) + группировка папками в шаблоне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RoomDocument, room_documents.html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 папок из ТЗ, пустые тоже видны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Empty-state и русские подсказки на задачах/лидах/команде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текущие empty-state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«No items» / сырого английского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Канбан: подпись колонки «В работе» для in_progress (если L5 не стартовал)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pipeline/views.py _kanban_columns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колонки, не 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Inbox менеджера: пустое состояние «создайте пользователя Manager» + ссылка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manager_inbox.html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Понятно, почему Hot падает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Дашборд тимлида: список «на проверке» со ссылками, не только цифра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teamlead_dashboard.html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→ задача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requirements.txt (Django==6.1 и фактические пакеты)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README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pip install -r поднимает проект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Сценарий демо на 1 страницу: логины seed, куда кликать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docs/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QA водит демо без Slack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Тесты-копии: каталог без видео, Jitsi URL, документ с категорией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apps/*/tests.py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manage.py test зелёный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Правка вижена директора на обзоре (оффер/УТП/ЦА/Hot) простой POST-формой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room_overview.html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 L2, только input_data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Подтверждение удаления участника, если у него есть открытые задачи — текст предупреждения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room_team.html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confirm() с понятным текстом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Не давать слабому: matching, миграции слотов, пересчёт бюджета, смену статусной машины проекта, границы BIZ/ROOM.</w:t>
      </w:r>
    </w:p>
    <w:p>
      <w:pPr>
        <w:pStyle w:val="Heading1"/>
      </w:pPr>
      <w:r>
        <w:rPr>
          <w:color w:val="1F3A5F"/>
        </w:rPr>
        <w:t>5. Время при текущем темпе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Ориентир темпа с 17 по 23 августа: за неделю команда закрыла каркас золотого пути (оплата, инвайт, канбан-превью, pipeline, тесты), но не довела ни один экран до продуктовой плотности. Это типичный intern+AI темп: ~1 вертикальный срез / 1.5–2 дня, плюс уточнения ТЗ.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Осталось по трудозатрате: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680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Объём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Сильный стажёр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L1–L5 ≈ 13–16 рабочих дней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Слабый стажёр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S1–S18 ≈ 10–12 рабочих дней (параллельно)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QA + review тимлида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3–4 дня в конце и точечно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В календаре, два Python параллельно, без новой смены scope:</w:t>
      </w:r>
    </w:p>
    <w:p>
      <w:pPr>
        <w:pStyle w:val="ListBullet"/>
      </w:pPr>
      <w:r>
        <w:t>До узкого демо по MVP_SCOPE (видео-фильтр, 6 вкладок, Jitsi-ссылка, 4 колонки, модерация, ready→задача): 10–12 рабочих дней ≈ 2.5 недели.</w:t>
      </w:r>
    </w:p>
    <w:p>
      <w:pPr>
        <w:pStyle w:val="ListBullet"/>
      </w:pPr>
      <w:r>
        <w:t>До крепкого MVP с matching и юнит-экономикой: 15–18 рабочих дней ≈ 3.5 недели (финальная дата при старте 24.08 — середина сентября).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Буфер +1 неделя, если L1 снова уйдёт в переписку «как хранить слот». Слабый стажёр сам MVP не ускорит — он снимает с сильного косметику. Если сильный один, срок ближе к 5 неделям.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Что реально сдвигает дату: не мелкие S-тикеты, а заморозка контракта L1 до первой миграции. Пока matching в статусе «ещё три вопроса», проценты не растут.</w:t>
      </w:r>
    </w:p>
    <w:p>
      <w:pPr>
        <w:pStyle w:val="Heading1"/>
      </w:pPr>
      <w:r>
        <w:rPr>
          <w:color w:val="1F3A5F"/>
        </w:rPr>
        <w:t>6. Напоминание по каналам продаж (для L1)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В исходном ТЗ ровно два канала проекта: по базе (Cold Calling) и аутрич LinkedIn. Scale-Up — пакет комнаты, не третий канал. Out of scope («поиск лидов вне заданных каналов») — граница продукта, не канал в приложении. Lead.source = Other — источник карточки лида, не фильтр автоподбора.</w:t>
      </w:r>
    </w:p>
    <w:p>
      <w:r>
        <w:rPr>
          <w:rFonts w:ascii="Calibri" w:hAnsi="Calibri" w:eastAsia="Calibri"/>
          <w:b w:val="0"/>
          <w:i/>
          <w:color w:val="5A5A5A"/>
          <w:sz w:val="18"/>
        </w:rPr>
        <w:t>Документ подготовлен 23.08.2026 по состоянию репозитория WowLance (Django modular monolith, apps: users, profiles, rooms, pipeline, core).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