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B851" w14:textId="77777777" w:rsidR="00BB5E0C" w:rsidRDefault="000000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5570BD49" w14:textId="77777777" w:rsidR="00BB5E0C" w:rsidRDefault="00000000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11A8CC2" w14:textId="77777777" w:rsidR="00BB5E0C" w:rsidRDefault="00000000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5296D640" w14:textId="77777777" w:rsidR="00BB5E0C" w:rsidRDefault="00000000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7FA6450A" w14:textId="77777777" w:rsidR="00BB5E0C" w:rsidRDefault="00BB5E0C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8B39123" w14:textId="77777777" w:rsidR="00BB5E0C" w:rsidRDefault="00BB5E0C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D3B2FA" w14:textId="77777777" w:rsidR="00BB5E0C" w:rsidRDefault="00000000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и прикладная математика»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и программирование»</w:t>
      </w:r>
    </w:p>
    <w:p w14:paraId="5385CA54" w14:textId="77777777" w:rsidR="00BB5E0C" w:rsidRDefault="00BB5E0C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4EAFEA7B" w14:textId="77777777" w:rsidR="00BB5E0C" w:rsidRDefault="00BB5E0C">
      <w:pPr>
        <w:spacing w:after="120" w:line="264" w:lineRule="auto"/>
        <w:ind w:left="0" w:right="17" w:firstLine="0"/>
        <w:rPr>
          <w:rFonts w:ascii="Times New Roman" w:hAnsi="Times New Roman" w:cs="Times New Roman"/>
          <w:sz w:val="32"/>
          <w:szCs w:val="32"/>
        </w:rPr>
      </w:pPr>
    </w:p>
    <w:p w14:paraId="4DC35516" w14:textId="77777777" w:rsidR="00BB5E0C" w:rsidRDefault="00000000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 1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по курсу «Основы криптографии и информационная безопасность»</w:t>
      </w:r>
    </w:p>
    <w:p w14:paraId="59A4161E" w14:textId="77777777" w:rsidR="00BB5E0C" w:rsidRDefault="00BB5E0C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06F150AC" w14:textId="77777777" w:rsidR="00BB5E0C" w:rsidRDefault="00BB5E0C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 w:val="30"/>
        </w:rPr>
      </w:pPr>
    </w:p>
    <w:p w14:paraId="72B08CCE" w14:textId="77777777" w:rsidR="00BB5E0C" w:rsidRDefault="00BB5E0C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7A16AF1F" w14:textId="77777777" w:rsidR="00BB5E0C" w:rsidRDefault="00000000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М8О-307Б-22</w:t>
      </w:r>
    </w:p>
    <w:p w14:paraId="534934DE" w14:textId="63B4C679" w:rsidR="00BB5E0C" w:rsidRDefault="00000000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2D4A58">
        <w:rPr>
          <w:rFonts w:ascii="Times New Roman" w:eastAsia="Times New Roman" w:hAnsi="Times New Roman" w:cs="Times New Roman"/>
          <w:sz w:val="28"/>
          <w:szCs w:val="28"/>
        </w:rPr>
        <w:t>Е. С. Кострюков</w:t>
      </w:r>
    </w:p>
    <w:p w14:paraId="3A7E052F" w14:textId="77777777" w:rsidR="00BB5E0C" w:rsidRDefault="00000000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0F99C26E" w14:textId="77777777" w:rsidR="00BB5E0C" w:rsidRDefault="00000000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8C4AE16" w14:textId="60E45B77" w:rsidR="00BB5E0C" w:rsidRDefault="00000000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="00764A35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.03.2025</w:t>
      </w:r>
    </w:p>
    <w:p w14:paraId="4C573757" w14:textId="77777777" w:rsidR="00BB5E0C" w:rsidRDefault="00BB5E0C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8F2EB08" w14:textId="77777777" w:rsidR="00BB5E0C" w:rsidRDefault="000000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Москва, 2025</w:t>
      </w:r>
    </w:p>
    <w:p w14:paraId="2A2F775C" w14:textId="77777777" w:rsidR="00BB5E0C" w:rsidRDefault="00BB5E0C">
      <w:pPr>
        <w:pStyle w:val="13"/>
        <w:spacing w:after="240"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sectPr w:rsidR="00BB5E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A02DC03" w14:textId="77777777" w:rsidR="00BB5E0C" w:rsidRDefault="00000000">
          <w:pPr>
            <w:pStyle w:val="13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933E420" w14:textId="435962CA" w:rsidR="001512A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355599" w:history="1">
            <w:r w:rsidR="001512A6" w:rsidRPr="005F072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1512A6">
              <w:rPr>
                <w:rFonts w:eastAsiaTheme="minorEastAsia"/>
                <w:noProof/>
                <w:kern w:val="2"/>
                <w:lang w:val="ru-RU" w:eastAsia="zh-CN"/>
                <w14:ligatures w14:val="standardContextual"/>
              </w:rPr>
              <w:tab/>
            </w:r>
            <w:r w:rsidR="001512A6" w:rsidRPr="005F072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</w:t>
            </w:r>
            <w:r w:rsidR="001512A6">
              <w:rPr>
                <w:noProof/>
                <w:webHidden/>
              </w:rPr>
              <w:tab/>
            </w:r>
            <w:r w:rsidR="001512A6">
              <w:rPr>
                <w:noProof/>
                <w:webHidden/>
              </w:rPr>
              <w:fldChar w:fldCharType="begin"/>
            </w:r>
            <w:r w:rsidR="001512A6">
              <w:rPr>
                <w:noProof/>
                <w:webHidden/>
              </w:rPr>
              <w:instrText xml:space="preserve"> PAGEREF _Toc193355599 \h </w:instrText>
            </w:r>
            <w:r w:rsidR="001512A6">
              <w:rPr>
                <w:noProof/>
                <w:webHidden/>
              </w:rPr>
            </w:r>
            <w:r w:rsidR="001512A6">
              <w:rPr>
                <w:noProof/>
                <w:webHidden/>
              </w:rPr>
              <w:fldChar w:fldCharType="separate"/>
            </w:r>
            <w:r w:rsidR="001512A6">
              <w:rPr>
                <w:noProof/>
                <w:webHidden/>
              </w:rPr>
              <w:t>3</w:t>
            </w:r>
            <w:r w:rsidR="001512A6">
              <w:rPr>
                <w:noProof/>
                <w:webHidden/>
              </w:rPr>
              <w:fldChar w:fldCharType="end"/>
            </w:r>
          </w:hyperlink>
        </w:p>
        <w:p w14:paraId="46C35C8B" w14:textId="5B3DE442" w:rsidR="001512A6" w:rsidRDefault="001512A6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3355600" w:history="1">
            <w:r w:rsidRPr="005F072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val="ru-RU" w:eastAsia="zh-CN"/>
                <w14:ligatures w14:val="standardContextual"/>
              </w:rPr>
              <w:tab/>
            </w:r>
            <w:r w:rsidRPr="005F072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0DD2" w14:textId="4745A41C" w:rsidR="001512A6" w:rsidRDefault="001512A6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3355601" w:history="1">
            <w:r w:rsidRPr="005F072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val="ru-RU" w:eastAsia="zh-CN"/>
                <w14:ligatures w14:val="standardContextual"/>
              </w:rPr>
              <w:tab/>
            </w:r>
            <w:r w:rsidRPr="005F072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1C82" w14:textId="3401E22D" w:rsidR="001512A6" w:rsidRDefault="001512A6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3355602" w:history="1">
            <w:r w:rsidRPr="005F072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val="ru-RU" w:eastAsia="zh-CN"/>
                <w14:ligatures w14:val="standardContextual"/>
              </w:rPr>
              <w:tab/>
            </w:r>
            <w:r w:rsidRPr="005F072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A4A9" w14:textId="302AF7B7" w:rsidR="001512A6" w:rsidRDefault="001512A6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3355603" w:history="1">
            <w:r w:rsidRPr="005F072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lang w:val="ru-RU" w:eastAsia="zh-CN"/>
                <w14:ligatures w14:val="standardContextual"/>
              </w:rPr>
              <w:tab/>
            </w:r>
            <w:r w:rsidRPr="005F072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E7BF0" w14:textId="1FA49D6C" w:rsidR="00BB5E0C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605729D" w14:textId="77777777" w:rsidR="00BB5E0C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A0AD55E" w14:textId="77777777" w:rsidR="00BB5E0C" w:rsidRDefault="00000000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93355599"/>
      <w:r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</w:p>
    <w:p w14:paraId="7CA832F0" w14:textId="7FB11E71" w:rsidR="00BB5E0C" w:rsidRPr="001512A6" w:rsidRDefault="00BA7441" w:rsidP="002235D6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512A6">
        <w:rPr>
          <w:rFonts w:ascii="Times New Roman" w:hAnsi="Times New Roman" w:cs="Times New Roman"/>
          <w:sz w:val="28"/>
          <w:szCs w:val="28"/>
        </w:rPr>
        <w:t>Использование OpenPGP-ключей для шифрования и аутентификации.</w:t>
      </w:r>
    </w:p>
    <w:p w14:paraId="5BB71F71" w14:textId="77777777" w:rsidR="00BB5E0C" w:rsidRDefault="00000000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E0E71" w14:textId="77777777" w:rsidR="00BB5E0C" w:rsidRDefault="00000000">
      <w:pPr>
        <w:pStyle w:val="1"/>
        <w:rPr>
          <w:rFonts w:ascii="Times New Roman" w:hAnsi="Times New Roman" w:cs="Times New Roman"/>
          <w:b/>
          <w:bCs/>
        </w:rPr>
      </w:pPr>
      <w:bookmarkStart w:id="1" w:name="_Toc193355600"/>
      <w:r>
        <w:rPr>
          <w:rFonts w:ascii="Times New Roman" w:hAnsi="Times New Roman" w:cs="Times New Roman"/>
          <w:b/>
          <w:bCs/>
        </w:rPr>
        <w:lastRenderedPageBreak/>
        <w:t>Задание</w:t>
      </w:r>
      <w:bookmarkEnd w:id="1"/>
      <w:r>
        <w:rPr>
          <w:rFonts w:ascii="Times New Roman" w:hAnsi="Times New Roman" w:cs="Times New Roman"/>
          <w:b/>
          <w:bCs/>
        </w:rPr>
        <w:t xml:space="preserve"> </w:t>
      </w:r>
    </w:p>
    <w:p w14:paraId="285B4FCB" w14:textId="77777777" w:rsidR="001512A6" w:rsidRDefault="001512A6" w:rsidP="001512A6">
      <w:pPr>
        <w:spacing w:after="0" w:line="360" w:lineRule="auto"/>
        <w:ind w:left="0" w:firstLine="1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Сгенерировать пару OpenPGP-ключей, указав в сертификате свою электронную почту, с использованием почтового клиента Thunderbird, командной строки в Linux или иным способом. </w:t>
      </w:r>
    </w:p>
    <w:p w14:paraId="5210FA3C" w14:textId="77777777" w:rsidR="001512A6" w:rsidRDefault="001512A6" w:rsidP="001512A6">
      <w:pPr>
        <w:spacing w:after="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Установить защищённую связь с преподавателем: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2.1. Отправить преподавателю по электронной почте сообщение с вложением своего сертификата открытого ключа.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2.2. Дождаться получения сертификата открытого ключа преподавателя.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2.4. Отправить зашифрованное сообщение с использованием открытого ключа преподавателя.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2.5. Получить ответное письмо.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2.6. Расшифровать ответное письмо с помощью своего закрытого ключа. </w:t>
      </w:r>
    </w:p>
    <w:p w14:paraId="00C9472D" w14:textId="705CA151" w:rsidR="00BB5E0C" w:rsidRDefault="001512A6" w:rsidP="001512A6">
      <w:pPr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  <w:szCs w:val="28"/>
        </w:rPr>
        <w:t>3. Собрать подписи под своим сертификатом открытого ключа: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3.0. Получить сертификат открытого ключа одногруппника.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3.1. Подтвердить подлинность сертификата, сравнив отпечаток ключа по доверенному каналу связи.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3.2. Подписать сертификат одногруппника.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3.3. Передать подписанный сертификат обратно владельцу.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3.4. Повторить шаги 3.0–3.3 для сбора 10 подписей под своим сертификатом.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3.5. Отправить преподавателю свой сертификат с 10 подписями одногруппников.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3. Подписать сертификат преподавателя и отправить ему.</w:t>
      </w:r>
      <w:r>
        <w:br w:type="page"/>
      </w:r>
    </w:p>
    <w:p w14:paraId="536109EB" w14:textId="72362CF4" w:rsidR="00BA7441" w:rsidRPr="00BA7441" w:rsidRDefault="00000000" w:rsidP="00BA7441">
      <w:pPr>
        <w:pStyle w:val="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335560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Теория</w:t>
      </w:r>
      <w:bookmarkEnd w:id="2"/>
    </w:p>
    <w:p w14:paraId="4CC66AD1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OpenPGP и основы криптографии</w:t>
      </w:r>
    </w:p>
    <w:p w14:paraId="72FCA3B9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>OpenPGP (Open Pretty Good Privacy) — это стандарт криптографической защиты данных, обеспечивающий их конфиденциальность, целостность и аутентификацию. Он используется для шифрования и подписывания сообщений, электронной почты и файлов. OpenPGP основан на асимметричной криптографии, что позволяет пользователям безопасно обмениваться зашифрованными данными без необходимости предварительного обмена секретными ключами.</w:t>
      </w:r>
    </w:p>
    <w:p w14:paraId="6121DB34" w14:textId="77777777" w:rsidR="00BA7441" w:rsidRPr="00BA7441" w:rsidRDefault="00BA7441" w:rsidP="00BA7441">
      <w:pPr>
        <w:pStyle w:val="aa"/>
        <w:spacing w:line="23" w:lineRule="atLeast"/>
        <w:rPr>
          <w:b/>
          <w:bCs/>
          <w:sz w:val="28"/>
          <w:szCs w:val="28"/>
        </w:rPr>
      </w:pPr>
      <w:r w:rsidRPr="00BA7441">
        <w:rPr>
          <w:b/>
          <w:bCs/>
          <w:sz w:val="28"/>
          <w:szCs w:val="28"/>
        </w:rPr>
        <w:t>Принципы работы OpenPGP</w:t>
      </w:r>
    </w:p>
    <w:p w14:paraId="6AE3426A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 xml:space="preserve">OpenPGP использует </w:t>
      </w:r>
      <w:r w:rsidRPr="00BA7441">
        <w:rPr>
          <w:b/>
          <w:bCs/>
          <w:sz w:val="28"/>
          <w:szCs w:val="28"/>
        </w:rPr>
        <w:t>гибридное шифрование</w:t>
      </w:r>
      <w:r w:rsidRPr="00BA7441">
        <w:rPr>
          <w:sz w:val="28"/>
          <w:szCs w:val="28"/>
        </w:rPr>
        <w:t>, сочетающее преимущества симметричных и асимметричных алгоритмов:</w:t>
      </w:r>
    </w:p>
    <w:p w14:paraId="2B77C542" w14:textId="77777777" w:rsidR="00BA7441" w:rsidRPr="00BA7441" w:rsidRDefault="00BA7441" w:rsidP="00BA7441">
      <w:pPr>
        <w:pStyle w:val="aa"/>
        <w:numPr>
          <w:ilvl w:val="0"/>
          <w:numId w:val="8"/>
        </w:numPr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Асимметричное шифрование</w:t>
      </w:r>
      <w:r w:rsidRPr="00BA7441">
        <w:rPr>
          <w:sz w:val="28"/>
          <w:szCs w:val="28"/>
        </w:rPr>
        <w:t xml:space="preserve"> применяется для защиты сеансового ключа, который затем используется для симметричного шифрования данных.</w:t>
      </w:r>
    </w:p>
    <w:p w14:paraId="2CD74C6B" w14:textId="77777777" w:rsidR="00BA7441" w:rsidRPr="00BA7441" w:rsidRDefault="00BA7441" w:rsidP="00BA7441">
      <w:pPr>
        <w:pStyle w:val="aa"/>
        <w:numPr>
          <w:ilvl w:val="0"/>
          <w:numId w:val="8"/>
        </w:numPr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Симметричное шифрование</w:t>
      </w:r>
      <w:r w:rsidRPr="00BA7441">
        <w:rPr>
          <w:sz w:val="28"/>
          <w:szCs w:val="28"/>
        </w:rPr>
        <w:t xml:space="preserve"> (например, алгоритмы AES, Twofish) применяется для непосредственно шифрования содержимого сообщения.</w:t>
      </w:r>
    </w:p>
    <w:p w14:paraId="5A9B7DBC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 xml:space="preserve">Каждый пользователь OpenPGP имеет </w:t>
      </w:r>
      <w:r w:rsidRPr="00BA7441">
        <w:rPr>
          <w:b/>
          <w:bCs/>
          <w:sz w:val="28"/>
          <w:szCs w:val="28"/>
        </w:rPr>
        <w:t>пару ключей</w:t>
      </w:r>
      <w:r w:rsidRPr="00BA7441">
        <w:rPr>
          <w:sz w:val="28"/>
          <w:szCs w:val="28"/>
        </w:rPr>
        <w:t>:</w:t>
      </w:r>
    </w:p>
    <w:p w14:paraId="1A337F79" w14:textId="77777777" w:rsidR="00BA7441" w:rsidRPr="00BA7441" w:rsidRDefault="00BA7441" w:rsidP="00BA7441">
      <w:pPr>
        <w:pStyle w:val="aa"/>
        <w:numPr>
          <w:ilvl w:val="0"/>
          <w:numId w:val="9"/>
        </w:numPr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Открытый ключ (public key)</w:t>
      </w:r>
      <w:r w:rsidRPr="00BA7441">
        <w:rPr>
          <w:sz w:val="28"/>
          <w:szCs w:val="28"/>
        </w:rPr>
        <w:t xml:space="preserve"> используется для шифрования информации и проверки цифровых подписей. Он может быть свободно распространяем среди пользователей.</w:t>
      </w:r>
    </w:p>
    <w:p w14:paraId="44AE0732" w14:textId="77777777" w:rsidR="00BA7441" w:rsidRPr="00BA7441" w:rsidRDefault="00BA7441" w:rsidP="00BA7441">
      <w:pPr>
        <w:pStyle w:val="aa"/>
        <w:numPr>
          <w:ilvl w:val="0"/>
          <w:numId w:val="9"/>
        </w:numPr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Закрытый ключ (private key)</w:t>
      </w:r>
      <w:r w:rsidRPr="00BA7441">
        <w:rPr>
          <w:sz w:val="28"/>
          <w:szCs w:val="28"/>
        </w:rPr>
        <w:t xml:space="preserve"> необходим для расшифровки сообщений и создания цифровых подписей. Он хранится в секрете и должен быть защищен от несанкционированного доступа.</w:t>
      </w:r>
    </w:p>
    <w:p w14:paraId="6356D284" w14:textId="77777777" w:rsidR="00BA7441" w:rsidRPr="00BA7441" w:rsidRDefault="00BA7441" w:rsidP="00BA7441">
      <w:pPr>
        <w:pStyle w:val="aa"/>
        <w:spacing w:line="23" w:lineRule="atLeast"/>
        <w:rPr>
          <w:b/>
          <w:bCs/>
          <w:sz w:val="28"/>
          <w:szCs w:val="28"/>
        </w:rPr>
      </w:pPr>
      <w:r w:rsidRPr="00BA7441">
        <w:rPr>
          <w:b/>
          <w:bCs/>
          <w:sz w:val="28"/>
          <w:szCs w:val="28"/>
        </w:rPr>
        <w:t>Цифровая подпись и аутентификация</w:t>
      </w:r>
    </w:p>
    <w:p w14:paraId="14D70B7D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>OpenPGP также обеспечивает механизм цифровой подписи, который позволяет проверять подлинность отправителя и целостность данных. Подпись создается с использованием закрытого ключа отправителя, а её проверка выполняется с помощью его открытого ключа. Если данные были изменены после подписания, проверка подписи не пройдет.</w:t>
      </w:r>
    </w:p>
    <w:p w14:paraId="18E085B7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lastRenderedPageBreak/>
        <w:t>Процесс цифровой подписи включает:</w:t>
      </w:r>
    </w:p>
    <w:p w14:paraId="78768602" w14:textId="77777777" w:rsidR="00BA7441" w:rsidRPr="00BA7441" w:rsidRDefault="00BA7441" w:rsidP="00BA7441">
      <w:pPr>
        <w:pStyle w:val="aa"/>
        <w:numPr>
          <w:ilvl w:val="0"/>
          <w:numId w:val="10"/>
        </w:numPr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 xml:space="preserve">Создание </w:t>
      </w:r>
      <w:r w:rsidRPr="00BA7441">
        <w:rPr>
          <w:b/>
          <w:bCs/>
          <w:sz w:val="28"/>
          <w:szCs w:val="28"/>
        </w:rPr>
        <w:t>хэша (контрольной суммы)</w:t>
      </w:r>
      <w:r w:rsidRPr="00BA7441">
        <w:rPr>
          <w:sz w:val="28"/>
          <w:szCs w:val="28"/>
        </w:rPr>
        <w:t xml:space="preserve"> сообщения с использованием криптографической хеш-функции (например, SHA-256).</w:t>
      </w:r>
    </w:p>
    <w:p w14:paraId="75FFF455" w14:textId="77777777" w:rsidR="00BA7441" w:rsidRPr="00BA7441" w:rsidRDefault="00BA7441" w:rsidP="00BA7441">
      <w:pPr>
        <w:pStyle w:val="aa"/>
        <w:numPr>
          <w:ilvl w:val="0"/>
          <w:numId w:val="10"/>
        </w:numPr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 xml:space="preserve">Шифрование хэша </w:t>
      </w:r>
      <w:r w:rsidRPr="00BA7441">
        <w:rPr>
          <w:b/>
          <w:bCs/>
          <w:sz w:val="28"/>
          <w:szCs w:val="28"/>
        </w:rPr>
        <w:t>закрытым ключом</w:t>
      </w:r>
      <w:r w:rsidRPr="00BA7441">
        <w:rPr>
          <w:sz w:val="28"/>
          <w:szCs w:val="28"/>
        </w:rPr>
        <w:t xml:space="preserve"> отправителя — это и есть цифровая подпись.</w:t>
      </w:r>
    </w:p>
    <w:p w14:paraId="774D5996" w14:textId="77777777" w:rsidR="00BA7441" w:rsidRPr="00BA7441" w:rsidRDefault="00BA7441" w:rsidP="00BA7441">
      <w:pPr>
        <w:pStyle w:val="aa"/>
        <w:numPr>
          <w:ilvl w:val="0"/>
          <w:numId w:val="10"/>
        </w:numPr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 xml:space="preserve">Проверка подписи получателем, который расшифровывает хэш с помощью </w:t>
      </w:r>
      <w:r w:rsidRPr="00BA7441">
        <w:rPr>
          <w:b/>
          <w:bCs/>
          <w:sz w:val="28"/>
          <w:szCs w:val="28"/>
        </w:rPr>
        <w:t>открытого ключа</w:t>
      </w:r>
      <w:r w:rsidRPr="00BA7441">
        <w:rPr>
          <w:sz w:val="28"/>
          <w:szCs w:val="28"/>
        </w:rPr>
        <w:t xml:space="preserve"> отправителя и сравнивает его с хэшем полученного сообщения.</w:t>
      </w:r>
    </w:p>
    <w:p w14:paraId="6D72C14E" w14:textId="77777777" w:rsidR="00BA7441" w:rsidRPr="00BA7441" w:rsidRDefault="00BA7441" w:rsidP="00BA7441">
      <w:pPr>
        <w:pStyle w:val="aa"/>
        <w:spacing w:line="23" w:lineRule="atLeast"/>
        <w:rPr>
          <w:b/>
          <w:bCs/>
          <w:sz w:val="28"/>
          <w:szCs w:val="28"/>
        </w:rPr>
      </w:pPr>
      <w:r w:rsidRPr="00BA7441">
        <w:rPr>
          <w:b/>
          <w:bCs/>
          <w:sz w:val="28"/>
          <w:szCs w:val="28"/>
        </w:rPr>
        <w:t>Модель доверия OpenPGP</w:t>
      </w:r>
    </w:p>
    <w:p w14:paraId="666ECA3D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 xml:space="preserve">OpenPGP не использует централизованные центры сертификации (CA), как в PKI (инфраструктуре открытых ключей), а вместо этого реализует </w:t>
      </w:r>
      <w:r w:rsidRPr="00BA7441">
        <w:rPr>
          <w:b/>
          <w:bCs/>
          <w:sz w:val="28"/>
          <w:szCs w:val="28"/>
        </w:rPr>
        <w:t>модель "веба доверия" (Web of Trust)</w:t>
      </w:r>
      <w:r w:rsidRPr="00BA7441">
        <w:rPr>
          <w:sz w:val="28"/>
          <w:szCs w:val="28"/>
        </w:rPr>
        <w:t>. В этой модели пользователи взаимно подписывают ключи друг друга, подтверждая их подлинность.</w:t>
      </w:r>
    </w:p>
    <w:p w14:paraId="43517E92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>Существует три уровня доверия к подписанному ключу:</w:t>
      </w:r>
    </w:p>
    <w:p w14:paraId="28717CE9" w14:textId="77777777" w:rsidR="00BA7441" w:rsidRPr="00BA7441" w:rsidRDefault="00BA7441" w:rsidP="00BA7441">
      <w:pPr>
        <w:pStyle w:val="aa"/>
        <w:numPr>
          <w:ilvl w:val="0"/>
          <w:numId w:val="11"/>
        </w:numPr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Полное доверие</w:t>
      </w:r>
      <w:r w:rsidRPr="00BA7441">
        <w:rPr>
          <w:sz w:val="28"/>
          <w:szCs w:val="28"/>
        </w:rPr>
        <w:t xml:space="preserve"> — пользователь сам проверил личность владельца ключа и подписал его.</w:t>
      </w:r>
    </w:p>
    <w:p w14:paraId="24D1B044" w14:textId="77777777" w:rsidR="00BA7441" w:rsidRPr="00BA7441" w:rsidRDefault="00BA7441" w:rsidP="00BA7441">
      <w:pPr>
        <w:pStyle w:val="aa"/>
        <w:numPr>
          <w:ilvl w:val="0"/>
          <w:numId w:val="11"/>
        </w:numPr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Частичное доверие</w:t>
      </w:r>
      <w:r w:rsidRPr="00BA7441">
        <w:rPr>
          <w:sz w:val="28"/>
          <w:szCs w:val="28"/>
        </w:rPr>
        <w:t xml:space="preserve"> — пользователь считает подписавшего ключ достаточно надежным, но не полностью.</w:t>
      </w:r>
    </w:p>
    <w:p w14:paraId="1B63EE55" w14:textId="77777777" w:rsidR="00BA7441" w:rsidRPr="00BA7441" w:rsidRDefault="00BA7441" w:rsidP="00BA7441">
      <w:pPr>
        <w:pStyle w:val="aa"/>
        <w:numPr>
          <w:ilvl w:val="0"/>
          <w:numId w:val="11"/>
        </w:numPr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Отсутствие доверия</w:t>
      </w:r>
      <w:r w:rsidRPr="00BA7441">
        <w:rPr>
          <w:sz w:val="28"/>
          <w:szCs w:val="28"/>
        </w:rPr>
        <w:t xml:space="preserve"> — пользователю неизвестна личность владельца ключа, и он не может доверять подписи.</w:t>
      </w:r>
    </w:p>
    <w:p w14:paraId="63BAED3F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>Чем больше пользователей подписало ключ, тем выше уровень доверия к его владельцу.</w:t>
      </w:r>
    </w:p>
    <w:p w14:paraId="152C76D6" w14:textId="77777777" w:rsidR="00BA7441" w:rsidRPr="00BA7441" w:rsidRDefault="00BA7441" w:rsidP="00BA7441">
      <w:pPr>
        <w:pStyle w:val="aa"/>
        <w:spacing w:line="23" w:lineRule="atLeast"/>
        <w:rPr>
          <w:b/>
          <w:bCs/>
          <w:sz w:val="28"/>
          <w:szCs w:val="28"/>
        </w:rPr>
      </w:pPr>
      <w:r w:rsidRPr="00BA7441">
        <w:rPr>
          <w:b/>
          <w:bCs/>
          <w:sz w:val="28"/>
          <w:szCs w:val="28"/>
        </w:rPr>
        <w:t>Применение OpenPGP</w:t>
      </w:r>
    </w:p>
    <w:p w14:paraId="65D7A743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>OpenPGP широко используется для:</w:t>
      </w:r>
    </w:p>
    <w:p w14:paraId="1D38A609" w14:textId="77777777" w:rsidR="00BA7441" w:rsidRPr="00BA7441" w:rsidRDefault="00BA7441" w:rsidP="00BA7441">
      <w:pPr>
        <w:pStyle w:val="aa"/>
        <w:numPr>
          <w:ilvl w:val="0"/>
          <w:numId w:val="12"/>
        </w:numPr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Шифрования электронной почты</w:t>
      </w:r>
      <w:r w:rsidRPr="00BA7441">
        <w:rPr>
          <w:sz w:val="28"/>
          <w:szCs w:val="28"/>
        </w:rPr>
        <w:t xml:space="preserve"> (например, через GnuPG и почтовые клиенты с поддержкой OpenPGP).</w:t>
      </w:r>
    </w:p>
    <w:p w14:paraId="214661F1" w14:textId="77777777" w:rsidR="00BA7441" w:rsidRPr="00BA7441" w:rsidRDefault="00BA7441" w:rsidP="00BA7441">
      <w:pPr>
        <w:pStyle w:val="aa"/>
        <w:numPr>
          <w:ilvl w:val="0"/>
          <w:numId w:val="12"/>
        </w:numPr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Подписания и шифрования файлов</w:t>
      </w:r>
      <w:r w:rsidRPr="00BA7441">
        <w:rPr>
          <w:sz w:val="28"/>
          <w:szCs w:val="28"/>
        </w:rPr>
        <w:t xml:space="preserve"> (например, с помощью PGP-клиентов).</w:t>
      </w:r>
    </w:p>
    <w:p w14:paraId="242816A5" w14:textId="77777777" w:rsidR="00BA7441" w:rsidRPr="00BA7441" w:rsidRDefault="00BA7441" w:rsidP="00BA7441">
      <w:pPr>
        <w:pStyle w:val="aa"/>
        <w:numPr>
          <w:ilvl w:val="0"/>
          <w:numId w:val="12"/>
        </w:numPr>
        <w:spacing w:line="23" w:lineRule="atLeast"/>
        <w:rPr>
          <w:sz w:val="28"/>
          <w:szCs w:val="28"/>
        </w:rPr>
      </w:pPr>
      <w:r w:rsidRPr="00BA7441">
        <w:rPr>
          <w:b/>
          <w:bCs/>
          <w:sz w:val="28"/>
          <w:szCs w:val="28"/>
        </w:rPr>
        <w:t>Обеспечения безопасности общения в мессенджерах и на форумах</w:t>
      </w:r>
      <w:r w:rsidRPr="00BA7441">
        <w:rPr>
          <w:sz w:val="28"/>
          <w:szCs w:val="28"/>
        </w:rPr>
        <w:t>.</w:t>
      </w:r>
    </w:p>
    <w:p w14:paraId="30F98558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lastRenderedPageBreak/>
        <w:t xml:space="preserve">Стандарт OpenPGP поддерживается такими инструментами, как </w:t>
      </w:r>
      <w:r w:rsidRPr="00BA7441">
        <w:rPr>
          <w:b/>
          <w:bCs/>
          <w:sz w:val="28"/>
          <w:szCs w:val="28"/>
        </w:rPr>
        <w:t>GnuPG (GPG)</w:t>
      </w:r>
      <w:r w:rsidRPr="00BA7441">
        <w:rPr>
          <w:sz w:val="28"/>
          <w:szCs w:val="28"/>
        </w:rPr>
        <w:t>, PGP, Mailvelope, Enigmail и другими решениями для защиты конфиденциальности данных.</w:t>
      </w:r>
    </w:p>
    <w:p w14:paraId="6F7D4CCB" w14:textId="77777777" w:rsidR="00BA7441" w:rsidRPr="00BA7441" w:rsidRDefault="00BA7441" w:rsidP="00BA7441">
      <w:pPr>
        <w:pStyle w:val="aa"/>
        <w:spacing w:line="23" w:lineRule="atLeast"/>
        <w:rPr>
          <w:sz w:val="28"/>
          <w:szCs w:val="28"/>
        </w:rPr>
      </w:pPr>
      <w:r w:rsidRPr="00BA7441">
        <w:rPr>
          <w:sz w:val="28"/>
          <w:szCs w:val="28"/>
        </w:rPr>
        <w:t>Таким образом, OpenPGP является мощным инструментом для защиты информации, основанным на криптографических принципах, цифровых подписях и модели "веба доверия".</w:t>
      </w:r>
    </w:p>
    <w:p w14:paraId="77F0F5F1" w14:textId="77777777" w:rsidR="008F3634" w:rsidRDefault="008F3634" w:rsidP="008F3634">
      <w:pPr>
        <w:pStyle w:val="1"/>
        <w:numPr>
          <w:ilvl w:val="0"/>
          <w:numId w:val="0"/>
        </w:numPr>
        <w:spacing w:line="23" w:lineRule="atLeas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FE28093" w14:textId="77777777" w:rsidR="008F3634" w:rsidRDefault="008F3634" w:rsidP="008F3634"/>
    <w:p w14:paraId="5FDB5A1E" w14:textId="77777777" w:rsidR="008F3634" w:rsidRDefault="008F3634" w:rsidP="008F3634"/>
    <w:p w14:paraId="2269C257" w14:textId="77777777" w:rsidR="001512A6" w:rsidRDefault="001512A6" w:rsidP="008F3634"/>
    <w:p w14:paraId="3FA3107A" w14:textId="77777777" w:rsidR="001512A6" w:rsidRDefault="001512A6" w:rsidP="008F3634"/>
    <w:p w14:paraId="2188B6AA" w14:textId="77777777" w:rsidR="001512A6" w:rsidRDefault="001512A6" w:rsidP="008F3634"/>
    <w:p w14:paraId="582572BB" w14:textId="77777777" w:rsidR="001512A6" w:rsidRDefault="001512A6" w:rsidP="008F3634"/>
    <w:p w14:paraId="7369DEA5" w14:textId="77777777" w:rsidR="001512A6" w:rsidRDefault="001512A6" w:rsidP="008F3634"/>
    <w:p w14:paraId="425CF821" w14:textId="77777777" w:rsidR="001512A6" w:rsidRDefault="001512A6" w:rsidP="008F3634"/>
    <w:p w14:paraId="4ACC2D58" w14:textId="77777777" w:rsidR="001512A6" w:rsidRDefault="001512A6" w:rsidP="008F3634"/>
    <w:p w14:paraId="194BF580" w14:textId="77777777" w:rsidR="001512A6" w:rsidRDefault="001512A6" w:rsidP="008F3634"/>
    <w:p w14:paraId="59102A93" w14:textId="77777777" w:rsidR="001512A6" w:rsidRDefault="001512A6" w:rsidP="008F3634"/>
    <w:p w14:paraId="2759A0DD" w14:textId="77777777" w:rsidR="001512A6" w:rsidRDefault="001512A6" w:rsidP="008F3634"/>
    <w:p w14:paraId="20BD821E" w14:textId="77777777" w:rsidR="001512A6" w:rsidRDefault="001512A6" w:rsidP="008F3634"/>
    <w:p w14:paraId="280250A6" w14:textId="77777777" w:rsidR="001512A6" w:rsidRDefault="001512A6" w:rsidP="008F3634"/>
    <w:p w14:paraId="2DA613BD" w14:textId="77777777" w:rsidR="001512A6" w:rsidRDefault="001512A6" w:rsidP="008F3634"/>
    <w:p w14:paraId="62AC12B2" w14:textId="77777777" w:rsidR="001512A6" w:rsidRDefault="001512A6" w:rsidP="008F3634"/>
    <w:p w14:paraId="3EADF14F" w14:textId="77777777" w:rsidR="001512A6" w:rsidRDefault="001512A6" w:rsidP="008F3634"/>
    <w:p w14:paraId="71225EA5" w14:textId="77777777" w:rsidR="001512A6" w:rsidRDefault="001512A6" w:rsidP="008F3634"/>
    <w:p w14:paraId="4B0EED8A" w14:textId="77777777" w:rsidR="001512A6" w:rsidRDefault="001512A6" w:rsidP="008F3634"/>
    <w:p w14:paraId="07452250" w14:textId="77777777" w:rsidR="001512A6" w:rsidRDefault="001512A6" w:rsidP="008F3634"/>
    <w:p w14:paraId="795EB3CC" w14:textId="77777777" w:rsidR="001512A6" w:rsidRDefault="001512A6" w:rsidP="008F3634"/>
    <w:p w14:paraId="470222E7" w14:textId="77777777" w:rsidR="001512A6" w:rsidRDefault="001512A6" w:rsidP="008F3634"/>
    <w:p w14:paraId="2EE14B50" w14:textId="77777777" w:rsidR="001512A6" w:rsidRDefault="001512A6" w:rsidP="008F3634"/>
    <w:p w14:paraId="16EA04A0" w14:textId="77777777" w:rsidR="001512A6" w:rsidRDefault="001512A6" w:rsidP="008F3634"/>
    <w:p w14:paraId="458973D9" w14:textId="77777777" w:rsidR="001512A6" w:rsidRDefault="001512A6" w:rsidP="008F3634"/>
    <w:p w14:paraId="791A4F58" w14:textId="77777777" w:rsidR="001512A6" w:rsidRDefault="001512A6" w:rsidP="008F3634"/>
    <w:p w14:paraId="13EA28ED" w14:textId="77777777" w:rsidR="001512A6" w:rsidRDefault="001512A6" w:rsidP="008F3634"/>
    <w:p w14:paraId="666DEBF5" w14:textId="77777777" w:rsidR="001512A6" w:rsidRDefault="001512A6" w:rsidP="008F3634"/>
    <w:p w14:paraId="20070F81" w14:textId="77777777" w:rsidR="001512A6" w:rsidRDefault="001512A6" w:rsidP="008F3634"/>
    <w:p w14:paraId="57AC42DC" w14:textId="77777777" w:rsidR="001512A6" w:rsidRDefault="001512A6" w:rsidP="008F3634"/>
    <w:p w14:paraId="7EAD424A" w14:textId="77777777" w:rsidR="001512A6" w:rsidRDefault="001512A6" w:rsidP="008F3634"/>
    <w:p w14:paraId="46A0F9B3" w14:textId="77777777" w:rsidR="001512A6" w:rsidRDefault="001512A6" w:rsidP="008F3634"/>
    <w:p w14:paraId="63FA3B7F" w14:textId="77777777" w:rsidR="001512A6" w:rsidRPr="008F3634" w:rsidRDefault="001512A6" w:rsidP="008F3634"/>
    <w:p w14:paraId="7CA32F0F" w14:textId="41C9DB5A" w:rsidR="00BB5E0C" w:rsidRDefault="00000000">
      <w:pPr>
        <w:pStyle w:val="1"/>
        <w:spacing w:line="23" w:lineRule="atLeas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9335560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Ход лабораторной работы</w:t>
      </w:r>
      <w:bookmarkEnd w:id="3"/>
    </w:p>
    <w:p w14:paraId="1B514BD6" w14:textId="77777777" w:rsidR="00BB5E0C" w:rsidRPr="001512A6" w:rsidRDefault="00000000" w:rsidP="001512A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512A6">
        <w:rPr>
          <w:rFonts w:ascii="Times New Roman" w:hAnsi="Times New Roman" w:cs="Times New Roman"/>
          <w:sz w:val="28"/>
          <w:szCs w:val="28"/>
        </w:rPr>
        <w:t>Скачал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2A6">
        <w:rPr>
          <w:rFonts w:ascii="Times New Roman" w:hAnsi="Times New Roman" w:cs="Times New Roman"/>
          <w:sz w:val="28"/>
          <w:szCs w:val="28"/>
        </w:rPr>
        <w:t>утилиту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 xml:space="preserve"> - sudo apt update &amp;&amp; sudo apt install gnupg</w:t>
      </w:r>
    </w:p>
    <w:p w14:paraId="18D70E1C" w14:textId="77777777" w:rsidR="00BB5E0C" w:rsidRPr="001512A6" w:rsidRDefault="00000000" w:rsidP="001512A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512A6">
        <w:rPr>
          <w:rFonts w:ascii="Times New Roman" w:hAnsi="Times New Roman" w:cs="Times New Roman"/>
          <w:sz w:val="28"/>
          <w:szCs w:val="28"/>
        </w:rPr>
        <w:t>Создал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2A6">
        <w:rPr>
          <w:rFonts w:ascii="Times New Roman" w:hAnsi="Times New Roman" w:cs="Times New Roman"/>
          <w:sz w:val="28"/>
          <w:szCs w:val="28"/>
        </w:rPr>
        <w:t>ключ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 xml:space="preserve"> - gpg --full-generate-key</w:t>
      </w:r>
    </w:p>
    <w:p w14:paraId="0D4518F3" w14:textId="2F6F21D4" w:rsidR="00BB5E0C" w:rsidRPr="001512A6" w:rsidRDefault="00000000" w:rsidP="001512A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12A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1512A6">
        <w:rPr>
          <w:rFonts w:ascii="Times New Roman" w:hAnsi="Times New Roman" w:cs="Times New Roman"/>
          <w:sz w:val="28"/>
          <w:szCs w:val="28"/>
        </w:rPr>
        <w:t xml:space="preserve">, размер 4096, со сроком окончания в </w:t>
      </w:r>
      <w:r w:rsidR="005816EA" w:rsidRPr="001512A6">
        <w:rPr>
          <w:rFonts w:ascii="Times New Roman" w:hAnsi="Times New Roman" w:cs="Times New Roman"/>
          <w:sz w:val="28"/>
          <w:szCs w:val="28"/>
        </w:rPr>
        <w:t>3</w:t>
      </w:r>
      <w:r w:rsidRPr="001512A6">
        <w:rPr>
          <w:rFonts w:ascii="Times New Roman" w:hAnsi="Times New Roman" w:cs="Times New Roman"/>
          <w:sz w:val="28"/>
          <w:szCs w:val="28"/>
        </w:rPr>
        <w:t xml:space="preserve"> года, указал имя и почту.</w:t>
      </w:r>
    </w:p>
    <w:p w14:paraId="2EDACE69" w14:textId="77777777" w:rsidR="00BB5E0C" w:rsidRPr="001512A6" w:rsidRDefault="00000000" w:rsidP="001512A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12A6">
        <w:rPr>
          <w:rFonts w:ascii="Times New Roman" w:hAnsi="Times New Roman" w:cs="Times New Roman"/>
          <w:sz w:val="28"/>
          <w:szCs w:val="28"/>
        </w:rPr>
        <w:t xml:space="preserve">Посмотрел ключи – 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1512A6">
        <w:rPr>
          <w:rFonts w:ascii="Times New Roman" w:hAnsi="Times New Roman" w:cs="Times New Roman"/>
          <w:sz w:val="28"/>
          <w:szCs w:val="28"/>
        </w:rPr>
        <w:t xml:space="preserve"> –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512A6">
        <w:rPr>
          <w:rFonts w:ascii="Times New Roman" w:hAnsi="Times New Roman" w:cs="Times New Roman"/>
          <w:sz w:val="28"/>
          <w:szCs w:val="28"/>
        </w:rPr>
        <w:t>-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keys</w:t>
      </w:r>
    </w:p>
    <w:p w14:paraId="1B2D6B76" w14:textId="01999EE1" w:rsidR="00BB5E0C" w:rsidRPr="001512A6" w:rsidRDefault="00000000" w:rsidP="001512A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12A6">
        <w:rPr>
          <w:rFonts w:ascii="Times New Roman" w:hAnsi="Times New Roman" w:cs="Times New Roman"/>
          <w:sz w:val="28"/>
          <w:szCs w:val="28"/>
        </w:rPr>
        <w:t xml:space="preserve">Экспортировал ключ - 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1512A6">
        <w:rPr>
          <w:rFonts w:ascii="Times New Roman" w:hAnsi="Times New Roman" w:cs="Times New Roman"/>
          <w:sz w:val="28"/>
          <w:szCs w:val="28"/>
        </w:rPr>
        <w:t xml:space="preserve"> --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1512A6">
        <w:rPr>
          <w:rFonts w:ascii="Times New Roman" w:hAnsi="Times New Roman" w:cs="Times New Roman"/>
          <w:sz w:val="28"/>
          <w:szCs w:val="28"/>
        </w:rPr>
        <w:t xml:space="preserve"> -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12A6">
        <w:rPr>
          <w:rFonts w:ascii="Times New Roman" w:hAnsi="Times New Roman" w:cs="Times New Roman"/>
          <w:sz w:val="28"/>
          <w:szCs w:val="28"/>
        </w:rPr>
        <w:t xml:space="preserve"> "</w:t>
      </w:r>
      <w:r w:rsidR="005816EA" w:rsidRPr="001512A6">
        <w:rPr>
          <w:rFonts w:ascii="Times New Roman" w:hAnsi="Times New Roman" w:cs="Times New Roman"/>
          <w:sz w:val="28"/>
          <w:szCs w:val="28"/>
          <w:lang w:val="en-US"/>
        </w:rPr>
        <w:t>kostrukov</w:t>
      </w:r>
      <w:r w:rsidR="005816EA" w:rsidRPr="001512A6">
        <w:rPr>
          <w:rFonts w:ascii="Times New Roman" w:hAnsi="Times New Roman" w:cs="Times New Roman"/>
          <w:sz w:val="28"/>
          <w:szCs w:val="28"/>
        </w:rPr>
        <w:t>.</w:t>
      </w:r>
      <w:r w:rsidR="005816EA" w:rsidRPr="001512A6">
        <w:rPr>
          <w:rFonts w:ascii="Times New Roman" w:hAnsi="Times New Roman" w:cs="Times New Roman"/>
          <w:sz w:val="28"/>
          <w:szCs w:val="28"/>
          <w:lang w:val="en-US"/>
        </w:rPr>
        <w:t>evgeny</w:t>
      </w:r>
      <w:r w:rsidR="005816EA" w:rsidRPr="001512A6">
        <w:rPr>
          <w:rFonts w:ascii="Times New Roman" w:hAnsi="Times New Roman" w:cs="Times New Roman"/>
          <w:sz w:val="28"/>
          <w:szCs w:val="28"/>
        </w:rPr>
        <w:t>2018@</w:t>
      </w:r>
      <w:r w:rsidR="005816EA" w:rsidRPr="001512A6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5816EA" w:rsidRPr="001512A6">
        <w:rPr>
          <w:rFonts w:ascii="Times New Roman" w:hAnsi="Times New Roman" w:cs="Times New Roman"/>
          <w:sz w:val="28"/>
          <w:szCs w:val="28"/>
        </w:rPr>
        <w:t>.</w:t>
      </w:r>
      <w:r w:rsidR="005816EA" w:rsidRPr="001512A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1512A6">
        <w:rPr>
          <w:rFonts w:ascii="Times New Roman" w:hAnsi="Times New Roman" w:cs="Times New Roman"/>
          <w:sz w:val="28"/>
          <w:szCs w:val="28"/>
        </w:rPr>
        <w:t xml:space="preserve">" &gt; </w:t>
      </w:r>
      <w:r w:rsidR="005816EA" w:rsidRPr="001512A6">
        <w:rPr>
          <w:rFonts w:ascii="Times New Roman" w:hAnsi="Times New Roman" w:cs="Times New Roman"/>
          <w:sz w:val="28"/>
          <w:szCs w:val="28"/>
        </w:rPr>
        <w:t>Евгений Кострюков_0</w:t>
      </w:r>
      <w:r w:rsidR="005816EA" w:rsidRPr="001512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16EA" w:rsidRPr="001512A6">
        <w:rPr>
          <w:rFonts w:ascii="Times New Roman" w:hAnsi="Times New Roman" w:cs="Times New Roman"/>
          <w:sz w:val="28"/>
          <w:szCs w:val="28"/>
        </w:rPr>
        <w:t>614</w:t>
      </w:r>
      <w:r w:rsidR="005816EA" w:rsidRPr="001512A6">
        <w:rPr>
          <w:rFonts w:ascii="Times New Roman" w:hAnsi="Times New Roman" w:cs="Times New Roman"/>
          <w:sz w:val="28"/>
          <w:szCs w:val="28"/>
          <w:lang w:val="en-US"/>
        </w:rPr>
        <w:t>FBC</w:t>
      </w:r>
      <w:r w:rsidR="005816EA" w:rsidRPr="001512A6">
        <w:rPr>
          <w:rFonts w:ascii="Times New Roman" w:hAnsi="Times New Roman" w:cs="Times New Roman"/>
          <w:sz w:val="28"/>
          <w:szCs w:val="28"/>
        </w:rPr>
        <w:t>77_</w:t>
      </w:r>
      <w:r w:rsidR="005816EA" w:rsidRPr="001512A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512A6">
        <w:rPr>
          <w:rFonts w:ascii="Times New Roman" w:hAnsi="Times New Roman" w:cs="Times New Roman"/>
          <w:sz w:val="28"/>
          <w:szCs w:val="28"/>
        </w:rPr>
        <w:t>.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asc</w:t>
      </w:r>
    </w:p>
    <w:p w14:paraId="38805520" w14:textId="406259A6" w:rsidR="00BB5E0C" w:rsidRPr="001512A6" w:rsidRDefault="00000000" w:rsidP="001512A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12A6">
        <w:rPr>
          <w:rFonts w:ascii="Times New Roman" w:hAnsi="Times New Roman" w:cs="Times New Roman"/>
          <w:sz w:val="28"/>
          <w:szCs w:val="28"/>
        </w:rPr>
        <w:t xml:space="preserve">Получил ключ преподавателя - 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1512A6">
        <w:rPr>
          <w:rFonts w:ascii="Times New Roman" w:hAnsi="Times New Roman" w:cs="Times New Roman"/>
          <w:sz w:val="28"/>
          <w:szCs w:val="28"/>
        </w:rPr>
        <w:t xml:space="preserve"> --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512A6">
        <w:rPr>
          <w:rFonts w:ascii="Times New Roman" w:hAnsi="Times New Roman" w:cs="Times New Roman"/>
          <w:sz w:val="28"/>
          <w:szCs w:val="28"/>
        </w:rPr>
        <w:t xml:space="preserve"> </w:t>
      </w:r>
      <w:r w:rsidR="00663D56" w:rsidRPr="001512A6"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="00663D56" w:rsidRPr="001512A6">
        <w:rPr>
          <w:rFonts w:ascii="Times New Roman" w:hAnsi="Times New Roman" w:cs="Times New Roman"/>
          <w:sz w:val="28"/>
          <w:szCs w:val="28"/>
        </w:rPr>
        <w:t>_0</w:t>
      </w:r>
      <w:r w:rsidR="00663D56" w:rsidRPr="001512A6">
        <w:rPr>
          <w:rFonts w:ascii="Times New Roman" w:hAnsi="Times New Roman" w:cs="Times New Roman"/>
          <w:sz w:val="28"/>
          <w:szCs w:val="28"/>
          <w:lang w:val="en-US"/>
        </w:rPr>
        <w:t>xA</w:t>
      </w:r>
      <w:r w:rsidR="00663D56" w:rsidRPr="001512A6">
        <w:rPr>
          <w:rFonts w:ascii="Times New Roman" w:hAnsi="Times New Roman" w:cs="Times New Roman"/>
          <w:sz w:val="28"/>
          <w:szCs w:val="28"/>
        </w:rPr>
        <w:t>67701829</w:t>
      </w:r>
      <w:r w:rsidR="00663D56" w:rsidRPr="001512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63D56" w:rsidRPr="001512A6">
        <w:rPr>
          <w:rFonts w:ascii="Times New Roman" w:hAnsi="Times New Roman" w:cs="Times New Roman"/>
          <w:sz w:val="28"/>
          <w:szCs w:val="28"/>
        </w:rPr>
        <w:t>9</w:t>
      </w:r>
      <w:r w:rsidR="00663D56" w:rsidRPr="001512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63D56" w:rsidRPr="001512A6">
        <w:rPr>
          <w:rFonts w:ascii="Times New Roman" w:hAnsi="Times New Roman" w:cs="Times New Roman"/>
          <w:sz w:val="28"/>
          <w:szCs w:val="28"/>
        </w:rPr>
        <w:t>5</w:t>
      </w:r>
      <w:r w:rsidR="00663D56" w:rsidRPr="001512A6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663D56" w:rsidRPr="001512A6">
        <w:rPr>
          <w:rFonts w:ascii="Times New Roman" w:hAnsi="Times New Roman" w:cs="Times New Roman"/>
          <w:sz w:val="28"/>
          <w:szCs w:val="28"/>
        </w:rPr>
        <w:t>4</w:t>
      </w:r>
      <w:r w:rsidRPr="001512A6">
        <w:rPr>
          <w:rFonts w:ascii="Times New Roman" w:hAnsi="Times New Roman" w:cs="Times New Roman"/>
          <w:sz w:val="28"/>
          <w:szCs w:val="28"/>
        </w:rPr>
        <w:t>.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asc</w:t>
      </w:r>
    </w:p>
    <w:p w14:paraId="2E4E7C80" w14:textId="6ADA68B8" w:rsidR="00BB5E0C" w:rsidRPr="001512A6" w:rsidRDefault="00000000" w:rsidP="001512A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12A6">
        <w:rPr>
          <w:rFonts w:ascii="Times New Roman" w:hAnsi="Times New Roman" w:cs="Times New Roman"/>
          <w:sz w:val="28"/>
          <w:szCs w:val="28"/>
        </w:rPr>
        <w:t>Создал сообщение - echo "</w:t>
      </w:r>
      <w:r w:rsidR="00663D56" w:rsidRPr="001512A6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663D56" w:rsidRPr="001512A6">
        <w:rPr>
          <w:rFonts w:ascii="Times New Roman" w:hAnsi="Times New Roman" w:cs="Times New Roman"/>
          <w:sz w:val="28"/>
          <w:szCs w:val="28"/>
        </w:rPr>
        <w:t xml:space="preserve">, </w:t>
      </w:r>
      <w:r w:rsidR="00663D56" w:rsidRPr="001512A6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663D56" w:rsidRPr="001512A6">
        <w:rPr>
          <w:rFonts w:ascii="Times New Roman" w:hAnsi="Times New Roman" w:cs="Times New Roman"/>
          <w:sz w:val="28"/>
          <w:szCs w:val="28"/>
        </w:rPr>
        <w:t>!</w:t>
      </w:r>
      <w:r w:rsidRPr="001512A6">
        <w:rPr>
          <w:rFonts w:ascii="Times New Roman" w:hAnsi="Times New Roman" w:cs="Times New Roman"/>
          <w:sz w:val="28"/>
          <w:szCs w:val="28"/>
        </w:rPr>
        <w:t>" &gt; message.txt</w:t>
      </w:r>
    </w:p>
    <w:p w14:paraId="140B061B" w14:textId="293637BA" w:rsidR="00BB5E0C" w:rsidRPr="001512A6" w:rsidRDefault="00000000" w:rsidP="001512A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512A6">
        <w:rPr>
          <w:rFonts w:ascii="Times New Roman" w:hAnsi="Times New Roman" w:cs="Times New Roman"/>
          <w:sz w:val="28"/>
          <w:szCs w:val="28"/>
        </w:rPr>
        <w:t>Зашифровал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 xml:space="preserve"> - gpg --encrypt --recipient "</w:t>
      </w:r>
      <w:r w:rsidR="008F3634" w:rsidRPr="001512A6">
        <w:rPr>
          <w:rFonts w:ascii="Times New Roman" w:hAnsi="Times New Roman" w:cs="Times New Roman"/>
          <w:sz w:val="28"/>
          <w:szCs w:val="28"/>
          <w:lang w:val="en-US"/>
        </w:rPr>
        <w:t>awh@cs.msu.ru</w:t>
      </w:r>
      <w:r w:rsidRPr="001512A6">
        <w:rPr>
          <w:rFonts w:ascii="Times New Roman" w:hAnsi="Times New Roman" w:cs="Times New Roman"/>
          <w:sz w:val="28"/>
          <w:szCs w:val="28"/>
          <w:lang w:val="en-US"/>
        </w:rPr>
        <w:t>" message.txt</w:t>
      </w:r>
    </w:p>
    <w:p w14:paraId="483228F5" w14:textId="77777777" w:rsidR="00BB5E0C" w:rsidRPr="001512A6" w:rsidRDefault="00000000" w:rsidP="001512A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12A6">
        <w:rPr>
          <w:rFonts w:ascii="Times New Roman" w:hAnsi="Times New Roman" w:cs="Times New Roman"/>
          <w:sz w:val="28"/>
          <w:szCs w:val="28"/>
        </w:rPr>
        <w:t>Отправил письмо преподавателю</w:t>
      </w:r>
    </w:p>
    <w:p w14:paraId="475A12C6" w14:textId="039C7FA0" w:rsidR="00BB5E0C" w:rsidRPr="001512A6" w:rsidRDefault="00000000" w:rsidP="001512A6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12A6">
        <w:rPr>
          <w:rFonts w:ascii="Times New Roman" w:hAnsi="Times New Roman" w:cs="Times New Roman"/>
          <w:sz w:val="28"/>
          <w:szCs w:val="28"/>
        </w:rPr>
        <w:t>Расшифровал ответ</w:t>
      </w:r>
      <w:r w:rsidR="008F3634" w:rsidRPr="001512A6">
        <w:rPr>
          <w:rFonts w:ascii="Times New Roman" w:hAnsi="Times New Roman" w:cs="Times New Roman"/>
          <w:sz w:val="28"/>
          <w:szCs w:val="28"/>
        </w:rPr>
        <w:t xml:space="preserve"> и сохранил результат</w:t>
      </w:r>
      <w:r w:rsidRPr="001512A6">
        <w:rPr>
          <w:rFonts w:ascii="Times New Roman" w:hAnsi="Times New Roman" w:cs="Times New Roman"/>
          <w:sz w:val="28"/>
          <w:szCs w:val="28"/>
        </w:rPr>
        <w:t xml:space="preserve"> - </w:t>
      </w:r>
      <w:r w:rsidR="008F3634" w:rsidRPr="001512A6">
        <w:rPr>
          <w:rFonts w:ascii="Times New Roman" w:hAnsi="Times New Roman" w:cs="Times New Roman"/>
          <w:sz w:val="28"/>
          <w:szCs w:val="28"/>
        </w:rPr>
        <w:t>gpg --decrypt encrypted.asc &gt; decrypted_message.txt</w:t>
      </w:r>
    </w:p>
    <w:p w14:paraId="174ABC4B" w14:textId="77777777" w:rsidR="00F16CE7" w:rsidRDefault="008F3634" w:rsidP="008F3634">
      <w:pPr>
        <w:spacing w:before="120" w:after="120" w:line="259" w:lineRule="auto"/>
        <w:ind w:left="11" w:firstLine="709"/>
        <w:rPr>
          <w:rFonts w:ascii="Times New Roman" w:hAnsi="Times New Roman" w:cs="Times New Roman"/>
          <w:sz w:val="28"/>
          <w:szCs w:val="28"/>
        </w:rPr>
      </w:pPr>
      <w:r w:rsidRPr="008F36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2A41EE" wp14:editId="0DA567C4">
            <wp:extent cx="5943600" cy="1717675"/>
            <wp:effectExtent l="0" t="0" r="0" b="0"/>
            <wp:docPr id="663753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5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4664" w14:textId="61493D14" w:rsidR="00F16CE7" w:rsidRDefault="00F16CE7" w:rsidP="00F16CE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пункта о сборе подписей я обменивался сертификатами с одногруппниками. Каждый сертификат проверял на подлинность, сравнивая отпечатки, после чего я подписывал их и отправлял обратно владельцам. Аналогично собрал 10 подписей под своим сертификатом. Завершив этот этап, подписал сертификат преподавателя и отправил ему свой сертификат с подписями одногруппников.</w:t>
      </w:r>
    </w:p>
    <w:p w14:paraId="72AA748D" w14:textId="54C7FD3C" w:rsidR="00BB5E0C" w:rsidRPr="00F16CE7" w:rsidRDefault="00000000" w:rsidP="008F3634">
      <w:pPr>
        <w:spacing w:before="120" w:after="120" w:line="259" w:lineRule="auto"/>
        <w:ind w:left="11" w:firstLine="709"/>
        <w:rPr>
          <w:rFonts w:ascii="Times New Roman" w:hAnsi="Times New Roman" w:cs="Times New Roman"/>
          <w:sz w:val="28"/>
          <w:szCs w:val="28"/>
        </w:rPr>
      </w:pPr>
      <w:r w:rsidRPr="00F16CE7">
        <w:rPr>
          <w:rFonts w:ascii="Times New Roman" w:hAnsi="Times New Roman" w:cs="Times New Roman"/>
          <w:sz w:val="28"/>
          <w:szCs w:val="28"/>
        </w:rPr>
        <w:br w:type="page"/>
      </w:r>
    </w:p>
    <w:p w14:paraId="10463791" w14:textId="77777777" w:rsidR="00BB5E0C" w:rsidRDefault="00000000">
      <w:pPr>
        <w:pStyle w:val="1"/>
        <w:rPr>
          <w:rFonts w:ascii="Times New Roman" w:hAnsi="Times New Roman" w:cs="Times New Roman"/>
          <w:b/>
          <w:bCs/>
        </w:rPr>
      </w:pPr>
      <w:bookmarkStart w:id="4" w:name="_Toc193355603"/>
      <w:r>
        <w:rPr>
          <w:rFonts w:ascii="Times New Roman" w:hAnsi="Times New Roman" w:cs="Times New Roman"/>
          <w:b/>
          <w:bCs/>
        </w:rPr>
        <w:lastRenderedPageBreak/>
        <w:t>Выводы</w:t>
      </w:r>
      <w:bookmarkEnd w:id="4"/>
    </w:p>
    <w:p w14:paraId="69403BAF" w14:textId="77777777" w:rsidR="008F3634" w:rsidRDefault="008F3634" w:rsidP="008F363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8F3634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изучил процесс создания и управления OpenPGP-ключами, а также освоил механизмы шифрования, расшифровки и подписания данных. Практическое применение модели "веба доверия" помогло мне лучше понять принципы распределенного подтверждения подлинности ключей и формирования цепочек доверия. Работа с инструментами командной строки и проверка цифровых подписей способствовали укреплению моих навыков в области криптографии и информационной безопасности. Несмотря на необходимость внимательной настройки ключей и координации обмена сертификатами, все этапы лабораторной работы были успешно выполнены.</w:t>
      </w:r>
    </w:p>
    <w:p w14:paraId="6E1FA988" w14:textId="18103B91" w:rsidR="00BB5E0C" w:rsidRPr="008F3634" w:rsidRDefault="008F3634" w:rsidP="008F363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8F36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DD0ED" wp14:editId="68207E8B">
            <wp:extent cx="5943600" cy="1454150"/>
            <wp:effectExtent l="0" t="0" r="0" b="0"/>
            <wp:docPr id="208499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93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E0C" w:rsidRPr="008F3634">
      <w:footerReference w:type="default" r:id="rId11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D4559" w14:textId="77777777" w:rsidR="00B5634A" w:rsidRDefault="00B5634A">
      <w:pPr>
        <w:spacing w:line="240" w:lineRule="auto"/>
      </w:pPr>
      <w:r>
        <w:separator/>
      </w:r>
    </w:p>
  </w:endnote>
  <w:endnote w:type="continuationSeparator" w:id="0">
    <w:p w14:paraId="1249E484" w14:textId="77777777" w:rsidR="00B5634A" w:rsidRDefault="00B56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77369" w14:textId="77777777" w:rsidR="00BB5E0C" w:rsidRDefault="0000000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69864" wp14:editId="71B118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FD67D6" w14:textId="77777777" w:rsidR="00BB5E0C" w:rsidRDefault="00000000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69864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FD67D6" w14:textId="77777777" w:rsidR="00BB5E0C" w:rsidRDefault="00000000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6A2D1" w14:textId="77777777" w:rsidR="00B5634A" w:rsidRDefault="00B5634A">
      <w:pPr>
        <w:spacing w:after="0"/>
      </w:pPr>
      <w:r>
        <w:separator/>
      </w:r>
    </w:p>
  </w:footnote>
  <w:footnote w:type="continuationSeparator" w:id="0">
    <w:p w14:paraId="5FF5B83F" w14:textId="77777777" w:rsidR="00B5634A" w:rsidRDefault="00B563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6A2C87"/>
    <w:multiLevelType w:val="singleLevel"/>
    <w:tmpl w:val="CB6A2C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1" w15:restartNumberingAfterBreak="0">
    <w:nsid w:val="070F6E7B"/>
    <w:multiLevelType w:val="multilevel"/>
    <w:tmpl w:val="6CF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3F85"/>
    <w:multiLevelType w:val="hybridMultilevel"/>
    <w:tmpl w:val="2312F29E"/>
    <w:lvl w:ilvl="0" w:tplc="0419000F">
      <w:start w:val="1"/>
      <w:numFmt w:val="decimal"/>
      <w:lvlText w:val="%1."/>
      <w:lvlJc w:val="left"/>
      <w:pPr>
        <w:ind w:left="919" w:hanging="360"/>
      </w:p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3" w15:restartNumberingAfterBreak="0">
    <w:nsid w:val="323C6A6D"/>
    <w:multiLevelType w:val="multilevel"/>
    <w:tmpl w:val="317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09F24"/>
    <w:multiLevelType w:val="singleLevel"/>
    <w:tmpl w:val="35309F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8"/>
        <w:szCs w:val="28"/>
      </w:rPr>
    </w:lvl>
  </w:abstractNum>
  <w:abstractNum w:abstractNumId="5" w15:restartNumberingAfterBreak="0">
    <w:nsid w:val="3BF402D8"/>
    <w:multiLevelType w:val="singleLevel"/>
    <w:tmpl w:val="3BF402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6" w15:restartNumberingAfterBreak="0">
    <w:nsid w:val="41E110C7"/>
    <w:multiLevelType w:val="multilevel"/>
    <w:tmpl w:val="9DFA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E5B9E"/>
    <w:multiLevelType w:val="multilevel"/>
    <w:tmpl w:val="0AAA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34BB2"/>
    <w:multiLevelType w:val="multilevel"/>
    <w:tmpl w:val="52234BB2"/>
    <w:lvl w:ilvl="0">
      <w:start w:val="1"/>
      <w:numFmt w:val="bullet"/>
      <w:lvlText w:val=""/>
      <w:lvlJc w:val="left"/>
      <w:pPr>
        <w:tabs>
          <w:tab w:val="left" w:pos="300"/>
        </w:tabs>
        <w:ind w:left="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20"/>
        </w:tabs>
        <w:ind w:left="10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180"/>
        </w:tabs>
        <w:ind w:left="31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00"/>
        </w:tabs>
        <w:ind w:left="39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340"/>
        </w:tabs>
        <w:ind w:left="53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9455A"/>
    <w:multiLevelType w:val="multilevel"/>
    <w:tmpl w:val="5979455A"/>
    <w:lvl w:ilvl="0">
      <w:start w:val="1"/>
      <w:numFmt w:val="decimal"/>
      <w:lvlText w:val="%1."/>
      <w:lvlJc w:val="left"/>
      <w:pPr>
        <w:tabs>
          <w:tab w:val="left" w:pos="300"/>
        </w:tabs>
        <w:ind w:left="300" w:hanging="360"/>
      </w:pPr>
    </w:lvl>
    <w:lvl w:ilvl="1">
      <w:start w:val="1"/>
      <w:numFmt w:val="bullet"/>
      <w:lvlText w:val="o"/>
      <w:lvlJc w:val="left"/>
      <w:pPr>
        <w:tabs>
          <w:tab w:val="left" w:pos="1020"/>
        </w:tabs>
        <w:ind w:left="10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</w:lvl>
    <w:lvl w:ilvl="3">
      <w:start w:val="1"/>
      <w:numFmt w:val="decimal"/>
      <w:lvlText w:val="%4."/>
      <w:lvlJc w:val="left"/>
      <w:pPr>
        <w:tabs>
          <w:tab w:val="left" w:pos="2460"/>
        </w:tabs>
        <w:ind w:left="2460" w:hanging="360"/>
      </w:pPr>
    </w:lvl>
    <w:lvl w:ilvl="4">
      <w:start w:val="1"/>
      <w:numFmt w:val="decimal"/>
      <w:lvlText w:val="%5."/>
      <w:lvlJc w:val="left"/>
      <w:pPr>
        <w:tabs>
          <w:tab w:val="left" w:pos="3180"/>
        </w:tabs>
        <w:ind w:left="3180" w:hanging="360"/>
      </w:pPr>
    </w:lvl>
    <w:lvl w:ilvl="5">
      <w:start w:val="1"/>
      <w:numFmt w:val="decimal"/>
      <w:lvlText w:val="%6."/>
      <w:lvlJc w:val="left"/>
      <w:pPr>
        <w:tabs>
          <w:tab w:val="left" w:pos="3900"/>
        </w:tabs>
        <w:ind w:left="3900" w:hanging="360"/>
      </w:pPr>
    </w:lvl>
    <w:lvl w:ilvl="6">
      <w:start w:val="1"/>
      <w:numFmt w:val="decimal"/>
      <w:lvlText w:val="%7."/>
      <w:lvlJc w:val="left"/>
      <w:pPr>
        <w:tabs>
          <w:tab w:val="left" w:pos="4620"/>
        </w:tabs>
        <w:ind w:left="4620" w:hanging="360"/>
      </w:pPr>
    </w:lvl>
    <w:lvl w:ilvl="7">
      <w:start w:val="1"/>
      <w:numFmt w:val="decimal"/>
      <w:lvlText w:val="%8."/>
      <w:lvlJc w:val="left"/>
      <w:pPr>
        <w:tabs>
          <w:tab w:val="left" w:pos="5340"/>
        </w:tabs>
        <w:ind w:left="5340" w:hanging="360"/>
      </w:pPr>
    </w:lvl>
    <w:lvl w:ilvl="8">
      <w:start w:val="1"/>
      <w:numFmt w:val="decimal"/>
      <w:lvlText w:val="%9."/>
      <w:lvlJc w:val="left"/>
      <w:pPr>
        <w:tabs>
          <w:tab w:val="left" w:pos="6060"/>
        </w:tabs>
        <w:ind w:left="6060" w:hanging="360"/>
      </w:pPr>
    </w:lvl>
  </w:abstractNum>
  <w:abstractNum w:abstractNumId="10" w15:restartNumberingAfterBreak="0">
    <w:nsid w:val="624824A7"/>
    <w:multiLevelType w:val="multilevel"/>
    <w:tmpl w:val="624824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6ADB2B40"/>
    <w:multiLevelType w:val="multilevel"/>
    <w:tmpl w:val="F996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CE0D6C"/>
    <w:multiLevelType w:val="multilevel"/>
    <w:tmpl w:val="7DCE0D6C"/>
    <w:lvl w:ilvl="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</w:abstractNum>
  <w:num w:numId="1" w16cid:durableId="1152260683">
    <w:abstractNumId w:val="12"/>
  </w:num>
  <w:num w:numId="2" w16cid:durableId="502163345">
    <w:abstractNumId w:val="8"/>
  </w:num>
  <w:num w:numId="3" w16cid:durableId="602567798">
    <w:abstractNumId w:val="9"/>
  </w:num>
  <w:num w:numId="4" w16cid:durableId="307638581">
    <w:abstractNumId w:val="10"/>
  </w:num>
  <w:num w:numId="5" w16cid:durableId="1340885223">
    <w:abstractNumId w:val="4"/>
  </w:num>
  <w:num w:numId="6" w16cid:durableId="297148581">
    <w:abstractNumId w:val="0"/>
  </w:num>
  <w:num w:numId="7" w16cid:durableId="208539766">
    <w:abstractNumId w:val="5"/>
  </w:num>
  <w:num w:numId="8" w16cid:durableId="102116794">
    <w:abstractNumId w:val="6"/>
  </w:num>
  <w:num w:numId="9" w16cid:durableId="861092109">
    <w:abstractNumId w:val="1"/>
  </w:num>
  <w:num w:numId="10" w16cid:durableId="376667509">
    <w:abstractNumId w:val="11"/>
  </w:num>
  <w:num w:numId="11" w16cid:durableId="1353068924">
    <w:abstractNumId w:val="7"/>
  </w:num>
  <w:num w:numId="12" w16cid:durableId="239213312">
    <w:abstractNumId w:val="3"/>
  </w:num>
  <w:num w:numId="13" w16cid:durableId="1029838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F587D"/>
    <w:rsid w:val="001512A6"/>
    <w:rsid w:val="001A1F5B"/>
    <w:rsid w:val="001C2F9E"/>
    <w:rsid w:val="001C5DA1"/>
    <w:rsid w:val="001D28E2"/>
    <w:rsid w:val="001E5584"/>
    <w:rsid w:val="001F2668"/>
    <w:rsid w:val="002235D6"/>
    <w:rsid w:val="0022700B"/>
    <w:rsid w:val="00265781"/>
    <w:rsid w:val="0029529B"/>
    <w:rsid w:val="002A41D5"/>
    <w:rsid w:val="002C0161"/>
    <w:rsid w:val="002C6C7E"/>
    <w:rsid w:val="002D170D"/>
    <w:rsid w:val="002D4A58"/>
    <w:rsid w:val="002F033A"/>
    <w:rsid w:val="002F4857"/>
    <w:rsid w:val="00303DB8"/>
    <w:rsid w:val="00320225"/>
    <w:rsid w:val="00323D6F"/>
    <w:rsid w:val="003341DE"/>
    <w:rsid w:val="00342FE5"/>
    <w:rsid w:val="00345D2C"/>
    <w:rsid w:val="003556A1"/>
    <w:rsid w:val="00366AA0"/>
    <w:rsid w:val="00372ACA"/>
    <w:rsid w:val="00375DC6"/>
    <w:rsid w:val="003846D7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16EA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63D56"/>
    <w:rsid w:val="00674E92"/>
    <w:rsid w:val="00677A37"/>
    <w:rsid w:val="006B0B02"/>
    <w:rsid w:val="006B6B61"/>
    <w:rsid w:val="006C6AF3"/>
    <w:rsid w:val="006F1D50"/>
    <w:rsid w:val="006F6762"/>
    <w:rsid w:val="00764A35"/>
    <w:rsid w:val="007665C2"/>
    <w:rsid w:val="0077319A"/>
    <w:rsid w:val="00795815"/>
    <w:rsid w:val="007A2543"/>
    <w:rsid w:val="007A2D71"/>
    <w:rsid w:val="007A72C6"/>
    <w:rsid w:val="007C2F7B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3634"/>
    <w:rsid w:val="008F791D"/>
    <w:rsid w:val="009407B6"/>
    <w:rsid w:val="00995394"/>
    <w:rsid w:val="009B14A2"/>
    <w:rsid w:val="009C0FBE"/>
    <w:rsid w:val="009C1A51"/>
    <w:rsid w:val="009C2A44"/>
    <w:rsid w:val="009F3786"/>
    <w:rsid w:val="00A22284"/>
    <w:rsid w:val="00A77B49"/>
    <w:rsid w:val="00A82D65"/>
    <w:rsid w:val="00AA5D58"/>
    <w:rsid w:val="00AD4F5E"/>
    <w:rsid w:val="00AE67FC"/>
    <w:rsid w:val="00B14C88"/>
    <w:rsid w:val="00B23186"/>
    <w:rsid w:val="00B55335"/>
    <w:rsid w:val="00B5634A"/>
    <w:rsid w:val="00BA56A5"/>
    <w:rsid w:val="00BA7441"/>
    <w:rsid w:val="00BB5492"/>
    <w:rsid w:val="00BB5E0C"/>
    <w:rsid w:val="00BD2B4D"/>
    <w:rsid w:val="00BD6FED"/>
    <w:rsid w:val="00C016CB"/>
    <w:rsid w:val="00C135D1"/>
    <w:rsid w:val="00C3089E"/>
    <w:rsid w:val="00C41B62"/>
    <w:rsid w:val="00C46CFA"/>
    <w:rsid w:val="00C619CD"/>
    <w:rsid w:val="00CA4A54"/>
    <w:rsid w:val="00CE2B83"/>
    <w:rsid w:val="00CF1899"/>
    <w:rsid w:val="00D42738"/>
    <w:rsid w:val="00DD56C9"/>
    <w:rsid w:val="00DF104E"/>
    <w:rsid w:val="00E029A8"/>
    <w:rsid w:val="00E30215"/>
    <w:rsid w:val="00E31CF4"/>
    <w:rsid w:val="00E57DD5"/>
    <w:rsid w:val="00E75C84"/>
    <w:rsid w:val="00E83B40"/>
    <w:rsid w:val="00E951E2"/>
    <w:rsid w:val="00EA0700"/>
    <w:rsid w:val="00ED3173"/>
    <w:rsid w:val="00F16CE7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  <w:rsid w:val="243A2E23"/>
    <w:rsid w:val="2F173FBE"/>
    <w:rsid w:val="3A3913E2"/>
    <w:rsid w:val="45007B43"/>
    <w:rsid w:val="501E41E7"/>
    <w:rsid w:val="65C50D3B"/>
    <w:rsid w:val="6FC31BAC"/>
    <w:rsid w:val="77EE514F"/>
    <w:rsid w:val="7D1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3F62"/>
  <w15:docId w15:val="{4CB0EAE4-85BF-4FEE-8DC3-AEE6DBAD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Cs w:val="22"/>
      <w:lang w:eastAsia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140" w:line="264" w:lineRule="auto"/>
      <w:outlineLvl w:val="0"/>
    </w:pPr>
    <w:rPr>
      <w:rFonts w:ascii="Calibri" w:eastAsia="Calibri" w:hAnsi="Calibri" w:cs="Calibri"/>
      <w:color w:val="000000"/>
      <w:sz w:val="34"/>
      <w:szCs w:val="2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4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7">
    <w:name w:val="Body Text"/>
    <w:basedOn w:val="a"/>
    <w:link w:val="a8"/>
    <w:uiPriority w:val="99"/>
    <w:semiHidden/>
    <w:unhideWhenUsed/>
    <w:qFormat/>
    <w:pPr>
      <w:spacing w:after="120"/>
    </w:pPr>
  </w:style>
  <w:style w:type="paragraph" w:styleId="11">
    <w:name w:val="toc 1"/>
    <w:basedOn w:val="a"/>
    <w:next w:val="a"/>
    <w:autoRedefine/>
    <w:uiPriority w:val="39"/>
    <w:unhideWhenUsed/>
    <w:qFormat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qFormat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foot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Calibri" w:eastAsia="Calibri" w:hAnsi="Calibri" w:cs="Calibri"/>
      <w:color w:val="000000"/>
      <w:sz w:val="34"/>
      <w:lang w:val="ru-RU" w:eastAsia="ru-RU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-411">
    <w:name w:val="Таблица-сетка 4 — акцент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351">
    <w:name w:val="Таблица-сетка 3 — акцент 51"/>
    <w:basedOn w:val="a1"/>
    <w:uiPriority w:val="48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-511">
    <w:name w:val="Таблица-сетка 5 темная — акцент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customStyle="1" w:styleId="13">
    <w:name w:val="Заголовок оглавления1"/>
    <w:basedOn w:val="1"/>
    <w:next w:val="a7"/>
    <w:uiPriority w:val="39"/>
    <w:unhideWhenUsed/>
    <w:qFormat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a8">
    <w:name w:val="Основной текст Знак"/>
    <w:basedOn w:val="a0"/>
    <w:link w:val="a7"/>
    <w:uiPriority w:val="99"/>
    <w:semiHidden/>
    <w:qFormat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A7441"/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Сухой</dc:creator>
  <cp:lastModifiedBy>Евгений Кострюков</cp:lastModifiedBy>
  <cp:revision>14</cp:revision>
  <dcterms:created xsi:type="dcterms:W3CDTF">2025-03-04T16:10:00Z</dcterms:created>
  <dcterms:modified xsi:type="dcterms:W3CDTF">2025-03-20T06:38:00Z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CAECC207E06E4C7A94B271974EE79FE2_13</vt:lpwstr>
  </property>
</Properties>
</file>