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Theme="minorHAnsi" w:eastAsiaTheme="minorHAnsi" w:hAnsiTheme="minorHAnsi" w:cstheme="minorBidi"/>
          <w:color w:val="auto"/>
          <w:sz w:val="22"/>
          <w:szCs w:val="22"/>
          <w:lang w:eastAsia="en-US"/>
        </w:rPr>
        <w:id w:val="-1094861986"/>
        <w:docPartObj>
          <w:docPartGallery w:val="Table of Contents"/>
          <w:docPartUnique/>
        </w:docPartObj>
      </w:sdtPr>
      <w:sdtEndPr>
        <w:rPr>
          <w:b/>
          <w:bCs/>
        </w:rPr>
      </w:sdtEndPr>
      <w:sdtContent>
        <w:p w:rsidR="00014493" w:rsidRPr="006E1A7E" w:rsidRDefault="00014493">
          <w:pPr>
            <w:pStyle w:val="a6"/>
            <w:rPr>
              <w:rFonts w:ascii="Times New Roman" w:hAnsi="Times New Roman" w:cs="Times New Roman"/>
              <w:color w:val="auto"/>
              <w:sz w:val="28"/>
              <w:szCs w:val="28"/>
            </w:rPr>
          </w:pPr>
          <w:r w:rsidRPr="006E1A7E">
            <w:rPr>
              <w:rFonts w:ascii="Times New Roman" w:hAnsi="Times New Roman" w:cs="Times New Roman"/>
              <w:color w:val="auto"/>
              <w:sz w:val="28"/>
              <w:szCs w:val="28"/>
            </w:rPr>
            <w:t>Оглавление</w:t>
          </w:r>
        </w:p>
        <w:p w:rsidR="006E1A7E" w:rsidRPr="006E1A7E" w:rsidRDefault="00014493">
          <w:pPr>
            <w:pStyle w:val="11"/>
            <w:tabs>
              <w:tab w:val="right" w:leader="dot" w:pos="9345"/>
            </w:tabs>
            <w:rPr>
              <w:rFonts w:ascii="Times New Roman" w:eastAsiaTheme="minorEastAsia" w:hAnsi="Times New Roman" w:cs="Times New Roman"/>
              <w:noProof/>
              <w:sz w:val="28"/>
              <w:szCs w:val="28"/>
              <w:lang w:eastAsia="ru-RU"/>
            </w:rPr>
          </w:pPr>
          <w:r w:rsidRPr="006E1A7E">
            <w:rPr>
              <w:rFonts w:ascii="Times New Roman" w:hAnsi="Times New Roman" w:cs="Times New Roman"/>
              <w:sz w:val="28"/>
              <w:szCs w:val="28"/>
            </w:rPr>
            <w:fldChar w:fldCharType="begin"/>
          </w:r>
          <w:r w:rsidRPr="006E1A7E">
            <w:rPr>
              <w:rFonts w:ascii="Times New Roman" w:hAnsi="Times New Roman" w:cs="Times New Roman"/>
              <w:sz w:val="28"/>
              <w:szCs w:val="28"/>
            </w:rPr>
            <w:instrText xml:space="preserve"> TOC \o "1-3" \h \z \u </w:instrText>
          </w:r>
          <w:r w:rsidRPr="006E1A7E">
            <w:rPr>
              <w:rFonts w:ascii="Times New Roman" w:hAnsi="Times New Roman" w:cs="Times New Roman"/>
              <w:sz w:val="28"/>
              <w:szCs w:val="28"/>
            </w:rPr>
            <w:fldChar w:fldCharType="separate"/>
          </w:r>
          <w:hyperlink w:anchor="_Toc226562184" w:history="1">
            <w:r w:rsidR="006E1A7E" w:rsidRPr="006E1A7E">
              <w:rPr>
                <w:rStyle w:val="a5"/>
                <w:rFonts w:ascii="Times New Roman" w:hAnsi="Times New Roman" w:cs="Times New Roman"/>
                <w:noProof/>
                <w:sz w:val="28"/>
                <w:szCs w:val="28"/>
              </w:rPr>
              <w:t>Список сокращений</w:t>
            </w:r>
            <w:r w:rsidR="006E1A7E" w:rsidRPr="006E1A7E">
              <w:rPr>
                <w:rFonts w:ascii="Times New Roman" w:hAnsi="Times New Roman" w:cs="Times New Roman"/>
                <w:noProof/>
                <w:webHidden/>
                <w:sz w:val="28"/>
                <w:szCs w:val="28"/>
              </w:rPr>
              <w:tab/>
            </w:r>
            <w:r w:rsidR="006E1A7E" w:rsidRPr="006E1A7E">
              <w:rPr>
                <w:rFonts w:ascii="Times New Roman" w:hAnsi="Times New Roman" w:cs="Times New Roman"/>
                <w:noProof/>
                <w:webHidden/>
                <w:sz w:val="28"/>
                <w:szCs w:val="28"/>
              </w:rPr>
              <w:fldChar w:fldCharType="begin"/>
            </w:r>
            <w:r w:rsidR="006E1A7E" w:rsidRPr="006E1A7E">
              <w:rPr>
                <w:rFonts w:ascii="Times New Roman" w:hAnsi="Times New Roman" w:cs="Times New Roman"/>
                <w:noProof/>
                <w:webHidden/>
                <w:sz w:val="28"/>
                <w:szCs w:val="28"/>
              </w:rPr>
              <w:instrText xml:space="preserve"> PAGEREF _Toc226562184 \h </w:instrText>
            </w:r>
            <w:r w:rsidR="006E1A7E" w:rsidRPr="006E1A7E">
              <w:rPr>
                <w:rFonts w:ascii="Times New Roman" w:hAnsi="Times New Roman" w:cs="Times New Roman"/>
                <w:noProof/>
                <w:webHidden/>
                <w:sz w:val="28"/>
                <w:szCs w:val="28"/>
              </w:rPr>
            </w:r>
            <w:r w:rsidR="006E1A7E" w:rsidRPr="006E1A7E">
              <w:rPr>
                <w:rFonts w:ascii="Times New Roman" w:hAnsi="Times New Roman" w:cs="Times New Roman"/>
                <w:noProof/>
                <w:webHidden/>
                <w:sz w:val="28"/>
                <w:szCs w:val="28"/>
              </w:rPr>
              <w:fldChar w:fldCharType="separate"/>
            </w:r>
            <w:r w:rsidR="006E1A7E" w:rsidRPr="006E1A7E">
              <w:rPr>
                <w:rFonts w:ascii="Times New Roman" w:hAnsi="Times New Roman" w:cs="Times New Roman"/>
                <w:noProof/>
                <w:webHidden/>
                <w:sz w:val="28"/>
                <w:szCs w:val="28"/>
              </w:rPr>
              <w:t>2</w:t>
            </w:r>
            <w:r w:rsidR="006E1A7E" w:rsidRPr="006E1A7E">
              <w:rPr>
                <w:rFonts w:ascii="Times New Roman" w:hAnsi="Times New Roman" w:cs="Times New Roman"/>
                <w:noProof/>
                <w:webHidden/>
                <w:sz w:val="28"/>
                <w:szCs w:val="28"/>
              </w:rPr>
              <w:fldChar w:fldCharType="end"/>
            </w:r>
          </w:hyperlink>
        </w:p>
        <w:p w:rsidR="006E1A7E" w:rsidRPr="006E1A7E" w:rsidRDefault="006E1A7E">
          <w:pPr>
            <w:pStyle w:val="11"/>
            <w:tabs>
              <w:tab w:val="left" w:pos="440"/>
              <w:tab w:val="right" w:leader="dot" w:pos="9345"/>
            </w:tabs>
            <w:rPr>
              <w:rFonts w:ascii="Times New Roman" w:eastAsiaTheme="minorEastAsia" w:hAnsi="Times New Roman" w:cs="Times New Roman"/>
              <w:noProof/>
              <w:sz w:val="28"/>
              <w:szCs w:val="28"/>
              <w:lang w:eastAsia="ru-RU"/>
            </w:rPr>
          </w:pPr>
          <w:hyperlink w:anchor="_Toc226562185" w:history="1">
            <w:r w:rsidRPr="006E1A7E">
              <w:rPr>
                <w:rStyle w:val="a5"/>
                <w:rFonts w:ascii="Times New Roman" w:hAnsi="Times New Roman" w:cs="Times New Roman"/>
                <w:noProof/>
                <w:sz w:val="28"/>
                <w:szCs w:val="28"/>
              </w:rPr>
              <w:t>1</w:t>
            </w:r>
            <w:r w:rsidRPr="006E1A7E">
              <w:rPr>
                <w:rFonts w:ascii="Times New Roman" w:eastAsiaTheme="minorEastAsia" w:hAnsi="Times New Roman" w:cs="Times New Roman"/>
                <w:noProof/>
                <w:sz w:val="28"/>
                <w:szCs w:val="28"/>
                <w:lang w:eastAsia="ru-RU"/>
              </w:rPr>
              <w:tab/>
            </w:r>
            <w:r w:rsidRPr="006E1A7E">
              <w:rPr>
                <w:rStyle w:val="a5"/>
                <w:rFonts w:ascii="Times New Roman" w:hAnsi="Times New Roman" w:cs="Times New Roman"/>
                <w:noProof/>
                <w:sz w:val="28"/>
                <w:szCs w:val="28"/>
              </w:rPr>
              <w:t>Методологические подходы к предварительной обработке и интеграции многополосных электрокардиографических сигналов</w:t>
            </w:r>
            <w:r w:rsidRPr="006E1A7E">
              <w:rPr>
                <w:rFonts w:ascii="Times New Roman" w:hAnsi="Times New Roman" w:cs="Times New Roman"/>
                <w:noProof/>
                <w:webHidden/>
                <w:sz w:val="28"/>
                <w:szCs w:val="28"/>
              </w:rPr>
              <w:tab/>
            </w:r>
            <w:r w:rsidRPr="006E1A7E">
              <w:rPr>
                <w:rFonts w:ascii="Times New Roman" w:hAnsi="Times New Roman" w:cs="Times New Roman"/>
                <w:noProof/>
                <w:webHidden/>
                <w:sz w:val="28"/>
                <w:szCs w:val="28"/>
              </w:rPr>
              <w:fldChar w:fldCharType="begin"/>
            </w:r>
            <w:r w:rsidRPr="006E1A7E">
              <w:rPr>
                <w:rFonts w:ascii="Times New Roman" w:hAnsi="Times New Roman" w:cs="Times New Roman"/>
                <w:noProof/>
                <w:webHidden/>
                <w:sz w:val="28"/>
                <w:szCs w:val="28"/>
              </w:rPr>
              <w:instrText xml:space="preserve"> PAGEREF _Toc226562185 \h </w:instrText>
            </w:r>
            <w:r w:rsidRPr="006E1A7E">
              <w:rPr>
                <w:rFonts w:ascii="Times New Roman" w:hAnsi="Times New Roman" w:cs="Times New Roman"/>
                <w:noProof/>
                <w:webHidden/>
                <w:sz w:val="28"/>
                <w:szCs w:val="28"/>
              </w:rPr>
            </w:r>
            <w:r w:rsidRPr="006E1A7E">
              <w:rPr>
                <w:rFonts w:ascii="Times New Roman" w:hAnsi="Times New Roman" w:cs="Times New Roman"/>
                <w:noProof/>
                <w:webHidden/>
                <w:sz w:val="28"/>
                <w:szCs w:val="28"/>
              </w:rPr>
              <w:fldChar w:fldCharType="separate"/>
            </w:r>
            <w:r w:rsidRPr="006E1A7E">
              <w:rPr>
                <w:rFonts w:ascii="Times New Roman" w:hAnsi="Times New Roman" w:cs="Times New Roman"/>
                <w:noProof/>
                <w:webHidden/>
                <w:sz w:val="28"/>
                <w:szCs w:val="28"/>
              </w:rPr>
              <w:t>3</w:t>
            </w:r>
            <w:r w:rsidRPr="006E1A7E">
              <w:rPr>
                <w:rFonts w:ascii="Times New Roman" w:hAnsi="Times New Roman" w:cs="Times New Roman"/>
                <w:noProof/>
                <w:webHidden/>
                <w:sz w:val="28"/>
                <w:szCs w:val="28"/>
              </w:rPr>
              <w:fldChar w:fldCharType="end"/>
            </w:r>
          </w:hyperlink>
        </w:p>
        <w:p w:rsidR="006E1A7E" w:rsidRPr="006E1A7E" w:rsidRDefault="006E1A7E">
          <w:pPr>
            <w:pStyle w:val="21"/>
            <w:tabs>
              <w:tab w:val="left" w:pos="880"/>
              <w:tab w:val="right" w:leader="dot" w:pos="9345"/>
            </w:tabs>
            <w:rPr>
              <w:rFonts w:ascii="Times New Roman" w:eastAsiaTheme="minorEastAsia" w:hAnsi="Times New Roman" w:cs="Times New Roman"/>
              <w:noProof/>
              <w:sz w:val="28"/>
              <w:szCs w:val="28"/>
              <w:lang w:eastAsia="ru-RU"/>
            </w:rPr>
          </w:pPr>
          <w:hyperlink w:anchor="_Toc226562186" w:history="1">
            <w:r w:rsidRPr="006E1A7E">
              <w:rPr>
                <w:rStyle w:val="a5"/>
                <w:rFonts w:ascii="Times New Roman" w:hAnsi="Times New Roman" w:cs="Times New Roman"/>
                <w:noProof/>
                <w:sz w:val="28"/>
                <w:szCs w:val="28"/>
              </w:rPr>
              <w:t>1.1</w:t>
            </w:r>
            <w:r w:rsidRPr="006E1A7E">
              <w:rPr>
                <w:rFonts w:ascii="Times New Roman" w:eastAsiaTheme="minorEastAsia" w:hAnsi="Times New Roman" w:cs="Times New Roman"/>
                <w:noProof/>
                <w:sz w:val="28"/>
                <w:szCs w:val="28"/>
                <w:lang w:eastAsia="ru-RU"/>
              </w:rPr>
              <w:tab/>
            </w:r>
            <w:r w:rsidRPr="006E1A7E">
              <w:rPr>
                <w:rStyle w:val="a5"/>
                <w:rFonts w:ascii="Times New Roman" w:hAnsi="Times New Roman" w:cs="Times New Roman"/>
                <w:noProof/>
                <w:sz w:val="28"/>
                <w:szCs w:val="28"/>
              </w:rPr>
              <w:t>Форматы регистрации и структура биомедицинских данных</w:t>
            </w:r>
            <w:r w:rsidRPr="006E1A7E">
              <w:rPr>
                <w:rFonts w:ascii="Times New Roman" w:hAnsi="Times New Roman" w:cs="Times New Roman"/>
                <w:noProof/>
                <w:webHidden/>
                <w:sz w:val="28"/>
                <w:szCs w:val="28"/>
              </w:rPr>
              <w:tab/>
            </w:r>
            <w:r w:rsidRPr="006E1A7E">
              <w:rPr>
                <w:rFonts w:ascii="Times New Roman" w:hAnsi="Times New Roman" w:cs="Times New Roman"/>
                <w:noProof/>
                <w:webHidden/>
                <w:sz w:val="28"/>
                <w:szCs w:val="28"/>
              </w:rPr>
              <w:fldChar w:fldCharType="begin"/>
            </w:r>
            <w:r w:rsidRPr="006E1A7E">
              <w:rPr>
                <w:rFonts w:ascii="Times New Roman" w:hAnsi="Times New Roman" w:cs="Times New Roman"/>
                <w:noProof/>
                <w:webHidden/>
                <w:sz w:val="28"/>
                <w:szCs w:val="28"/>
              </w:rPr>
              <w:instrText xml:space="preserve"> PAGEREF _Toc226562186 \h </w:instrText>
            </w:r>
            <w:r w:rsidRPr="006E1A7E">
              <w:rPr>
                <w:rFonts w:ascii="Times New Roman" w:hAnsi="Times New Roman" w:cs="Times New Roman"/>
                <w:noProof/>
                <w:webHidden/>
                <w:sz w:val="28"/>
                <w:szCs w:val="28"/>
              </w:rPr>
            </w:r>
            <w:r w:rsidRPr="006E1A7E">
              <w:rPr>
                <w:rFonts w:ascii="Times New Roman" w:hAnsi="Times New Roman" w:cs="Times New Roman"/>
                <w:noProof/>
                <w:webHidden/>
                <w:sz w:val="28"/>
                <w:szCs w:val="28"/>
              </w:rPr>
              <w:fldChar w:fldCharType="separate"/>
            </w:r>
            <w:r w:rsidRPr="006E1A7E">
              <w:rPr>
                <w:rFonts w:ascii="Times New Roman" w:hAnsi="Times New Roman" w:cs="Times New Roman"/>
                <w:noProof/>
                <w:webHidden/>
                <w:sz w:val="28"/>
                <w:szCs w:val="28"/>
              </w:rPr>
              <w:t>3</w:t>
            </w:r>
            <w:r w:rsidRPr="006E1A7E">
              <w:rPr>
                <w:rFonts w:ascii="Times New Roman" w:hAnsi="Times New Roman" w:cs="Times New Roman"/>
                <w:noProof/>
                <w:webHidden/>
                <w:sz w:val="28"/>
                <w:szCs w:val="28"/>
              </w:rPr>
              <w:fldChar w:fldCharType="end"/>
            </w:r>
          </w:hyperlink>
        </w:p>
        <w:p w:rsidR="006E1A7E" w:rsidRPr="006E1A7E" w:rsidRDefault="006E1A7E">
          <w:pPr>
            <w:pStyle w:val="21"/>
            <w:tabs>
              <w:tab w:val="left" w:pos="880"/>
              <w:tab w:val="right" w:leader="dot" w:pos="9345"/>
            </w:tabs>
            <w:rPr>
              <w:rFonts w:ascii="Times New Roman" w:eastAsiaTheme="minorEastAsia" w:hAnsi="Times New Roman" w:cs="Times New Roman"/>
              <w:noProof/>
              <w:sz w:val="28"/>
              <w:szCs w:val="28"/>
              <w:lang w:eastAsia="ru-RU"/>
            </w:rPr>
          </w:pPr>
          <w:hyperlink w:anchor="_Toc226562187" w:history="1">
            <w:r w:rsidRPr="006E1A7E">
              <w:rPr>
                <w:rStyle w:val="a5"/>
                <w:rFonts w:ascii="Times New Roman" w:hAnsi="Times New Roman" w:cs="Times New Roman"/>
                <w:noProof/>
                <w:sz w:val="28"/>
                <w:szCs w:val="28"/>
              </w:rPr>
              <w:t>1.2</w:t>
            </w:r>
            <w:r w:rsidRPr="006E1A7E">
              <w:rPr>
                <w:rFonts w:ascii="Times New Roman" w:eastAsiaTheme="minorEastAsia" w:hAnsi="Times New Roman" w:cs="Times New Roman"/>
                <w:noProof/>
                <w:sz w:val="28"/>
                <w:szCs w:val="28"/>
                <w:lang w:eastAsia="ru-RU"/>
              </w:rPr>
              <w:tab/>
            </w:r>
            <w:r w:rsidRPr="006E1A7E">
              <w:rPr>
                <w:rStyle w:val="a5"/>
                <w:rFonts w:ascii="Times New Roman" w:hAnsi="Times New Roman" w:cs="Times New Roman"/>
                <w:noProof/>
                <w:sz w:val="28"/>
                <w:szCs w:val="28"/>
              </w:rPr>
              <w:t>Алгоритм адаптивного взвешенного объединения каналов</w:t>
            </w:r>
            <w:r w:rsidRPr="006E1A7E">
              <w:rPr>
                <w:rFonts w:ascii="Times New Roman" w:hAnsi="Times New Roman" w:cs="Times New Roman"/>
                <w:noProof/>
                <w:webHidden/>
                <w:sz w:val="28"/>
                <w:szCs w:val="28"/>
              </w:rPr>
              <w:tab/>
            </w:r>
            <w:r w:rsidRPr="006E1A7E">
              <w:rPr>
                <w:rFonts w:ascii="Times New Roman" w:hAnsi="Times New Roman" w:cs="Times New Roman"/>
                <w:noProof/>
                <w:webHidden/>
                <w:sz w:val="28"/>
                <w:szCs w:val="28"/>
              </w:rPr>
              <w:fldChar w:fldCharType="begin"/>
            </w:r>
            <w:r w:rsidRPr="006E1A7E">
              <w:rPr>
                <w:rFonts w:ascii="Times New Roman" w:hAnsi="Times New Roman" w:cs="Times New Roman"/>
                <w:noProof/>
                <w:webHidden/>
                <w:sz w:val="28"/>
                <w:szCs w:val="28"/>
              </w:rPr>
              <w:instrText xml:space="preserve"> PAGEREF _Toc226562187 \h </w:instrText>
            </w:r>
            <w:r w:rsidRPr="006E1A7E">
              <w:rPr>
                <w:rFonts w:ascii="Times New Roman" w:hAnsi="Times New Roman" w:cs="Times New Roman"/>
                <w:noProof/>
                <w:webHidden/>
                <w:sz w:val="28"/>
                <w:szCs w:val="28"/>
              </w:rPr>
            </w:r>
            <w:r w:rsidRPr="006E1A7E">
              <w:rPr>
                <w:rFonts w:ascii="Times New Roman" w:hAnsi="Times New Roman" w:cs="Times New Roman"/>
                <w:noProof/>
                <w:webHidden/>
                <w:sz w:val="28"/>
                <w:szCs w:val="28"/>
              </w:rPr>
              <w:fldChar w:fldCharType="separate"/>
            </w:r>
            <w:r w:rsidRPr="006E1A7E">
              <w:rPr>
                <w:rFonts w:ascii="Times New Roman" w:hAnsi="Times New Roman" w:cs="Times New Roman"/>
                <w:noProof/>
                <w:webHidden/>
                <w:sz w:val="28"/>
                <w:szCs w:val="28"/>
              </w:rPr>
              <w:t>3</w:t>
            </w:r>
            <w:r w:rsidRPr="006E1A7E">
              <w:rPr>
                <w:rFonts w:ascii="Times New Roman" w:hAnsi="Times New Roman" w:cs="Times New Roman"/>
                <w:noProof/>
                <w:webHidden/>
                <w:sz w:val="28"/>
                <w:szCs w:val="28"/>
              </w:rPr>
              <w:fldChar w:fldCharType="end"/>
            </w:r>
          </w:hyperlink>
        </w:p>
        <w:p w:rsidR="006E1A7E" w:rsidRPr="006E1A7E" w:rsidRDefault="006E1A7E">
          <w:pPr>
            <w:pStyle w:val="21"/>
            <w:tabs>
              <w:tab w:val="left" w:pos="880"/>
              <w:tab w:val="right" w:leader="dot" w:pos="9345"/>
            </w:tabs>
            <w:rPr>
              <w:rFonts w:ascii="Times New Roman" w:eastAsiaTheme="minorEastAsia" w:hAnsi="Times New Roman" w:cs="Times New Roman"/>
              <w:noProof/>
              <w:sz w:val="28"/>
              <w:szCs w:val="28"/>
              <w:lang w:eastAsia="ru-RU"/>
            </w:rPr>
          </w:pPr>
          <w:hyperlink w:anchor="_Toc226562188" w:history="1">
            <w:r w:rsidRPr="006E1A7E">
              <w:rPr>
                <w:rStyle w:val="a5"/>
                <w:rFonts w:ascii="Times New Roman" w:hAnsi="Times New Roman" w:cs="Times New Roman"/>
                <w:noProof/>
                <w:sz w:val="28"/>
                <w:szCs w:val="28"/>
              </w:rPr>
              <w:t>1.3</w:t>
            </w:r>
            <w:r w:rsidRPr="006E1A7E">
              <w:rPr>
                <w:rFonts w:ascii="Times New Roman" w:eastAsiaTheme="minorEastAsia" w:hAnsi="Times New Roman" w:cs="Times New Roman"/>
                <w:noProof/>
                <w:sz w:val="28"/>
                <w:szCs w:val="28"/>
                <w:lang w:eastAsia="ru-RU"/>
              </w:rPr>
              <w:tab/>
            </w:r>
            <w:r w:rsidRPr="006E1A7E">
              <w:rPr>
                <w:rStyle w:val="a5"/>
                <w:rFonts w:ascii="Times New Roman" w:hAnsi="Times New Roman" w:cs="Times New Roman"/>
                <w:noProof/>
                <w:sz w:val="28"/>
                <w:szCs w:val="28"/>
              </w:rPr>
              <w:t>Общая схема предварительной обработки сигнала</w:t>
            </w:r>
            <w:r w:rsidRPr="006E1A7E">
              <w:rPr>
                <w:rFonts w:ascii="Times New Roman" w:hAnsi="Times New Roman" w:cs="Times New Roman"/>
                <w:noProof/>
                <w:webHidden/>
                <w:sz w:val="28"/>
                <w:szCs w:val="28"/>
              </w:rPr>
              <w:tab/>
            </w:r>
            <w:r w:rsidRPr="006E1A7E">
              <w:rPr>
                <w:rFonts w:ascii="Times New Roman" w:hAnsi="Times New Roman" w:cs="Times New Roman"/>
                <w:noProof/>
                <w:webHidden/>
                <w:sz w:val="28"/>
                <w:szCs w:val="28"/>
              </w:rPr>
              <w:fldChar w:fldCharType="begin"/>
            </w:r>
            <w:r w:rsidRPr="006E1A7E">
              <w:rPr>
                <w:rFonts w:ascii="Times New Roman" w:hAnsi="Times New Roman" w:cs="Times New Roman"/>
                <w:noProof/>
                <w:webHidden/>
                <w:sz w:val="28"/>
                <w:szCs w:val="28"/>
              </w:rPr>
              <w:instrText xml:space="preserve"> PAGEREF _Toc226562188 \h </w:instrText>
            </w:r>
            <w:r w:rsidRPr="006E1A7E">
              <w:rPr>
                <w:rFonts w:ascii="Times New Roman" w:hAnsi="Times New Roman" w:cs="Times New Roman"/>
                <w:noProof/>
                <w:webHidden/>
                <w:sz w:val="28"/>
                <w:szCs w:val="28"/>
              </w:rPr>
            </w:r>
            <w:r w:rsidRPr="006E1A7E">
              <w:rPr>
                <w:rFonts w:ascii="Times New Roman" w:hAnsi="Times New Roman" w:cs="Times New Roman"/>
                <w:noProof/>
                <w:webHidden/>
                <w:sz w:val="28"/>
                <w:szCs w:val="28"/>
              </w:rPr>
              <w:fldChar w:fldCharType="separate"/>
            </w:r>
            <w:r w:rsidRPr="006E1A7E">
              <w:rPr>
                <w:rFonts w:ascii="Times New Roman" w:hAnsi="Times New Roman" w:cs="Times New Roman"/>
                <w:noProof/>
                <w:webHidden/>
                <w:sz w:val="28"/>
                <w:szCs w:val="28"/>
              </w:rPr>
              <w:t>3</w:t>
            </w:r>
            <w:r w:rsidRPr="006E1A7E">
              <w:rPr>
                <w:rFonts w:ascii="Times New Roman" w:hAnsi="Times New Roman" w:cs="Times New Roman"/>
                <w:noProof/>
                <w:webHidden/>
                <w:sz w:val="28"/>
                <w:szCs w:val="28"/>
              </w:rPr>
              <w:fldChar w:fldCharType="end"/>
            </w:r>
          </w:hyperlink>
        </w:p>
        <w:p w:rsidR="006E1A7E" w:rsidRPr="006E1A7E" w:rsidRDefault="006E1A7E">
          <w:pPr>
            <w:pStyle w:val="11"/>
            <w:tabs>
              <w:tab w:val="left" w:pos="440"/>
              <w:tab w:val="right" w:leader="dot" w:pos="9345"/>
            </w:tabs>
            <w:rPr>
              <w:rFonts w:ascii="Times New Roman" w:eastAsiaTheme="minorEastAsia" w:hAnsi="Times New Roman" w:cs="Times New Roman"/>
              <w:noProof/>
              <w:sz w:val="28"/>
              <w:szCs w:val="28"/>
              <w:lang w:eastAsia="ru-RU"/>
            </w:rPr>
          </w:pPr>
          <w:hyperlink w:anchor="_Toc226562189" w:history="1">
            <w:r w:rsidRPr="006E1A7E">
              <w:rPr>
                <w:rStyle w:val="a5"/>
                <w:rFonts w:ascii="Times New Roman" w:hAnsi="Times New Roman" w:cs="Times New Roman"/>
                <w:noProof/>
                <w:sz w:val="28"/>
                <w:szCs w:val="28"/>
              </w:rPr>
              <w:t>2</w:t>
            </w:r>
            <w:r w:rsidRPr="006E1A7E">
              <w:rPr>
                <w:rFonts w:ascii="Times New Roman" w:eastAsiaTheme="minorEastAsia" w:hAnsi="Times New Roman" w:cs="Times New Roman"/>
                <w:noProof/>
                <w:sz w:val="28"/>
                <w:szCs w:val="28"/>
                <w:lang w:eastAsia="ru-RU"/>
              </w:rPr>
              <w:tab/>
            </w:r>
            <w:r w:rsidRPr="006E1A7E">
              <w:rPr>
                <w:rStyle w:val="a5"/>
                <w:rFonts w:ascii="Times New Roman" w:hAnsi="Times New Roman" w:cs="Times New Roman"/>
                <w:noProof/>
                <w:sz w:val="28"/>
                <w:szCs w:val="28"/>
              </w:rPr>
              <w:t>Методологические основы обработки электрокардиографического сигнала</w:t>
            </w:r>
            <w:r w:rsidRPr="006E1A7E">
              <w:rPr>
                <w:rFonts w:ascii="Times New Roman" w:hAnsi="Times New Roman" w:cs="Times New Roman"/>
                <w:noProof/>
                <w:webHidden/>
                <w:sz w:val="28"/>
                <w:szCs w:val="28"/>
              </w:rPr>
              <w:tab/>
            </w:r>
            <w:r w:rsidRPr="006E1A7E">
              <w:rPr>
                <w:rFonts w:ascii="Times New Roman" w:hAnsi="Times New Roman" w:cs="Times New Roman"/>
                <w:noProof/>
                <w:webHidden/>
                <w:sz w:val="28"/>
                <w:szCs w:val="28"/>
              </w:rPr>
              <w:fldChar w:fldCharType="begin"/>
            </w:r>
            <w:r w:rsidRPr="006E1A7E">
              <w:rPr>
                <w:rFonts w:ascii="Times New Roman" w:hAnsi="Times New Roman" w:cs="Times New Roman"/>
                <w:noProof/>
                <w:webHidden/>
                <w:sz w:val="28"/>
                <w:szCs w:val="28"/>
              </w:rPr>
              <w:instrText xml:space="preserve"> PAGEREF _Toc226562189 \h </w:instrText>
            </w:r>
            <w:r w:rsidRPr="006E1A7E">
              <w:rPr>
                <w:rFonts w:ascii="Times New Roman" w:hAnsi="Times New Roman" w:cs="Times New Roman"/>
                <w:noProof/>
                <w:webHidden/>
                <w:sz w:val="28"/>
                <w:szCs w:val="28"/>
              </w:rPr>
            </w:r>
            <w:r w:rsidRPr="006E1A7E">
              <w:rPr>
                <w:rFonts w:ascii="Times New Roman" w:hAnsi="Times New Roman" w:cs="Times New Roman"/>
                <w:noProof/>
                <w:webHidden/>
                <w:sz w:val="28"/>
                <w:szCs w:val="28"/>
              </w:rPr>
              <w:fldChar w:fldCharType="separate"/>
            </w:r>
            <w:r w:rsidRPr="006E1A7E">
              <w:rPr>
                <w:rFonts w:ascii="Times New Roman" w:hAnsi="Times New Roman" w:cs="Times New Roman"/>
                <w:noProof/>
                <w:webHidden/>
                <w:sz w:val="28"/>
                <w:szCs w:val="28"/>
              </w:rPr>
              <w:t>6</w:t>
            </w:r>
            <w:r w:rsidRPr="006E1A7E">
              <w:rPr>
                <w:rFonts w:ascii="Times New Roman" w:hAnsi="Times New Roman" w:cs="Times New Roman"/>
                <w:noProof/>
                <w:webHidden/>
                <w:sz w:val="28"/>
                <w:szCs w:val="28"/>
              </w:rPr>
              <w:fldChar w:fldCharType="end"/>
            </w:r>
          </w:hyperlink>
        </w:p>
        <w:p w:rsidR="006E1A7E" w:rsidRPr="006E1A7E" w:rsidRDefault="006E1A7E">
          <w:pPr>
            <w:pStyle w:val="21"/>
            <w:tabs>
              <w:tab w:val="left" w:pos="880"/>
              <w:tab w:val="right" w:leader="dot" w:pos="9345"/>
            </w:tabs>
            <w:rPr>
              <w:rFonts w:ascii="Times New Roman" w:eastAsiaTheme="minorEastAsia" w:hAnsi="Times New Roman" w:cs="Times New Roman"/>
              <w:noProof/>
              <w:sz w:val="28"/>
              <w:szCs w:val="28"/>
              <w:lang w:eastAsia="ru-RU"/>
            </w:rPr>
          </w:pPr>
          <w:hyperlink w:anchor="_Toc226562190" w:history="1">
            <w:r w:rsidRPr="006E1A7E">
              <w:rPr>
                <w:rStyle w:val="a5"/>
                <w:rFonts w:ascii="Times New Roman" w:hAnsi="Times New Roman" w:cs="Times New Roman"/>
                <w:noProof/>
                <w:sz w:val="28"/>
                <w:szCs w:val="28"/>
              </w:rPr>
              <w:t>2.1</w:t>
            </w:r>
            <w:r w:rsidRPr="006E1A7E">
              <w:rPr>
                <w:rFonts w:ascii="Times New Roman" w:eastAsiaTheme="minorEastAsia" w:hAnsi="Times New Roman" w:cs="Times New Roman"/>
                <w:noProof/>
                <w:sz w:val="28"/>
                <w:szCs w:val="28"/>
                <w:lang w:eastAsia="ru-RU"/>
              </w:rPr>
              <w:tab/>
            </w:r>
            <w:r w:rsidRPr="006E1A7E">
              <w:rPr>
                <w:rStyle w:val="a5"/>
                <w:rFonts w:ascii="Times New Roman" w:hAnsi="Times New Roman" w:cs="Times New Roman"/>
                <w:noProof/>
                <w:sz w:val="28"/>
                <w:szCs w:val="28"/>
              </w:rPr>
              <w:t>Обоснование объема выборки</w:t>
            </w:r>
            <w:r w:rsidRPr="006E1A7E">
              <w:rPr>
                <w:rFonts w:ascii="Times New Roman" w:hAnsi="Times New Roman" w:cs="Times New Roman"/>
                <w:noProof/>
                <w:webHidden/>
                <w:sz w:val="28"/>
                <w:szCs w:val="28"/>
              </w:rPr>
              <w:tab/>
            </w:r>
            <w:r w:rsidRPr="006E1A7E">
              <w:rPr>
                <w:rFonts w:ascii="Times New Roman" w:hAnsi="Times New Roman" w:cs="Times New Roman"/>
                <w:noProof/>
                <w:webHidden/>
                <w:sz w:val="28"/>
                <w:szCs w:val="28"/>
              </w:rPr>
              <w:fldChar w:fldCharType="begin"/>
            </w:r>
            <w:r w:rsidRPr="006E1A7E">
              <w:rPr>
                <w:rFonts w:ascii="Times New Roman" w:hAnsi="Times New Roman" w:cs="Times New Roman"/>
                <w:noProof/>
                <w:webHidden/>
                <w:sz w:val="28"/>
                <w:szCs w:val="28"/>
              </w:rPr>
              <w:instrText xml:space="preserve"> PAGEREF _Toc226562190 \h </w:instrText>
            </w:r>
            <w:r w:rsidRPr="006E1A7E">
              <w:rPr>
                <w:rFonts w:ascii="Times New Roman" w:hAnsi="Times New Roman" w:cs="Times New Roman"/>
                <w:noProof/>
                <w:webHidden/>
                <w:sz w:val="28"/>
                <w:szCs w:val="28"/>
              </w:rPr>
            </w:r>
            <w:r w:rsidRPr="006E1A7E">
              <w:rPr>
                <w:rFonts w:ascii="Times New Roman" w:hAnsi="Times New Roman" w:cs="Times New Roman"/>
                <w:noProof/>
                <w:webHidden/>
                <w:sz w:val="28"/>
                <w:szCs w:val="28"/>
              </w:rPr>
              <w:fldChar w:fldCharType="separate"/>
            </w:r>
            <w:r w:rsidRPr="006E1A7E">
              <w:rPr>
                <w:rFonts w:ascii="Times New Roman" w:hAnsi="Times New Roman" w:cs="Times New Roman"/>
                <w:noProof/>
                <w:webHidden/>
                <w:sz w:val="28"/>
                <w:szCs w:val="28"/>
              </w:rPr>
              <w:t>6</w:t>
            </w:r>
            <w:r w:rsidRPr="006E1A7E">
              <w:rPr>
                <w:rFonts w:ascii="Times New Roman" w:hAnsi="Times New Roman" w:cs="Times New Roman"/>
                <w:noProof/>
                <w:webHidden/>
                <w:sz w:val="28"/>
                <w:szCs w:val="28"/>
              </w:rPr>
              <w:fldChar w:fldCharType="end"/>
            </w:r>
          </w:hyperlink>
        </w:p>
        <w:p w:rsidR="006E1A7E" w:rsidRPr="006E1A7E" w:rsidRDefault="006E1A7E">
          <w:pPr>
            <w:pStyle w:val="21"/>
            <w:tabs>
              <w:tab w:val="left" w:pos="880"/>
              <w:tab w:val="right" w:leader="dot" w:pos="9345"/>
            </w:tabs>
            <w:rPr>
              <w:rFonts w:ascii="Times New Roman" w:eastAsiaTheme="minorEastAsia" w:hAnsi="Times New Roman" w:cs="Times New Roman"/>
              <w:noProof/>
              <w:sz w:val="28"/>
              <w:szCs w:val="28"/>
              <w:lang w:eastAsia="ru-RU"/>
            </w:rPr>
          </w:pPr>
          <w:hyperlink w:anchor="_Toc226562191" w:history="1">
            <w:r w:rsidRPr="006E1A7E">
              <w:rPr>
                <w:rStyle w:val="a5"/>
                <w:rFonts w:ascii="Times New Roman" w:hAnsi="Times New Roman" w:cs="Times New Roman"/>
                <w:noProof/>
                <w:sz w:val="28"/>
                <w:szCs w:val="28"/>
              </w:rPr>
              <w:t>2.2</w:t>
            </w:r>
            <w:r w:rsidRPr="006E1A7E">
              <w:rPr>
                <w:rFonts w:ascii="Times New Roman" w:eastAsiaTheme="minorEastAsia" w:hAnsi="Times New Roman" w:cs="Times New Roman"/>
                <w:noProof/>
                <w:sz w:val="28"/>
                <w:szCs w:val="28"/>
                <w:lang w:eastAsia="ru-RU"/>
              </w:rPr>
              <w:tab/>
            </w:r>
            <w:r w:rsidRPr="006E1A7E">
              <w:rPr>
                <w:rStyle w:val="a5"/>
                <w:rFonts w:ascii="Times New Roman" w:hAnsi="Times New Roman" w:cs="Times New Roman"/>
                <w:noProof/>
                <w:sz w:val="28"/>
                <w:szCs w:val="28"/>
              </w:rPr>
              <w:t>Метод синхронизированного усреднения</w:t>
            </w:r>
            <w:r w:rsidRPr="006E1A7E">
              <w:rPr>
                <w:rFonts w:ascii="Times New Roman" w:hAnsi="Times New Roman" w:cs="Times New Roman"/>
                <w:noProof/>
                <w:webHidden/>
                <w:sz w:val="28"/>
                <w:szCs w:val="28"/>
              </w:rPr>
              <w:tab/>
            </w:r>
            <w:r w:rsidRPr="006E1A7E">
              <w:rPr>
                <w:rFonts w:ascii="Times New Roman" w:hAnsi="Times New Roman" w:cs="Times New Roman"/>
                <w:noProof/>
                <w:webHidden/>
                <w:sz w:val="28"/>
                <w:szCs w:val="28"/>
              </w:rPr>
              <w:fldChar w:fldCharType="begin"/>
            </w:r>
            <w:r w:rsidRPr="006E1A7E">
              <w:rPr>
                <w:rFonts w:ascii="Times New Roman" w:hAnsi="Times New Roman" w:cs="Times New Roman"/>
                <w:noProof/>
                <w:webHidden/>
                <w:sz w:val="28"/>
                <w:szCs w:val="28"/>
              </w:rPr>
              <w:instrText xml:space="preserve"> PAGEREF _Toc226562191 \h </w:instrText>
            </w:r>
            <w:r w:rsidRPr="006E1A7E">
              <w:rPr>
                <w:rFonts w:ascii="Times New Roman" w:hAnsi="Times New Roman" w:cs="Times New Roman"/>
                <w:noProof/>
                <w:webHidden/>
                <w:sz w:val="28"/>
                <w:szCs w:val="28"/>
              </w:rPr>
            </w:r>
            <w:r w:rsidRPr="006E1A7E">
              <w:rPr>
                <w:rFonts w:ascii="Times New Roman" w:hAnsi="Times New Roman" w:cs="Times New Roman"/>
                <w:noProof/>
                <w:webHidden/>
                <w:sz w:val="28"/>
                <w:szCs w:val="28"/>
              </w:rPr>
              <w:fldChar w:fldCharType="separate"/>
            </w:r>
            <w:r w:rsidRPr="006E1A7E">
              <w:rPr>
                <w:rFonts w:ascii="Times New Roman" w:hAnsi="Times New Roman" w:cs="Times New Roman"/>
                <w:noProof/>
                <w:webHidden/>
                <w:sz w:val="28"/>
                <w:szCs w:val="28"/>
              </w:rPr>
              <w:t>7</w:t>
            </w:r>
            <w:r w:rsidRPr="006E1A7E">
              <w:rPr>
                <w:rFonts w:ascii="Times New Roman" w:hAnsi="Times New Roman" w:cs="Times New Roman"/>
                <w:noProof/>
                <w:webHidden/>
                <w:sz w:val="28"/>
                <w:szCs w:val="28"/>
              </w:rPr>
              <w:fldChar w:fldCharType="end"/>
            </w:r>
          </w:hyperlink>
        </w:p>
        <w:p w:rsidR="006E1A7E" w:rsidRPr="006E1A7E" w:rsidRDefault="006E1A7E">
          <w:pPr>
            <w:pStyle w:val="21"/>
            <w:tabs>
              <w:tab w:val="left" w:pos="880"/>
              <w:tab w:val="right" w:leader="dot" w:pos="9345"/>
            </w:tabs>
            <w:rPr>
              <w:rFonts w:ascii="Times New Roman" w:eastAsiaTheme="minorEastAsia" w:hAnsi="Times New Roman" w:cs="Times New Roman"/>
              <w:noProof/>
              <w:sz w:val="28"/>
              <w:szCs w:val="28"/>
              <w:lang w:eastAsia="ru-RU"/>
            </w:rPr>
          </w:pPr>
          <w:hyperlink w:anchor="_Toc226562192" w:history="1">
            <w:r w:rsidRPr="006E1A7E">
              <w:rPr>
                <w:rStyle w:val="a5"/>
                <w:rFonts w:ascii="Times New Roman" w:hAnsi="Times New Roman" w:cs="Times New Roman"/>
                <w:noProof/>
                <w:sz w:val="28"/>
                <w:szCs w:val="28"/>
              </w:rPr>
              <w:t>2.3</w:t>
            </w:r>
            <w:r w:rsidRPr="006E1A7E">
              <w:rPr>
                <w:rFonts w:ascii="Times New Roman" w:eastAsiaTheme="minorEastAsia" w:hAnsi="Times New Roman" w:cs="Times New Roman"/>
                <w:noProof/>
                <w:sz w:val="28"/>
                <w:szCs w:val="28"/>
                <w:lang w:eastAsia="ru-RU"/>
              </w:rPr>
              <w:tab/>
            </w:r>
            <w:r w:rsidRPr="006E1A7E">
              <w:rPr>
                <w:rStyle w:val="a5"/>
                <w:rFonts w:ascii="Times New Roman" w:hAnsi="Times New Roman" w:cs="Times New Roman"/>
                <w:noProof/>
                <w:sz w:val="28"/>
                <w:szCs w:val="28"/>
              </w:rPr>
              <w:t>Детектирование пиков на основе мгновенной мощности</w:t>
            </w:r>
            <w:r w:rsidRPr="006E1A7E">
              <w:rPr>
                <w:rFonts w:ascii="Times New Roman" w:hAnsi="Times New Roman" w:cs="Times New Roman"/>
                <w:noProof/>
                <w:webHidden/>
                <w:sz w:val="28"/>
                <w:szCs w:val="28"/>
              </w:rPr>
              <w:tab/>
            </w:r>
            <w:r w:rsidRPr="006E1A7E">
              <w:rPr>
                <w:rFonts w:ascii="Times New Roman" w:hAnsi="Times New Roman" w:cs="Times New Roman"/>
                <w:noProof/>
                <w:webHidden/>
                <w:sz w:val="28"/>
                <w:szCs w:val="28"/>
              </w:rPr>
              <w:fldChar w:fldCharType="begin"/>
            </w:r>
            <w:r w:rsidRPr="006E1A7E">
              <w:rPr>
                <w:rFonts w:ascii="Times New Roman" w:hAnsi="Times New Roman" w:cs="Times New Roman"/>
                <w:noProof/>
                <w:webHidden/>
                <w:sz w:val="28"/>
                <w:szCs w:val="28"/>
              </w:rPr>
              <w:instrText xml:space="preserve"> PAGEREF _Toc226562192 \h </w:instrText>
            </w:r>
            <w:r w:rsidRPr="006E1A7E">
              <w:rPr>
                <w:rFonts w:ascii="Times New Roman" w:hAnsi="Times New Roman" w:cs="Times New Roman"/>
                <w:noProof/>
                <w:webHidden/>
                <w:sz w:val="28"/>
                <w:szCs w:val="28"/>
              </w:rPr>
            </w:r>
            <w:r w:rsidRPr="006E1A7E">
              <w:rPr>
                <w:rFonts w:ascii="Times New Roman" w:hAnsi="Times New Roman" w:cs="Times New Roman"/>
                <w:noProof/>
                <w:webHidden/>
                <w:sz w:val="28"/>
                <w:szCs w:val="28"/>
              </w:rPr>
              <w:fldChar w:fldCharType="separate"/>
            </w:r>
            <w:r w:rsidRPr="006E1A7E">
              <w:rPr>
                <w:rFonts w:ascii="Times New Roman" w:hAnsi="Times New Roman" w:cs="Times New Roman"/>
                <w:noProof/>
                <w:webHidden/>
                <w:sz w:val="28"/>
                <w:szCs w:val="28"/>
              </w:rPr>
              <w:t>7</w:t>
            </w:r>
            <w:r w:rsidRPr="006E1A7E">
              <w:rPr>
                <w:rFonts w:ascii="Times New Roman" w:hAnsi="Times New Roman" w:cs="Times New Roman"/>
                <w:noProof/>
                <w:webHidden/>
                <w:sz w:val="28"/>
                <w:szCs w:val="28"/>
              </w:rPr>
              <w:fldChar w:fldCharType="end"/>
            </w:r>
          </w:hyperlink>
        </w:p>
        <w:p w:rsidR="006E1A7E" w:rsidRPr="006E1A7E" w:rsidRDefault="006E1A7E">
          <w:pPr>
            <w:pStyle w:val="11"/>
            <w:tabs>
              <w:tab w:val="left" w:pos="440"/>
              <w:tab w:val="right" w:leader="dot" w:pos="9345"/>
            </w:tabs>
            <w:rPr>
              <w:rFonts w:ascii="Times New Roman" w:eastAsiaTheme="minorEastAsia" w:hAnsi="Times New Roman" w:cs="Times New Roman"/>
              <w:noProof/>
              <w:sz w:val="28"/>
              <w:szCs w:val="28"/>
              <w:lang w:eastAsia="ru-RU"/>
            </w:rPr>
          </w:pPr>
          <w:hyperlink w:anchor="_Toc226562193" w:history="1">
            <w:r w:rsidRPr="006E1A7E">
              <w:rPr>
                <w:rStyle w:val="a5"/>
                <w:rFonts w:ascii="Times New Roman" w:hAnsi="Times New Roman" w:cs="Times New Roman"/>
                <w:noProof/>
                <w:sz w:val="28"/>
                <w:szCs w:val="28"/>
              </w:rPr>
              <w:t>3</w:t>
            </w:r>
            <w:r w:rsidRPr="006E1A7E">
              <w:rPr>
                <w:rFonts w:ascii="Times New Roman" w:eastAsiaTheme="minorEastAsia" w:hAnsi="Times New Roman" w:cs="Times New Roman"/>
                <w:noProof/>
                <w:sz w:val="28"/>
                <w:szCs w:val="28"/>
                <w:lang w:eastAsia="ru-RU"/>
              </w:rPr>
              <w:tab/>
            </w:r>
            <w:r w:rsidRPr="006E1A7E">
              <w:rPr>
                <w:rStyle w:val="a5"/>
                <w:rFonts w:ascii="Times New Roman" w:hAnsi="Times New Roman" w:cs="Times New Roman"/>
                <w:noProof/>
                <w:sz w:val="28"/>
                <w:szCs w:val="28"/>
              </w:rPr>
              <w:t>Результаты анализа сигнал-усредненной электрокардиограммы</w:t>
            </w:r>
            <w:r w:rsidRPr="006E1A7E">
              <w:rPr>
                <w:rFonts w:ascii="Times New Roman" w:hAnsi="Times New Roman" w:cs="Times New Roman"/>
                <w:noProof/>
                <w:webHidden/>
                <w:sz w:val="28"/>
                <w:szCs w:val="28"/>
              </w:rPr>
              <w:tab/>
            </w:r>
            <w:r w:rsidRPr="006E1A7E">
              <w:rPr>
                <w:rFonts w:ascii="Times New Roman" w:hAnsi="Times New Roman" w:cs="Times New Roman"/>
                <w:noProof/>
                <w:webHidden/>
                <w:sz w:val="28"/>
                <w:szCs w:val="28"/>
              </w:rPr>
              <w:fldChar w:fldCharType="begin"/>
            </w:r>
            <w:r w:rsidRPr="006E1A7E">
              <w:rPr>
                <w:rFonts w:ascii="Times New Roman" w:hAnsi="Times New Roman" w:cs="Times New Roman"/>
                <w:noProof/>
                <w:webHidden/>
                <w:sz w:val="28"/>
                <w:szCs w:val="28"/>
              </w:rPr>
              <w:instrText xml:space="preserve"> PAGEREF _Toc226562193 \h </w:instrText>
            </w:r>
            <w:r w:rsidRPr="006E1A7E">
              <w:rPr>
                <w:rFonts w:ascii="Times New Roman" w:hAnsi="Times New Roman" w:cs="Times New Roman"/>
                <w:noProof/>
                <w:webHidden/>
                <w:sz w:val="28"/>
                <w:szCs w:val="28"/>
              </w:rPr>
            </w:r>
            <w:r w:rsidRPr="006E1A7E">
              <w:rPr>
                <w:rFonts w:ascii="Times New Roman" w:hAnsi="Times New Roman" w:cs="Times New Roman"/>
                <w:noProof/>
                <w:webHidden/>
                <w:sz w:val="28"/>
                <w:szCs w:val="28"/>
              </w:rPr>
              <w:fldChar w:fldCharType="separate"/>
            </w:r>
            <w:r w:rsidRPr="006E1A7E">
              <w:rPr>
                <w:rFonts w:ascii="Times New Roman" w:hAnsi="Times New Roman" w:cs="Times New Roman"/>
                <w:noProof/>
                <w:webHidden/>
                <w:sz w:val="28"/>
                <w:szCs w:val="28"/>
              </w:rPr>
              <w:t>8</w:t>
            </w:r>
            <w:r w:rsidRPr="006E1A7E">
              <w:rPr>
                <w:rFonts w:ascii="Times New Roman" w:hAnsi="Times New Roman" w:cs="Times New Roman"/>
                <w:noProof/>
                <w:webHidden/>
                <w:sz w:val="28"/>
                <w:szCs w:val="28"/>
              </w:rPr>
              <w:fldChar w:fldCharType="end"/>
            </w:r>
          </w:hyperlink>
        </w:p>
        <w:p w:rsidR="006E1A7E" w:rsidRPr="006E1A7E" w:rsidRDefault="006E1A7E">
          <w:pPr>
            <w:pStyle w:val="21"/>
            <w:tabs>
              <w:tab w:val="left" w:pos="880"/>
              <w:tab w:val="right" w:leader="dot" w:pos="9345"/>
            </w:tabs>
            <w:rPr>
              <w:rFonts w:ascii="Times New Roman" w:eastAsiaTheme="minorEastAsia" w:hAnsi="Times New Roman" w:cs="Times New Roman"/>
              <w:noProof/>
              <w:sz w:val="28"/>
              <w:szCs w:val="28"/>
              <w:lang w:eastAsia="ru-RU"/>
            </w:rPr>
          </w:pPr>
          <w:hyperlink w:anchor="_Toc226562194" w:history="1">
            <w:r w:rsidRPr="006E1A7E">
              <w:rPr>
                <w:rStyle w:val="a5"/>
                <w:rFonts w:ascii="Times New Roman" w:hAnsi="Times New Roman" w:cs="Times New Roman"/>
                <w:noProof/>
                <w:sz w:val="28"/>
                <w:szCs w:val="28"/>
              </w:rPr>
              <w:t>3.1</w:t>
            </w:r>
            <w:r w:rsidRPr="006E1A7E">
              <w:rPr>
                <w:rFonts w:ascii="Times New Roman" w:eastAsiaTheme="minorEastAsia" w:hAnsi="Times New Roman" w:cs="Times New Roman"/>
                <w:noProof/>
                <w:sz w:val="28"/>
                <w:szCs w:val="28"/>
                <w:lang w:eastAsia="ru-RU"/>
              </w:rPr>
              <w:tab/>
            </w:r>
            <w:r w:rsidRPr="006E1A7E">
              <w:rPr>
                <w:rStyle w:val="a5"/>
                <w:rFonts w:ascii="Times New Roman" w:hAnsi="Times New Roman" w:cs="Times New Roman"/>
                <w:noProof/>
                <w:sz w:val="28"/>
                <w:szCs w:val="28"/>
              </w:rPr>
              <w:t>Методология анализа усредненного кардиоцикла</w:t>
            </w:r>
            <w:r w:rsidRPr="006E1A7E">
              <w:rPr>
                <w:rFonts w:ascii="Times New Roman" w:hAnsi="Times New Roman" w:cs="Times New Roman"/>
                <w:noProof/>
                <w:webHidden/>
                <w:sz w:val="28"/>
                <w:szCs w:val="28"/>
              </w:rPr>
              <w:tab/>
            </w:r>
            <w:r w:rsidRPr="006E1A7E">
              <w:rPr>
                <w:rFonts w:ascii="Times New Roman" w:hAnsi="Times New Roman" w:cs="Times New Roman"/>
                <w:noProof/>
                <w:webHidden/>
                <w:sz w:val="28"/>
                <w:szCs w:val="28"/>
              </w:rPr>
              <w:fldChar w:fldCharType="begin"/>
            </w:r>
            <w:r w:rsidRPr="006E1A7E">
              <w:rPr>
                <w:rFonts w:ascii="Times New Roman" w:hAnsi="Times New Roman" w:cs="Times New Roman"/>
                <w:noProof/>
                <w:webHidden/>
                <w:sz w:val="28"/>
                <w:szCs w:val="28"/>
              </w:rPr>
              <w:instrText xml:space="preserve"> PAGEREF _Toc226562194 \h </w:instrText>
            </w:r>
            <w:r w:rsidRPr="006E1A7E">
              <w:rPr>
                <w:rFonts w:ascii="Times New Roman" w:hAnsi="Times New Roman" w:cs="Times New Roman"/>
                <w:noProof/>
                <w:webHidden/>
                <w:sz w:val="28"/>
                <w:szCs w:val="28"/>
              </w:rPr>
            </w:r>
            <w:r w:rsidRPr="006E1A7E">
              <w:rPr>
                <w:rFonts w:ascii="Times New Roman" w:hAnsi="Times New Roman" w:cs="Times New Roman"/>
                <w:noProof/>
                <w:webHidden/>
                <w:sz w:val="28"/>
                <w:szCs w:val="28"/>
              </w:rPr>
              <w:fldChar w:fldCharType="separate"/>
            </w:r>
            <w:r w:rsidRPr="006E1A7E">
              <w:rPr>
                <w:rFonts w:ascii="Times New Roman" w:hAnsi="Times New Roman" w:cs="Times New Roman"/>
                <w:noProof/>
                <w:webHidden/>
                <w:sz w:val="28"/>
                <w:szCs w:val="28"/>
              </w:rPr>
              <w:t>8</w:t>
            </w:r>
            <w:r w:rsidRPr="006E1A7E">
              <w:rPr>
                <w:rFonts w:ascii="Times New Roman" w:hAnsi="Times New Roman" w:cs="Times New Roman"/>
                <w:noProof/>
                <w:webHidden/>
                <w:sz w:val="28"/>
                <w:szCs w:val="28"/>
              </w:rPr>
              <w:fldChar w:fldCharType="end"/>
            </w:r>
          </w:hyperlink>
        </w:p>
        <w:p w:rsidR="006E1A7E" w:rsidRPr="006E1A7E" w:rsidRDefault="006E1A7E">
          <w:pPr>
            <w:pStyle w:val="21"/>
            <w:tabs>
              <w:tab w:val="left" w:pos="880"/>
              <w:tab w:val="right" w:leader="dot" w:pos="9345"/>
            </w:tabs>
            <w:rPr>
              <w:rFonts w:ascii="Times New Roman" w:eastAsiaTheme="minorEastAsia" w:hAnsi="Times New Roman" w:cs="Times New Roman"/>
              <w:noProof/>
              <w:sz w:val="28"/>
              <w:szCs w:val="28"/>
              <w:lang w:eastAsia="ru-RU"/>
            </w:rPr>
          </w:pPr>
          <w:hyperlink w:anchor="_Toc226562195" w:history="1">
            <w:r w:rsidRPr="006E1A7E">
              <w:rPr>
                <w:rStyle w:val="a5"/>
                <w:rFonts w:ascii="Times New Roman" w:hAnsi="Times New Roman" w:cs="Times New Roman"/>
                <w:noProof/>
                <w:sz w:val="28"/>
                <w:szCs w:val="28"/>
              </w:rPr>
              <w:t>3.2</w:t>
            </w:r>
            <w:r w:rsidRPr="006E1A7E">
              <w:rPr>
                <w:rFonts w:ascii="Times New Roman" w:eastAsiaTheme="minorEastAsia" w:hAnsi="Times New Roman" w:cs="Times New Roman"/>
                <w:noProof/>
                <w:sz w:val="28"/>
                <w:szCs w:val="28"/>
                <w:lang w:eastAsia="ru-RU"/>
              </w:rPr>
              <w:tab/>
            </w:r>
            <w:r w:rsidRPr="006E1A7E">
              <w:rPr>
                <w:rStyle w:val="a5"/>
                <w:rFonts w:ascii="Times New Roman" w:hAnsi="Times New Roman" w:cs="Times New Roman"/>
                <w:noProof/>
                <w:sz w:val="28"/>
                <w:szCs w:val="28"/>
              </w:rPr>
              <w:t>Алгоритм детекции и количественного анализа поздних потенциалов</w:t>
            </w:r>
            <w:r w:rsidRPr="006E1A7E">
              <w:rPr>
                <w:rFonts w:ascii="Times New Roman" w:hAnsi="Times New Roman" w:cs="Times New Roman"/>
                <w:noProof/>
                <w:webHidden/>
                <w:sz w:val="28"/>
                <w:szCs w:val="28"/>
              </w:rPr>
              <w:tab/>
            </w:r>
            <w:r w:rsidRPr="006E1A7E">
              <w:rPr>
                <w:rFonts w:ascii="Times New Roman" w:hAnsi="Times New Roman" w:cs="Times New Roman"/>
                <w:noProof/>
                <w:webHidden/>
                <w:sz w:val="28"/>
                <w:szCs w:val="28"/>
              </w:rPr>
              <w:fldChar w:fldCharType="begin"/>
            </w:r>
            <w:r w:rsidRPr="006E1A7E">
              <w:rPr>
                <w:rFonts w:ascii="Times New Roman" w:hAnsi="Times New Roman" w:cs="Times New Roman"/>
                <w:noProof/>
                <w:webHidden/>
                <w:sz w:val="28"/>
                <w:szCs w:val="28"/>
              </w:rPr>
              <w:instrText xml:space="preserve"> PAGEREF _Toc226562195 \h </w:instrText>
            </w:r>
            <w:r w:rsidRPr="006E1A7E">
              <w:rPr>
                <w:rFonts w:ascii="Times New Roman" w:hAnsi="Times New Roman" w:cs="Times New Roman"/>
                <w:noProof/>
                <w:webHidden/>
                <w:sz w:val="28"/>
                <w:szCs w:val="28"/>
              </w:rPr>
            </w:r>
            <w:r w:rsidRPr="006E1A7E">
              <w:rPr>
                <w:rFonts w:ascii="Times New Roman" w:hAnsi="Times New Roman" w:cs="Times New Roman"/>
                <w:noProof/>
                <w:webHidden/>
                <w:sz w:val="28"/>
                <w:szCs w:val="28"/>
              </w:rPr>
              <w:fldChar w:fldCharType="separate"/>
            </w:r>
            <w:r w:rsidRPr="006E1A7E">
              <w:rPr>
                <w:rFonts w:ascii="Times New Roman" w:hAnsi="Times New Roman" w:cs="Times New Roman"/>
                <w:noProof/>
                <w:webHidden/>
                <w:sz w:val="28"/>
                <w:szCs w:val="28"/>
              </w:rPr>
              <w:t>8</w:t>
            </w:r>
            <w:r w:rsidRPr="006E1A7E">
              <w:rPr>
                <w:rFonts w:ascii="Times New Roman" w:hAnsi="Times New Roman" w:cs="Times New Roman"/>
                <w:noProof/>
                <w:webHidden/>
                <w:sz w:val="28"/>
                <w:szCs w:val="28"/>
              </w:rPr>
              <w:fldChar w:fldCharType="end"/>
            </w:r>
          </w:hyperlink>
        </w:p>
        <w:p w:rsidR="006E1A7E" w:rsidRPr="006E1A7E" w:rsidRDefault="006E1A7E">
          <w:pPr>
            <w:pStyle w:val="21"/>
            <w:tabs>
              <w:tab w:val="left" w:pos="880"/>
              <w:tab w:val="right" w:leader="dot" w:pos="9345"/>
            </w:tabs>
            <w:rPr>
              <w:rFonts w:ascii="Times New Roman" w:eastAsiaTheme="minorEastAsia" w:hAnsi="Times New Roman" w:cs="Times New Roman"/>
              <w:noProof/>
              <w:sz w:val="28"/>
              <w:szCs w:val="28"/>
              <w:lang w:eastAsia="ru-RU"/>
            </w:rPr>
          </w:pPr>
          <w:hyperlink w:anchor="_Toc226562196" w:history="1">
            <w:r w:rsidRPr="006E1A7E">
              <w:rPr>
                <w:rStyle w:val="a5"/>
                <w:rFonts w:ascii="Times New Roman" w:hAnsi="Times New Roman" w:cs="Times New Roman"/>
                <w:noProof/>
                <w:sz w:val="28"/>
                <w:szCs w:val="28"/>
              </w:rPr>
              <w:t>3.3</w:t>
            </w:r>
            <w:r w:rsidRPr="006E1A7E">
              <w:rPr>
                <w:rFonts w:ascii="Times New Roman" w:eastAsiaTheme="minorEastAsia" w:hAnsi="Times New Roman" w:cs="Times New Roman"/>
                <w:noProof/>
                <w:sz w:val="28"/>
                <w:szCs w:val="28"/>
                <w:lang w:eastAsia="ru-RU"/>
              </w:rPr>
              <w:tab/>
            </w:r>
            <w:r w:rsidRPr="006E1A7E">
              <w:rPr>
                <w:rStyle w:val="a5"/>
                <w:rFonts w:ascii="Times New Roman" w:hAnsi="Times New Roman" w:cs="Times New Roman"/>
                <w:noProof/>
                <w:sz w:val="28"/>
                <w:szCs w:val="28"/>
              </w:rPr>
              <w:t>Нестационарный спектральный анализ: непрерывное вейвлет-преобразование</w:t>
            </w:r>
            <w:r w:rsidRPr="006E1A7E">
              <w:rPr>
                <w:rFonts w:ascii="Times New Roman" w:hAnsi="Times New Roman" w:cs="Times New Roman"/>
                <w:noProof/>
                <w:webHidden/>
                <w:sz w:val="28"/>
                <w:szCs w:val="28"/>
              </w:rPr>
              <w:tab/>
            </w:r>
            <w:r w:rsidRPr="006E1A7E">
              <w:rPr>
                <w:rFonts w:ascii="Times New Roman" w:hAnsi="Times New Roman" w:cs="Times New Roman"/>
                <w:noProof/>
                <w:webHidden/>
                <w:sz w:val="28"/>
                <w:szCs w:val="28"/>
              </w:rPr>
              <w:fldChar w:fldCharType="begin"/>
            </w:r>
            <w:r w:rsidRPr="006E1A7E">
              <w:rPr>
                <w:rFonts w:ascii="Times New Roman" w:hAnsi="Times New Roman" w:cs="Times New Roman"/>
                <w:noProof/>
                <w:webHidden/>
                <w:sz w:val="28"/>
                <w:szCs w:val="28"/>
              </w:rPr>
              <w:instrText xml:space="preserve"> PAGEREF _Toc226562196 \h </w:instrText>
            </w:r>
            <w:r w:rsidRPr="006E1A7E">
              <w:rPr>
                <w:rFonts w:ascii="Times New Roman" w:hAnsi="Times New Roman" w:cs="Times New Roman"/>
                <w:noProof/>
                <w:webHidden/>
                <w:sz w:val="28"/>
                <w:szCs w:val="28"/>
              </w:rPr>
            </w:r>
            <w:r w:rsidRPr="006E1A7E">
              <w:rPr>
                <w:rFonts w:ascii="Times New Roman" w:hAnsi="Times New Roman" w:cs="Times New Roman"/>
                <w:noProof/>
                <w:webHidden/>
                <w:sz w:val="28"/>
                <w:szCs w:val="28"/>
              </w:rPr>
              <w:fldChar w:fldCharType="separate"/>
            </w:r>
            <w:r w:rsidRPr="006E1A7E">
              <w:rPr>
                <w:rFonts w:ascii="Times New Roman" w:hAnsi="Times New Roman" w:cs="Times New Roman"/>
                <w:noProof/>
                <w:webHidden/>
                <w:sz w:val="28"/>
                <w:szCs w:val="28"/>
              </w:rPr>
              <w:t>9</w:t>
            </w:r>
            <w:r w:rsidRPr="006E1A7E">
              <w:rPr>
                <w:rFonts w:ascii="Times New Roman" w:hAnsi="Times New Roman" w:cs="Times New Roman"/>
                <w:noProof/>
                <w:webHidden/>
                <w:sz w:val="28"/>
                <w:szCs w:val="28"/>
              </w:rPr>
              <w:fldChar w:fldCharType="end"/>
            </w:r>
          </w:hyperlink>
        </w:p>
        <w:p w:rsidR="006E1A7E" w:rsidRPr="006E1A7E" w:rsidRDefault="006E1A7E">
          <w:pPr>
            <w:pStyle w:val="31"/>
            <w:tabs>
              <w:tab w:val="left" w:pos="1320"/>
              <w:tab w:val="right" w:leader="dot" w:pos="9345"/>
            </w:tabs>
            <w:rPr>
              <w:rFonts w:ascii="Times New Roman" w:eastAsiaTheme="minorEastAsia" w:hAnsi="Times New Roman" w:cs="Times New Roman"/>
              <w:noProof/>
              <w:sz w:val="28"/>
              <w:szCs w:val="28"/>
              <w:lang w:eastAsia="ru-RU"/>
            </w:rPr>
          </w:pPr>
          <w:hyperlink w:anchor="_Toc226562197" w:history="1">
            <w:r w:rsidRPr="006E1A7E">
              <w:rPr>
                <w:rStyle w:val="a5"/>
                <w:rFonts w:ascii="Times New Roman" w:hAnsi="Times New Roman" w:cs="Times New Roman"/>
                <w:noProof/>
                <w:sz w:val="28"/>
                <w:szCs w:val="28"/>
              </w:rPr>
              <w:t>3.3.1</w:t>
            </w:r>
            <w:r w:rsidRPr="006E1A7E">
              <w:rPr>
                <w:rFonts w:ascii="Times New Roman" w:eastAsiaTheme="minorEastAsia" w:hAnsi="Times New Roman" w:cs="Times New Roman"/>
                <w:noProof/>
                <w:sz w:val="28"/>
                <w:szCs w:val="28"/>
                <w:lang w:eastAsia="ru-RU"/>
              </w:rPr>
              <w:tab/>
            </w:r>
            <w:r w:rsidRPr="006E1A7E">
              <w:rPr>
                <w:rStyle w:val="a5"/>
                <w:rFonts w:ascii="Times New Roman" w:hAnsi="Times New Roman" w:cs="Times New Roman"/>
                <w:noProof/>
                <w:sz w:val="28"/>
                <w:szCs w:val="28"/>
              </w:rPr>
              <w:t>Выбор материнского вейвлета</w:t>
            </w:r>
            <w:r w:rsidRPr="006E1A7E">
              <w:rPr>
                <w:rFonts w:ascii="Times New Roman" w:hAnsi="Times New Roman" w:cs="Times New Roman"/>
                <w:noProof/>
                <w:webHidden/>
                <w:sz w:val="28"/>
                <w:szCs w:val="28"/>
              </w:rPr>
              <w:tab/>
            </w:r>
            <w:r w:rsidRPr="006E1A7E">
              <w:rPr>
                <w:rFonts w:ascii="Times New Roman" w:hAnsi="Times New Roman" w:cs="Times New Roman"/>
                <w:noProof/>
                <w:webHidden/>
                <w:sz w:val="28"/>
                <w:szCs w:val="28"/>
              </w:rPr>
              <w:fldChar w:fldCharType="begin"/>
            </w:r>
            <w:r w:rsidRPr="006E1A7E">
              <w:rPr>
                <w:rFonts w:ascii="Times New Roman" w:hAnsi="Times New Roman" w:cs="Times New Roman"/>
                <w:noProof/>
                <w:webHidden/>
                <w:sz w:val="28"/>
                <w:szCs w:val="28"/>
              </w:rPr>
              <w:instrText xml:space="preserve"> PAGEREF _Toc226562197 \h </w:instrText>
            </w:r>
            <w:r w:rsidRPr="006E1A7E">
              <w:rPr>
                <w:rFonts w:ascii="Times New Roman" w:hAnsi="Times New Roman" w:cs="Times New Roman"/>
                <w:noProof/>
                <w:webHidden/>
                <w:sz w:val="28"/>
                <w:szCs w:val="28"/>
              </w:rPr>
            </w:r>
            <w:r w:rsidRPr="006E1A7E">
              <w:rPr>
                <w:rFonts w:ascii="Times New Roman" w:hAnsi="Times New Roman" w:cs="Times New Roman"/>
                <w:noProof/>
                <w:webHidden/>
                <w:sz w:val="28"/>
                <w:szCs w:val="28"/>
              </w:rPr>
              <w:fldChar w:fldCharType="separate"/>
            </w:r>
            <w:r w:rsidRPr="006E1A7E">
              <w:rPr>
                <w:rFonts w:ascii="Times New Roman" w:hAnsi="Times New Roman" w:cs="Times New Roman"/>
                <w:noProof/>
                <w:webHidden/>
                <w:sz w:val="28"/>
                <w:szCs w:val="28"/>
              </w:rPr>
              <w:t>9</w:t>
            </w:r>
            <w:r w:rsidRPr="006E1A7E">
              <w:rPr>
                <w:rFonts w:ascii="Times New Roman" w:hAnsi="Times New Roman" w:cs="Times New Roman"/>
                <w:noProof/>
                <w:webHidden/>
                <w:sz w:val="28"/>
                <w:szCs w:val="28"/>
              </w:rPr>
              <w:fldChar w:fldCharType="end"/>
            </w:r>
          </w:hyperlink>
        </w:p>
        <w:p w:rsidR="006E1A7E" w:rsidRPr="006E1A7E" w:rsidRDefault="006E1A7E">
          <w:pPr>
            <w:pStyle w:val="31"/>
            <w:tabs>
              <w:tab w:val="left" w:pos="1320"/>
              <w:tab w:val="right" w:leader="dot" w:pos="9345"/>
            </w:tabs>
            <w:rPr>
              <w:rFonts w:ascii="Times New Roman" w:eastAsiaTheme="minorEastAsia" w:hAnsi="Times New Roman" w:cs="Times New Roman"/>
              <w:noProof/>
              <w:sz w:val="28"/>
              <w:szCs w:val="28"/>
              <w:lang w:eastAsia="ru-RU"/>
            </w:rPr>
          </w:pPr>
          <w:hyperlink w:anchor="_Toc226562198" w:history="1">
            <w:r w:rsidRPr="006E1A7E">
              <w:rPr>
                <w:rStyle w:val="a5"/>
                <w:rFonts w:ascii="Times New Roman" w:hAnsi="Times New Roman" w:cs="Times New Roman"/>
                <w:noProof/>
                <w:sz w:val="28"/>
                <w:szCs w:val="28"/>
              </w:rPr>
              <w:t>3.3.2</w:t>
            </w:r>
            <w:r w:rsidRPr="006E1A7E">
              <w:rPr>
                <w:rFonts w:ascii="Times New Roman" w:eastAsiaTheme="minorEastAsia" w:hAnsi="Times New Roman" w:cs="Times New Roman"/>
                <w:noProof/>
                <w:sz w:val="28"/>
                <w:szCs w:val="28"/>
                <w:lang w:eastAsia="ru-RU"/>
              </w:rPr>
              <w:tab/>
            </w:r>
            <w:r w:rsidRPr="006E1A7E">
              <w:rPr>
                <w:rStyle w:val="a5"/>
                <w:rFonts w:ascii="Times New Roman" w:hAnsi="Times New Roman" w:cs="Times New Roman"/>
                <w:noProof/>
                <w:sz w:val="28"/>
                <w:szCs w:val="28"/>
              </w:rPr>
              <w:t>Реализация непрерывного вейвлет-преобразования</w:t>
            </w:r>
            <w:r w:rsidRPr="006E1A7E">
              <w:rPr>
                <w:rFonts w:ascii="Times New Roman" w:hAnsi="Times New Roman" w:cs="Times New Roman"/>
                <w:noProof/>
                <w:webHidden/>
                <w:sz w:val="28"/>
                <w:szCs w:val="28"/>
              </w:rPr>
              <w:tab/>
            </w:r>
            <w:r w:rsidRPr="006E1A7E">
              <w:rPr>
                <w:rFonts w:ascii="Times New Roman" w:hAnsi="Times New Roman" w:cs="Times New Roman"/>
                <w:noProof/>
                <w:webHidden/>
                <w:sz w:val="28"/>
                <w:szCs w:val="28"/>
              </w:rPr>
              <w:fldChar w:fldCharType="begin"/>
            </w:r>
            <w:r w:rsidRPr="006E1A7E">
              <w:rPr>
                <w:rFonts w:ascii="Times New Roman" w:hAnsi="Times New Roman" w:cs="Times New Roman"/>
                <w:noProof/>
                <w:webHidden/>
                <w:sz w:val="28"/>
                <w:szCs w:val="28"/>
              </w:rPr>
              <w:instrText xml:space="preserve"> PAGEREF _Toc226562198 \h </w:instrText>
            </w:r>
            <w:r w:rsidRPr="006E1A7E">
              <w:rPr>
                <w:rFonts w:ascii="Times New Roman" w:hAnsi="Times New Roman" w:cs="Times New Roman"/>
                <w:noProof/>
                <w:webHidden/>
                <w:sz w:val="28"/>
                <w:szCs w:val="28"/>
              </w:rPr>
            </w:r>
            <w:r w:rsidRPr="006E1A7E">
              <w:rPr>
                <w:rFonts w:ascii="Times New Roman" w:hAnsi="Times New Roman" w:cs="Times New Roman"/>
                <w:noProof/>
                <w:webHidden/>
                <w:sz w:val="28"/>
                <w:szCs w:val="28"/>
              </w:rPr>
              <w:fldChar w:fldCharType="separate"/>
            </w:r>
            <w:r w:rsidRPr="006E1A7E">
              <w:rPr>
                <w:rFonts w:ascii="Times New Roman" w:hAnsi="Times New Roman" w:cs="Times New Roman"/>
                <w:noProof/>
                <w:webHidden/>
                <w:sz w:val="28"/>
                <w:szCs w:val="28"/>
              </w:rPr>
              <w:t>10</w:t>
            </w:r>
            <w:r w:rsidRPr="006E1A7E">
              <w:rPr>
                <w:rFonts w:ascii="Times New Roman" w:hAnsi="Times New Roman" w:cs="Times New Roman"/>
                <w:noProof/>
                <w:webHidden/>
                <w:sz w:val="28"/>
                <w:szCs w:val="28"/>
              </w:rPr>
              <w:fldChar w:fldCharType="end"/>
            </w:r>
          </w:hyperlink>
        </w:p>
        <w:p w:rsidR="006E1A7E" w:rsidRPr="006E1A7E" w:rsidRDefault="006E1A7E">
          <w:pPr>
            <w:pStyle w:val="21"/>
            <w:tabs>
              <w:tab w:val="left" w:pos="880"/>
              <w:tab w:val="right" w:leader="dot" w:pos="9345"/>
            </w:tabs>
            <w:rPr>
              <w:rFonts w:ascii="Times New Roman" w:eastAsiaTheme="minorEastAsia" w:hAnsi="Times New Roman" w:cs="Times New Roman"/>
              <w:noProof/>
              <w:sz w:val="28"/>
              <w:szCs w:val="28"/>
              <w:lang w:eastAsia="ru-RU"/>
            </w:rPr>
          </w:pPr>
          <w:hyperlink w:anchor="_Toc226562199" w:history="1">
            <w:r w:rsidRPr="006E1A7E">
              <w:rPr>
                <w:rStyle w:val="a5"/>
                <w:rFonts w:ascii="Times New Roman" w:hAnsi="Times New Roman" w:cs="Times New Roman"/>
                <w:noProof/>
                <w:sz w:val="28"/>
                <w:szCs w:val="28"/>
              </w:rPr>
              <w:t>3.4</w:t>
            </w:r>
            <w:r w:rsidRPr="006E1A7E">
              <w:rPr>
                <w:rFonts w:ascii="Times New Roman" w:eastAsiaTheme="minorEastAsia" w:hAnsi="Times New Roman" w:cs="Times New Roman"/>
                <w:noProof/>
                <w:sz w:val="28"/>
                <w:szCs w:val="28"/>
                <w:lang w:eastAsia="ru-RU"/>
              </w:rPr>
              <w:tab/>
            </w:r>
            <w:r w:rsidRPr="006E1A7E">
              <w:rPr>
                <w:rStyle w:val="a5"/>
                <w:rFonts w:ascii="Times New Roman" w:hAnsi="Times New Roman" w:cs="Times New Roman"/>
                <w:noProof/>
                <w:sz w:val="28"/>
                <w:szCs w:val="28"/>
              </w:rPr>
              <w:t>Статистические моменты распределения</w:t>
            </w:r>
            <w:r w:rsidRPr="006E1A7E">
              <w:rPr>
                <w:rFonts w:ascii="Times New Roman" w:hAnsi="Times New Roman" w:cs="Times New Roman"/>
                <w:noProof/>
                <w:webHidden/>
                <w:sz w:val="28"/>
                <w:szCs w:val="28"/>
              </w:rPr>
              <w:tab/>
            </w:r>
            <w:r w:rsidRPr="006E1A7E">
              <w:rPr>
                <w:rFonts w:ascii="Times New Roman" w:hAnsi="Times New Roman" w:cs="Times New Roman"/>
                <w:noProof/>
                <w:webHidden/>
                <w:sz w:val="28"/>
                <w:szCs w:val="28"/>
              </w:rPr>
              <w:fldChar w:fldCharType="begin"/>
            </w:r>
            <w:r w:rsidRPr="006E1A7E">
              <w:rPr>
                <w:rFonts w:ascii="Times New Roman" w:hAnsi="Times New Roman" w:cs="Times New Roman"/>
                <w:noProof/>
                <w:webHidden/>
                <w:sz w:val="28"/>
                <w:szCs w:val="28"/>
              </w:rPr>
              <w:instrText xml:space="preserve"> PAGEREF _Toc226562199 \h </w:instrText>
            </w:r>
            <w:r w:rsidRPr="006E1A7E">
              <w:rPr>
                <w:rFonts w:ascii="Times New Roman" w:hAnsi="Times New Roman" w:cs="Times New Roman"/>
                <w:noProof/>
                <w:webHidden/>
                <w:sz w:val="28"/>
                <w:szCs w:val="28"/>
              </w:rPr>
            </w:r>
            <w:r w:rsidRPr="006E1A7E">
              <w:rPr>
                <w:rFonts w:ascii="Times New Roman" w:hAnsi="Times New Roman" w:cs="Times New Roman"/>
                <w:noProof/>
                <w:webHidden/>
                <w:sz w:val="28"/>
                <w:szCs w:val="28"/>
              </w:rPr>
              <w:fldChar w:fldCharType="separate"/>
            </w:r>
            <w:r w:rsidRPr="006E1A7E">
              <w:rPr>
                <w:rFonts w:ascii="Times New Roman" w:hAnsi="Times New Roman" w:cs="Times New Roman"/>
                <w:noProof/>
                <w:webHidden/>
                <w:sz w:val="28"/>
                <w:szCs w:val="28"/>
              </w:rPr>
              <w:t>10</w:t>
            </w:r>
            <w:r w:rsidRPr="006E1A7E">
              <w:rPr>
                <w:rFonts w:ascii="Times New Roman" w:hAnsi="Times New Roman" w:cs="Times New Roman"/>
                <w:noProof/>
                <w:webHidden/>
                <w:sz w:val="28"/>
                <w:szCs w:val="28"/>
              </w:rPr>
              <w:fldChar w:fldCharType="end"/>
            </w:r>
          </w:hyperlink>
        </w:p>
        <w:p w:rsidR="006E1A7E" w:rsidRPr="006E1A7E" w:rsidRDefault="006E1A7E">
          <w:pPr>
            <w:pStyle w:val="21"/>
            <w:tabs>
              <w:tab w:val="left" w:pos="880"/>
              <w:tab w:val="right" w:leader="dot" w:pos="9345"/>
            </w:tabs>
            <w:rPr>
              <w:rFonts w:ascii="Times New Roman" w:eastAsiaTheme="minorEastAsia" w:hAnsi="Times New Roman" w:cs="Times New Roman"/>
              <w:noProof/>
              <w:sz w:val="28"/>
              <w:szCs w:val="28"/>
              <w:lang w:eastAsia="ru-RU"/>
            </w:rPr>
          </w:pPr>
          <w:hyperlink w:anchor="_Toc226562200" w:history="1">
            <w:r w:rsidRPr="006E1A7E">
              <w:rPr>
                <w:rStyle w:val="a5"/>
                <w:rFonts w:ascii="Times New Roman" w:hAnsi="Times New Roman" w:cs="Times New Roman"/>
                <w:noProof/>
                <w:sz w:val="28"/>
                <w:szCs w:val="28"/>
              </w:rPr>
              <w:t>3.5</w:t>
            </w:r>
            <w:r w:rsidRPr="006E1A7E">
              <w:rPr>
                <w:rFonts w:ascii="Times New Roman" w:eastAsiaTheme="minorEastAsia" w:hAnsi="Times New Roman" w:cs="Times New Roman"/>
                <w:noProof/>
                <w:sz w:val="28"/>
                <w:szCs w:val="28"/>
                <w:lang w:eastAsia="ru-RU"/>
              </w:rPr>
              <w:tab/>
            </w:r>
            <w:r w:rsidRPr="006E1A7E">
              <w:rPr>
                <w:rStyle w:val="a5"/>
                <w:rFonts w:ascii="Times New Roman" w:hAnsi="Times New Roman" w:cs="Times New Roman"/>
                <w:noProof/>
                <w:sz w:val="28"/>
                <w:szCs w:val="28"/>
              </w:rPr>
              <w:t>Оценка спектральной плотности мощности методом периодограмм</w:t>
            </w:r>
            <w:r w:rsidRPr="006E1A7E">
              <w:rPr>
                <w:rFonts w:ascii="Times New Roman" w:hAnsi="Times New Roman" w:cs="Times New Roman"/>
                <w:noProof/>
                <w:webHidden/>
                <w:sz w:val="28"/>
                <w:szCs w:val="28"/>
              </w:rPr>
              <w:tab/>
            </w:r>
            <w:r w:rsidRPr="006E1A7E">
              <w:rPr>
                <w:rFonts w:ascii="Times New Roman" w:hAnsi="Times New Roman" w:cs="Times New Roman"/>
                <w:noProof/>
                <w:webHidden/>
                <w:sz w:val="28"/>
                <w:szCs w:val="28"/>
              </w:rPr>
              <w:fldChar w:fldCharType="begin"/>
            </w:r>
            <w:r w:rsidRPr="006E1A7E">
              <w:rPr>
                <w:rFonts w:ascii="Times New Roman" w:hAnsi="Times New Roman" w:cs="Times New Roman"/>
                <w:noProof/>
                <w:webHidden/>
                <w:sz w:val="28"/>
                <w:szCs w:val="28"/>
              </w:rPr>
              <w:instrText xml:space="preserve"> PAGEREF _Toc226562200 \h </w:instrText>
            </w:r>
            <w:r w:rsidRPr="006E1A7E">
              <w:rPr>
                <w:rFonts w:ascii="Times New Roman" w:hAnsi="Times New Roman" w:cs="Times New Roman"/>
                <w:noProof/>
                <w:webHidden/>
                <w:sz w:val="28"/>
                <w:szCs w:val="28"/>
              </w:rPr>
            </w:r>
            <w:r w:rsidRPr="006E1A7E">
              <w:rPr>
                <w:rFonts w:ascii="Times New Roman" w:hAnsi="Times New Roman" w:cs="Times New Roman"/>
                <w:noProof/>
                <w:webHidden/>
                <w:sz w:val="28"/>
                <w:szCs w:val="28"/>
              </w:rPr>
              <w:fldChar w:fldCharType="separate"/>
            </w:r>
            <w:r w:rsidRPr="006E1A7E">
              <w:rPr>
                <w:rFonts w:ascii="Times New Roman" w:hAnsi="Times New Roman" w:cs="Times New Roman"/>
                <w:noProof/>
                <w:webHidden/>
                <w:sz w:val="28"/>
                <w:szCs w:val="28"/>
              </w:rPr>
              <w:t>11</w:t>
            </w:r>
            <w:r w:rsidRPr="006E1A7E">
              <w:rPr>
                <w:rFonts w:ascii="Times New Roman" w:hAnsi="Times New Roman" w:cs="Times New Roman"/>
                <w:noProof/>
                <w:webHidden/>
                <w:sz w:val="28"/>
                <w:szCs w:val="28"/>
              </w:rPr>
              <w:fldChar w:fldCharType="end"/>
            </w:r>
          </w:hyperlink>
        </w:p>
        <w:p w:rsidR="006E1A7E" w:rsidRPr="006E1A7E" w:rsidRDefault="006E1A7E">
          <w:pPr>
            <w:pStyle w:val="21"/>
            <w:tabs>
              <w:tab w:val="left" w:pos="880"/>
              <w:tab w:val="right" w:leader="dot" w:pos="9345"/>
            </w:tabs>
            <w:rPr>
              <w:rFonts w:ascii="Times New Roman" w:eastAsiaTheme="minorEastAsia" w:hAnsi="Times New Roman" w:cs="Times New Roman"/>
              <w:noProof/>
              <w:sz w:val="28"/>
              <w:szCs w:val="28"/>
              <w:lang w:eastAsia="ru-RU"/>
            </w:rPr>
          </w:pPr>
          <w:hyperlink w:anchor="_Toc226562201" w:history="1">
            <w:r w:rsidRPr="006E1A7E">
              <w:rPr>
                <w:rStyle w:val="a5"/>
                <w:rFonts w:ascii="Times New Roman" w:hAnsi="Times New Roman" w:cs="Times New Roman"/>
                <w:noProof/>
                <w:sz w:val="28"/>
                <w:szCs w:val="28"/>
              </w:rPr>
              <w:t>3.6</w:t>
            </w:r>
            <w:r w:rsidRPr="006E1A7E">
              <w:rPr>
                <w:rFonts w:ascii="Times New Roman" w:eastAsiaTheme="minorEastAsia" w:hAnsi="Times New Roman" w:cs="Times New Roman"/>
                <w:noProof/>
                <w:sz w:val="28"/>
                <w:szCs w:val="28"/>
                <w:lang w:eastAsia="ru-RU"/>
              </w:rPr>
              <w:tab/>
            </w:r>
            <w:r w:rsidRPr="006E1A7E">
              <w:rPr>
                <w:rStyle w:val="a5"/>
                <w:rFonts w:ascii="Times New Roman" w:hAnsi="Times New Roman" w:cs="Times New Roman"/>
                <w:noProof/>
                <w:sz w:val="28"/>
                <w:szCs w:val="28"/>
              </w:rPr>
              <w:t>Вычисление энтропийных мер для анализа временных рядов</w:t>
            </w:r>
            <w:r w:rsidRPr="006E1A7E">
              <w:rPr>
                <w:rFonts w:ascii="Times New Roman" w:hAnsi="Times New Roman" w:cs="Times New Roman"/>
                <w:noProof/>
                <w:webHidden/>
                <w:sz w:val="28"/>
                <w:szCs w:val="28"/>
              </w:rPr>
              <w:tab/>
            </w:r>
            <w:r w:rsidRPr="006E1A7E">
              <w:rPr>
                <w:rFonts w:ascii="Times New Roman" w:hAnsi="Times New Roman" w:cs="Times New Roman"/>
                <w:noProof/>
                <w:webHidden/>
                <w:sz w:val="28"/>
                <w:szCs w:val="28"/>
              </w:rPr>
              <w:fldChar w:fldCharType="begin"/>
            </w:r>
            <w:r w:rsidRPr="006E1A7E">
              <w:rPr>
                <w:rFonts w:ascii="Times New Roman" w:hAnsi="Times New Roman" w:cs="Times New Roman"/>
                <w:noProof/>
                <w:webHidden/>
                <w:sz w:val="28"/>
                <w:szCs w:val="28"/>
              </w:rPr>
              <w:instrText xml:space="preserve"> PAGEREF _Toc226562201 \h </w:instrText>
            </w:r>
            <w:r w:rsidRPr="006E1A7E">
              <w:rPr>
                <w:rFonts w:ascii="Times New Roman" w:hAnsi="Times New Roman" w:cs="Times New Roman"/>
                <w:noProof/>
                <w:webHidden/>
                <w:sz w:val="28"/>
                <w:szCs w:val="28"/>
              </w:rPr>
            </w:r>
            <w:r w:rsidRPr="006E1A7E">
              <w:rPr>
                <w:rFonts w:ascii="Times New Roman" w:hAnsi="Times New Roman" w:cs="Times New Roman"/>
                <w:noProof/>
                <w:webHidden/>
                <w:sz w:val="28"/>
                <w:szCs w:val="28"/>
              </w:rPr>
              <w:fldChar w:fldCharType="separate"/>
            </w:r>
            <w:r w:rsidRPr="006E1A7E">
              <w:rPr>
                <w:rFonts w:ascii="Times New Roman" w:hAnsi="Times New Roman" w:cs="Times New Roman"/>
                <w:noProof/>
                <w:webHidden/>
                <w:sz w:val="28"/>
                <w:szCs w:val="28"/>
              </w:rPr>
              <w:t>13</w:t>
            </w:r>
            <w:r w:rsidRPr="006E1A7E">
              <w:rPr>
                <w:rFonts w:ascii="Times New Roman" w:hAnsi="Times New Roman" w:cs="Times New Roman"/>
                <w:noProof/>
                <w:webHidden/>
                <w:sz w:val="28"/>
                <w:szCs w:val="28"/>
              </w:rPr>
              <w:fldChar w:fldCharType="end"/>
            </w:r>
          </w:hyperlink>
        </w:p>
        <w:p w:rsidR="006E1A7E" w:rsidRPr="006E1A7E" w:rsidRDefault="006E1A7E">
          <w:pPr>
            <w:pStyle w:val="21"/>
            <w:tabs>
              <w:tab w:val="left" w:pos="880"/>
              <w:tab w:val="right" w:leader="dot" w:pos="9345"/>
            </w:tabs>
            <w:rPr>
              <w:rFonts w:ascii="Times New Roman" w:eastAsiaTheme="minorEastAsia" w:hAnsi="Times New Roman" w:cs="Times New Roman"/>
              <w:noProof/>
              <w:sz w:val="28"/>
              <w:szCs w:val="28"/>
              <w:lang w:eastAsia="ru-RU"/>
            </w:rPr>
          </w:pPr>
          <w:hyperlink w:anchor="_Toc226562202" w:history="1">
            <w:r w:rsidRPr="006E1A7E">
              <w:rPr>
                <w:rStyle w:val="a5"/>
                <w:rFonts w:ascii="Times New Roman" w:hAnsi="Times New Roman" w:cs="Times New Roman"/>
                <w:noProof/>
                <w:sz w:val="28"/>
                <w:szCs w:val="28"/>
              </w:rPr>
              <w:t>3.7</w:t>
            </w:r>
            <w:r w:rsidRPr="006E1A7E">
              <w:rPr>
                <w:rFonts w:ascii="Times New Roman" w:eastAsiaTheme="minorEastAsia" w:hAnsi="Times New Roman" w:cs="Times New Roman"/>
                <w:noProof/>
                <w:sz w:val="28"/>
                <w:szCs w:val="28"/>
                <w:lang w:eastAsia="ru-RU"/>
              </w:rPr>
              <w:tab/>
            </w:r>
            <w:r w:rsidRPr="006E1A7E">
              <w:rPr>
                <w:rStyle w:val="a5"/>
                <w:rFonts w:ascii="Times New Roman" w:hAnsi="Times New Roman" w:cs="Times New Roman"/>
                <w:noProof/>
                <w:sz w:val="28"/>
                <w:szCs w:val="28"/>
              </w:rPr>
              <w:t>Статистическая верификация различий между группами</w:t>
            </w:r>
            <w:r w:rsidRPr="006E1A7E">
              <w:rPr>
                <w:rFonts w:ascii="Times New Roman" w:hAnsi="Times New Roman" w:cs="Times New Roman"/>
                <w:noProof/>
                <w:webHidden/>
                <w:sz w:val="28"/>
                <w:szCs w:val="28"/>
              </w:rPr>
              <w:tab/>
            </w:r>
            <w:r w:rsidRPr="006E1A7E">
              <w:rPr>
                <w:rFonts w:ascii="Times New Roman" w:hAnsi="Times New Roman" w:cs="Times New Roman"/>
                <w:noProof/>
                <w:webHidden/>
                <w:sz w:val="28"/>
                <w:szCs w:val="28"/>
              </w:rPr>
              <w:fldChar w:fldCharType="begin"/>
            </w:r>
            <w:r w:rsidRPr="006E1A7E">
              <w:rPr>
                <w:rFonts w:ascii="Times New Roman" w:hAnsi="Times New Roman" w:cs="Times New Roman"/>
                <w:noProof/>
                <w:webHidden/>
                <w:sz w:val="28"/>
                <w:szCs w:val="28"/>
              </w:rPr>
              <w:instrText xml:space="preserve"> PAGEREF _Toc226562202 \h </w:instrText>
            </w:r>
            <w:r w:rsidRPr="006E1A7E">
              <w:rPr>
                <w:rFonts w:ascii="Times New Roman" w:hAnsi="Times New Roman" w:cs="Times New Roman"/>
                <w:noProof/>
                <w:webHidden/>
                <w:sz w:val="28"/>
                <w:szCs w:val="28"/>
              </w:rPr>
            </w:r>
            <w:r w:rsidRPr="006E1A7E">
              <w:rPr>
                <w:rFonts w:ascii="Times New Roman" w:hAnsi="Times New Roman" w:cs="Times New Roman"/>
                <w:noProof/>
                <w:webHidden/>
                <w:sz w:val="28"/>
                <w:szCs w:val="28"/>
              </w:rPr>
              <w:fldChar w:fldCharType="separate"/>
            </w:r>
            <w:r w:rsidRPr="006E1A7E">
              <w:rPr>
                <w:rFonts w:ascii="Times New Roman" w:hAnsi="Times New Roman" w:cs="Times New Roman"/>
                <w:noProof/>
                <w:webHidden/>
                <w:sz w:val="28"/>
                <w:szCs w:val="28"/>
              </w:rPr>
              <w:t>14</w:t>
            </w:r>
            <w:r w:rsidRPr="006E1A7E">
              <w:rPr>
                <w:rFonts w:ascii="Times New Roman" w:hAnsi="Times New Roman" w:cs="Times New Roman"/>
                <w:noProof/>
                <w:webHidden/>
                <w:sz w:val="28"/>
                <w:szCs w:val="28"/>
              </w:rPr>
              <w:fldChar w:fldCharType="end"/>
            </w:r>
          </w:hyperlink>
        </w:p>
        <w:p w:rsidR="006E1A7E" w:rsidRPr="006E1A7E" w:rsidRDefault="006E1A7E">
          <w:pPr>
            <w:pStyle w:val="21"/>
            <w:tabs>
              <w:tab w:val="left" w:pos="880"/>
              <w:tab w:val="right" w:leader="dot" w:pos="9345"/>
            </w:tabs>
            <w:rPr>
              <w:rFonts w:ascii="Times New Roman" w:eastAsiaTheme="minorEastAsia" w:hAnsi="Times New Roman" w:cs="Times New Roman"/>
              <w:noProof/>
              <w:sz w:val="28"/>
              <w:szCs w:val="28"/>
              <w:lang w:eastAsia="ru-RU"/>
            </w:rPr>
          </w:pPr>
          <w:hyperlink w:anchor="_Toc226562203" w:history="1">
            <w:r w:rsidRPr="006E1A7E">
              <w:rPr>
                <w:rStyle w:val="a5"/>
                <w:rFonts w:ascii="Times New Roman" w:hAnsi="Times New Roman" w:cs="Times New Roman"/>
                <w:noProof/>
                <w:sz w:val="28"/>
                <w:szCs w:val="28"/>
              </w:rPr>
              <w:t>3.8</w:t>
            </w:r>
            <w:r w:rsidRPr="006E1A7E">
              <w:rPr>
                <w:rFonts w:ascii="Times New Roman" w:eastAsiaTheme="minorEastAsia" w:hAnsi="Times New Roman" w:cs="Times New Roman"/>
                <w:noProof/>
                <w:sz w:val="28"/>
                <w:szCs w:val="28"/>
                <w:lang w:eastAsia="ru-RU"/>
              </w:rPr>
              <w:tab/>
            </w:r>
            <w:r w:rsidRPr="006E1A7E">
              <w:rPr>
                <w:rStyle w:val="a5"/>
                <w:rFonts w:ascii="Times New Roman" w:hAnsi="Times New Roman" w:cs="Times New Roman"/>
                <w:noProof/>
                <w:sz w:val="28"/>
                <w:szCs w:val="28"/>
              </w:rPr>
              <w:t>Многомерный анализ: ROC-кривая</w:t>
            </w:r>
            <w:bookmarkStart w:id="0" w:name="_GoBack"/>
            <w:bookmarkEnd w:id="0"/>
            <w:r w:rsidRPr="006E1A7E">
              <w:rPr>
                <w:rStyle w:val="a5"/>
                <w:rFonts w:ascii="Times New Roman" w:hAnsi="Times New Roman" w:cs="Times New Roman"/>
                <w:noProof/>
                <w:sz w:val="28"/>
                <w:szCs w:val="28"/>
              </w:rPr>
              <w:t xml:space="preserve"> и классификация</w:t>
            </w:r>
            <w:r w:rsidRPr="006E1A7E">
              <w:rPr>
                <w:rFonts w:ascii="Times New Roman" w:hAnsi="Times New Roman" w:cs="Times New Roman"/>
                <w:noProof/>
                <w:webHidden/>
                <w:sz w:val="28"/>
                <w:szCs w:val="28"/>
              </w:rPr>
              <w:tab/>
            </w:r>
            <w:r w:rsidRPr="006E1A7E">
              <w:rPr>
                <w:rFonts w:ascii="Times New Roman" w:hAnsi="Times New Roman" w:cs="Times New Roman"/>
                <w:noProof/>
                <w:webHidden/>
                <w:sz w:val="28"/>
                <w:szCs w:val="28"/>
              </w:rPr>
              <w:fldChar w:fldCharType="begin"/>
            </w:r>
            <w:r w:rsidRPr="006E1A7E">
              <w:rPr>
                <w:rFonts w:ascii="Times New Roman" w:hAnsi="Times New Roman" w:cs="Times New Roman"/>
                <w:noProof/>
                <w:webHidden/>
                <w:sz w:val="28"/>
                <w:szCs w:val="28"/>
              </w:rPr>
              <w:instrText xml:space="preserve"> PAGEREF _Toc226562203 \h </w:instrText>
            </w:r>
            <w:r w:rsidRPr="006E1A7E">
              <w:rPr>
                <w:rFonts w:ascii="Times New Roman" w:hAnsi="Times New Roman" w:cs="Times New Roman"/>
                <w:noProof/>
                <w:webHidden/>
                <w:sz w:val="28"/>
                <w:szCs w:val="28"/>
              </w:rPr>
            </w:r>
            <w:r w:rsidRPr="006E1A7E">
              <w:rPr>
                <w:rFonts w:ascii="Times New Roman" w:hAnsi="Times New Roman" w:cs="Times New Roman"/>
                <w:noProof/>
                <w:webHidden/>
                <w:sz w:val="28"/>
                <w:szCs w:val="28"/>
              </w:rPr>
              <w:fldChar w:fldCharType="separate"/>
            </w:r>
            <w:r w:rsidRPr="006E1A7E">
              <w:rPr>
                <w:rFonts w:ascii="Times New Roman" w:hAnsi="Times New Roman" w:cs="Times New Roman"/>
                <w:noProof/>
                <w:webHidden/>
                <w:sz w:val="28"/>
                <w:szCs w:val="28"/>
              </w:rPr>
              <w:t>15</w:t>
            </w:r>
            <w:r w:rsidRPr="006E1A7E">
              <w:rPr>
                <w:rFonts w:ascii="Times New Roman" w:hAnsi="Times New Roman" w:cs="Times New Roman"/>
                <w:noProof/>
                <w:webHidden/>
                <w:sz w:val="28"/>
                <w:szCs w:val="28"/>
              </w:rPr>
              <w:fldChar w:fldCharType="end"/>
            </w:r>
          </w:hyperlink>
        </w:p>
        <w:p w:rsidR="006E1A7E" w:rsidRPr="006E1A7E" w:rsidRDefault="006E1A7E">
          <w:pPr>
            <w:pStyle w:val="31"/>
            <w:tabs>
              <w:tab w:val="left" w:pos="1320"/>
              <w:tab w:val="right" w:leader="dot" w:pos="9345"/>
            </w:tabs>
            <w:rPr>
              <w:rFonts w:ascii="Times New Roman" w:eastAsiaTheme="minorEastAsia" w:hAnsi="Times New Roman" w:cs="Times New Roman"/>
              <w:noProof/>
              <w:sz w:val="28"/>
              <w:szCs w:val="28"/>
              <w:lang w:eastAsia="ru-RU"/>
            </w:rPr>
          </w:pPr>
          <w:hyperlink w:anchor="_Toc226562204" w:history="1">
            <w:r w:rsidRPr="006E1A7E">
              <w:rPr>
                <w:rStyle w:val="a5"/>
                <w:rFonts w:ascii="Times New Roman" w:hAnsi="Times New Roman" w:cs="Times New Roman"/>
                <w:noProof/>
                <w:sz w:val="28"/>
                <w:szCs w:val="28"/>
              </w:rPr>
              <w:t>3.8.1</w:t>
            </w:r>
            <w:r w:rsidRPr="006E1A7E">
              <w:rPr>
                <w:rFonts w:ascii="Times New Roman" w:eastAsiaTheme="minorEastAsia" w:hAnsi="Times New Roman" w:cs="Times New Roman"/>
                <w:noProof/>
                <w:sz w:val="28"/>
                <w:szCs w:val="28"/>
                <w:lang w:eastAsia="ru-RU"/>
              </w:rPr>
              <w:tab/>
            </w:r>
            <w:r w:rsidRPr="006E1A7E">
              <w:rPr>
                <w:rStyle w:val="a5"/>
                <w:rFonts w:ascii="Times New Roman" w:hAnsi="Times New Roman" w:cs="Times New Roman"/>
                <w:noProof/>
                <w:sz w:val="28"/>
                <w:szCs w:val="28"/>
              </w:rPr>
              <w:t>ROC-анализ классификатора на основе случайного леса</w:t>
            </w:r>
            <w:r w:rsidRPr="006E1A7E">
              <w:rPr>
                <w:rFonts w:ascii="Times New Roman" w:hAnsi="Times New Roman" w:cs="Times New Roman"/>
                <w:noProof/>
                <w:webHidden/>
                <w:sz w:val="28"/>
                <w:szCs w:val="28"/>
              </w:rPr>
              <w:tab/>
            </w:r>
            <w:r w:rsidRPr="006E1A7E">
              <w:rPr>
                <w:rFonts w:ascii="Times New Roman" w:hAnsi="Times New Roman" w:cs="Times New Roman"/>
                <w:noProof/>
                <w:webHidden/>
                <w:sz w:val="28"/>
                <w:szCs w:val="28"/>
              </w:rPr>
              <w:fldChar w:fldCharType="begin"/>
            </w:r>
            <w:r w:rsidRPr="006E1A7E">
              <w:rPr>
                <w:rFonts w:ascii="Times New Roman" w:hAnsi="Times New Roman" w:cs="Times New Roman"/>
                <w:noProof/>
                <w:webHidden/>
                <w:sz w:val="28"/>
                <w:szCs w:val="28"/>
              </w:rPr>
              <w:instrText xml:space="preserve"> PAGEREF _Toc226562204 \h </w:instrText>
            </w:r>
            <w:r w:rsidRPr="006E1A7E">
              <w:rPr>
                <w:rFonts w:ascii="Times New Roman" w:hAnsi="Times New Roman" w:cs="Times New Roman"/>
                <w:noProof/>
                <w:webHidden/>
                <w:sz w:val="28"/>
                <w:szCs w:val="28"/>
              </w:rPr>
            </w:r>
            <w:r w:rsidRPr="006E1A7E">
              <w:rPr>
                <w:rFonts w:ascii="Times New Roman" w:hAnsi="Times New Roman" w:cs="Times New Roman"/>
                <w:noProof/>
                <w:webHidden/>
                <w:sz w:val="28"/>
                <w:szCs w:val="28"/>
              </w:rPr>
              <w:fldChar w:fldCharType="separate"/>
            </w:r>
            <w:r w:rsidRPr="006E1A7E">
              <w:rPr>
                <w:rFonts w:ascii="Times New Roman" w:hAnsi="Times New Roman" w:cs="Times New Roman"/>
                <w:noProof/>
                <w:webHidden/>
                <w:sz w:val="28"/>
                <w:szCs w:val="28"/>
              </w:rPr>
              <w:t>15</w:t>
            </w:r>
            <w:r w:rsidRPr="006E1A7E">
              <w:rPr>
                <w:rFonts w:ascii="Times New Roman" w:hAnsi="Times New Roman" w:cs="Times New Roman"/>
                <w:noProof/>
                <w:webHidden/>
                <w:sz w:val="28"/>
                <w:szCs w:val="28"/>
              </w:rPr>
              <w:fldChar w:fldCharType="end"/>
            </w:r>
          </w:hyperlink>
        </w:p>
        <w:p w:rsidR="006E1A7E" w:rsidRPr="006E1A7E" w:rsidRDefault="006E1A7E">
          <w:pPr>
            <w:pStyle w:val="31"/>
            <w:tabs>
              <w:tab w:val="left" w:pos="1320"/>
              <w:tab w:val="right" w:leader="dot" w:pos="9345"/>
            </w:tabs>
            <w:rPr>
              <w:rFonts w:ascii="Times New Roman" w:eastAsiaTheme="minorEastAsia" w:hAnsi="Times New Roman" w:cs="Times New Roman"/>
              <w:noProof/>
              <w:sz w:val="28"/>
              <w:szCs w:val="28"/>
              <w:lang w:eastAsia="ru-RU"/>
            </w:rPr>
          </w:pPr>
          <w:hyperlink w:anchor="_Toc226562205" w:history="1">
            <w:r w:rsidRPr="006E1A7E">
              <w:rPr>
                <w:rStyle w:val="a5"/>
                <w:rFonts w:ascii="Times New Roman" w:hAnsi="Times New Roman" w:cs="Times New Roman"/>
                <w:noProof/>
                <w:sz w:val="28"/>
                <w:szCs w:val="28"/>
              </w:rPr>
              <w:t>3.8.2</w:t>
            </w:r>
            <w:r w:rsidRPr="006E1A7E">
              <w:rPr>
                <w:rFonts w:ascii="Times New Roman" w:eastAsiaTheme="minorEastAsia" w:hAnsi="Times New Roman" w:cs="Times New Roman"/>
                <w:noProof/>
                <w:sz w:val="28"/>
                <w:szCs w:val="28"/>
                <w:lang w:eastAsia="ru-RU"/>
              </w:rPr>
              <w:tab/>
            </w:r>
            <w:r w:rsidRPr="006E1A7E">
              <w:rPr>
                <w:rStyle w:val="a5"/>
                <w:rFonts w:ascii="Times New Roman" w:hAnsi="Times New Roman" w:cs="Times New Roman"/>
                <w:noProof/>
                <w:sz w:val="28"/>
                <w:szCs w:val="28"/>
              </w:rPr>
              <w:t>Оценка качества классификации</w:t>
            </w:r>
            <w:r w:rsidRPr="006E1A7E">
              <w:rPr>
                <w:rFonts w:ascii="Times New Roman" w:hAnsi="Times New Roman" w:cs="Times New Roman"/>
                <w:noProof/>
                <w:webHidden/>
                <w:sz w:val="28"/>
                <w:szCs w:val="28"/>
              </w:rPr>
              <w:tab/>
            </w:r>
            <w:r w:rsidRPr="006E1A7E">
              <w:rPr>
                <w:rFonts w:ascii="Times New Roman" w:hAnsi="Times New Roman" w:cs="Times New Roman"/>
                <w:noProof/>
                <w:webHidden/>
                <w:sz w:val="28"/>
                <w:szCs w:val="28"/>
              </w:rPr>
              <w:fldChar w:fldCharType="begin"/>
            </w:r>
            <w:r w:rsidRPr="006E1A7E">
              <w:rPr>
                <w:rFonts w:ascii="Times New Roman" w:hAnsi="Times New Roman" w:cs="Times New Roman"/>
                <w:noProof/>
                <w:webHidden/>
                <w:sz w:val="28"/>
                <w:szCs w:val="28"/>
              </w:rPr>
              <w:instrText xml:space="preserve"> PAGEREF _Toc226562205 \h </w:instrText>
            </w:r>
            <w:r w:rsidRPr="006E1A7E">
              <w:rPr>
                <w:rFonts w:ascii="Times New Roman" w:hAnsi="Times New Roman" w:cs="Times New Roman"/>
                <w:noProof/>
                <w:webHidden/>
                <w:sz w:val="28"/>
                <w:szCs w:val="28"/>
              </w:rPr>
            </w:r>
            <w:r w:rsidRPr="006E1A7E">
              <w:rPr>
                <w:rFonts w:ascii="Times New Roman" w:hAnsi="Times New Roman" w:cs="Times New Roman"/>
                <w:noProof/>
                <w:webHidden/>
                <w:sz w:val="28"/>
                <w:szCs w:val="28"/>
              </w:rPr>
              <w:fldChar w:fldCharType="separate"/>
            </w:r>
            <w:r w:rsidRPr="006E1A7E">
              <w:rPr>
                <w:rFonts w:ascii="Times New Roman" w:hAnsi="Times New Roman" w:cs="Times New Roman"/>
                <w:noProof/>
                <w:webHidden/>
                <w:sz w:val="28"/>
                <w:szCs w:val="28"/>
              </w:rPr>
              <w:t>16</w:t>
            </w:r>
            <w:r w:rsidRPr="006E1A7E">
              <w:rPr>
                <w:rFonts w:ascii="Times New Roman" w:hAnsi="Times New Roman" w:cs="Times New Roman"/>
                <w:noProof/>
                <w:webHidden/>
                <w:sz w:val="28"/>
                <w:szCs w:val="28"/>
              </w:rPr>
              <w:fldChar w:fldCharType="end"/>
            </w:r>
          </w:hyperlink>
        </w:p>
        <w:p w:rsidR="006E1A7E" w:rsidRPr="006E1A7E" w:rsidRDefault="006E1A7E">
          <w:pPr>
            <w:pStyle w:val="31"/>
            <w:tabs>
              <w:tab w:val="left" w:pos="1320"/>
              <w:tab w:val="right" w:leader="dot" w:pos="9345"/>
            </w:tabs>
            <w:rPr>
              <w:rFonts w:ascii="Times New Roman" w:eastAsiaTheme="minorEastAsia" w:hAnsi="Times New Roman" w:cs="Times New Roman"/>
              <w:noProof/>
              <w:sz w:val="28"/>
              <w:szCs w:val="28"/>
              <w:lang w:eastAsia="ru-RU"/>
            </w:rPr>
          </w:pPr>
          <w:hyperlink w:anchor="_Toc226562206" w:history="1">
            <w:r w:rsidRPr="006E1A7E">
              <w:rPr>
                <w:rStyle w:val="a5"/>
                <w:rFonts w:ascii="Times New Roman" w:hAnsi="Times New Roman" w:cs="Times New Roman"/>
                <w:noProof/>
                <w:sz w:val="28"/>
                <w:szCs w:val="28"/>
              </w:rPr>
              <w:t>3.8.3</w:t>
            </w:r>
            <w:r w:rsidRPr="006E1A7E">
              <w:rPr>
                <w:rFonts w:ascii="Times New Roman" w:eastAsiaTheme="minorEastAsia" w:hAnsi="Times New Roman" w:cs="Times New Roman"/>
                <w:noProof/>
                <w:sz w:val="28"/>
                <w:szCs w:val="28"/>
                <w:lang w:eastAsia="ru-RU"/>
              </w:rPr>
              <w:tab/>
            </w:r>
            <w:r w:rsidRPr="006E1A7E">
              <w:rPr>
                <w:rStyle w:val="a5"/>
                <w:rFonts w:ascii="Times New Roman" w:hAnsi="Times New Roman" w:cs="Times New Roman"/>
                <w:noProof/>
                <w:sz w:val="28"/>
                <w:szCs w:val="28"/>
              </w:rPr>
              <w:t>Оценка важности признаков</w:t>
            </w:r>
            <w:r w:rsidRPr="006E1A7E">
              <w:rPr>
                <w:rFonts w:ascii="Times New Roman" w:hAnsi="Times New Roman" w:cs="Times New Roman"/>
                <w:noProof/>
                <w:webHidden/>
                <w:sz w:val="28"/>
                <w:szCs w:val="28"/>
              </w:rPr>
              <w:tab/>
            </w:r>
            <w:r w:rsidRPr="006E1A7E">
              <w:rPr>
                <w:rFonts w:ascii="Times New Roman" w:hAnsi="Times New Roman" w:cs="Times New Roman"/>
                <w:noProof/>
                <w:webHidden/>
                <w:sz w:val="28"/>
                <w:szCs w:val="28"/>
              </w:rPr>
              <w:fldChar w:fldCharType="begin"/>
            </w:r>
            <w:r w:rsidRPr="006E1A7E">
              <w:rPr>
                <w:rFonts w:ascii="Times New Roman" w:hAnsi="Times New Roman" w:cs="Times New Roman"/>
                <w:noProof/>
                <w:webHidden/>
                <w:sz w:val="28"/>
                <w:szCs w:val="28"/>
              </w:rPr>
              <w:instrText xml:space="preserve"> PAGEREF _Toc226562206 \h </w:instrText>
            </w:r>
            <w:r w:rsidRPr="006E1A7E">
              <w:rPr>
                <w:rFonts w:ascii="Times New Roman" w:hAnsi="Times New Roman" w:cs="Times New Roman"/>
                <w:noProof/>
                <w:webHidden/>
                <w:sz w:val="28"/>
                <w:szCs w:val="28"/>
              </w:rPr>
            </w:r>
            <w:r w:rsidRPr="006E1A7E">
              <w:rPr>
                <w:rFonts w:ascii="Times New Roman" w:hAnsi="Times New Roman" w:cs="Times New Roman"/>
                <w:noProof/>
                <w:webHidden/>
                <w:sz w:val="28"/>
                <w:szCs w:val="28"/>
              </w:rPr>
              <w:fldChar w:fldCharType="separate"/>
            </w:r>
            <w:r w:rsidRPr="006E1A7E">
              <w:rPr>
                <w:rFonts w:ascii="Times New Roman" w:hAnsi="Times New Roman" w:cs="Times New Roman"/>
                <w:noProof/>
                <w:webHidden/>
                <w:sz w:val="28"/>
                <w:szCs w:val="28"/>
              </w:rPr>
              <w:t>16</w:t>
            </w:r>
            <w:r w:rsidRPr="006E1A7E">
              <w:rPr>
                <w:rFonts w:ascii="Times New Roman" w:hAnsi="Times New Roman" w:cs="Times New Roman"/>
                <w:noProof/>
                <w:webHidden/>
                <w:sz w:val="28"/>
                <w:szCs w:val="28"/>
              </w:rPr>
              <w:fldChar w:fldCharType="end"/>
            </w:r>
          </w:hyperlink>
        </w:p>
        <w:p w:rsidR="006E1A7E" w:rsidRPr="006E1A7E" w:rsidRDefault="006E1A7E">
          <w:pPr>
            <w:pStyle w:val="21"/>
            <w:tabs>
              <w:tab w:val="left" w:pos="880"/>
              <w:tab w:val="right" w:leader="dot" w:pos="9345"/>
            </w:tabs>
            <w:rPr>
              <w:rFonts w:ascii="Times New Roman" w:eastAsiaTheme="minorEastAsia" w:hAnsi="Times New Roman" w:cs="Times New Roman"/>
              <w:noProof/>
              <w:sz w:val="28"/>
              <w:szCs w:val="28"/>
              <w:lang w:eastAsia="ru-RU"/>
            </w:rPr>
          </w:pPr>
          <w:hyperlink w:anchor="_Toc226562207" w:history="1">
            <w:r w:rsidRPr="006E1A7E">
              <w:rPr>
                <w:rStyle w:val="a5"/>
                <w:rFonts w:ascii="Times New Roman" w:hAnsi="Times New Roman" w:cs="Times New Roman"/>
                <w:noProof/>
                <w:sz w:val="28"/>
                <w:szCs w:val="28"/>
              </w:rPr>
              <w:t>3.9</w:t>
            </w:r>
            <w:r w:rsidRPr="006E1A7E">
              <w:rPr>
                <w:rFonts w:ascii="Times New Roman" w:eastAsiaTheme="minorEastAsia" w:hAnsi="Times New Roman" w:cs="Times New Roman"/>
                <w:noProof/>
                <w:sz w:val="28"/>
                <w:szCs w:val="28"/>
                <w:lang w:eastAsia="ru-RU"/>
              </w:rPr>
              <w:tab/>
            </w:r>
            <w:r w:rsidRPr="006E1A7E">
              <w:rPr>
                <w:rStyle w:val="a5"/>
                <w:rFonts w:ascii="Times New Roman" w:hAnsi="Times New Roman" w:cs="Times New Roman"/>
                <w:noProof/>
                <w:sz w:val="28"/>
                <w:szCs w:val="28"/>
              </w:rPr>
              <w:t>Обсуждение результатов многомерного анализа</w:t>
            </w:r>
            <w:r w:rsidRPr="006E1A7E">
              <w:rPr>
                <w:rFonts w:ascii="Times New Roman" w:hAnsi="Times New Roman" w:cs="Times New Roman"/>
                <w:noProof/>
                <w:webHidden/>
                <w:sz w:val="28"/>
                <w:szCs w:val="28"/>
              </w:rPr>
              <w:tab/>
            </w:r>
            <w:r w:rsidRPr="006E1A7E">
              <w:rPr>
                <w:rFonts w:ascii="Times New Roman" w:hAnsi="Times New Roman" w:cs="Times New Roman"/>
                <w:noProof/>
                <w:webHidden/>
                <w:sz w:val="28"/>
                <w:szCs w:val="28"/>
              </w:rPr>
              <w:fldChar w:fldCharType="begin"/>
            </w:r>
            <w:r w:rsidRPr="006E1A7E">
              <w:rPr>
                <w:rFonts w:ascii="Times New Roman" w:hAnsi="Times New Roman" w:cs="Times New Roman"/>
                <w:noProof/>
                <w:webHidden/>
                <w:sz w:val="28"/>
                <w:szCs w:val="28"/>
              </w:rPr>
              <w:instrText xml:space="preserve"> PAGEREF _Toc226562207 \h </w:instrText>
            </w:r>
            <w:r w:rsidRPr="006E1A7E">
              <w:rPr>
                <w:rFonts w:ascii="Times New Roman" w:hAnsi="Times New Roman" w:cs="Times New Roman"/>
                <w:noProof/>
                <w:webHidden/>
                <w:sz w:val="28"/>
                <w:szCs w:val="28"/>
              </w:rPr>
            </w:r>
            <w:r w:rsidRPr="006E1A7E">
              <w:rPr>
                <w:rFonts w:ascii="Times New Roman" w:hAnsi="Times New Roman" w:cs="Times New Roman"/>
                <w:noProof/>
                <w:webHidden/>
                <w:sz w:val="28"/>
                <w:szCs w:val="28"/>
              </w:rPr>
              <w:fldChar w:fldCharType="separate"/>
            </w:r>
            <w:r w:rsidRPr="006E1A7E">
              <w:rPr>
                <w:rFonts w:ascii="Times New Roman" w:hAnsi="Times New Roman" w:cs="Times New Roman"/>
                <w:noProof/>
                <w:webHidden/>
                <w:sz w:val="28"/>
                <w:szCs w:val="28"/>
              </w:rPr>
              <w:t>17</w:t>
            </w:r>
            <w:r w:rsidRPr="006E1A7E">
              <w:rPr>
                <w:rFonts w:ascii="Times New Roman" w:hAnsi="Times New Roman" w:cs="Times New Roman"/>
                <w:noProof/>
                <w:webHidden/>
                <w:sz w:val="28"/>
                <w:szCs w:val="28"/>
              </w:rPr>
              <w:fldChar w:fldCharType="end"/>
            </w:r>
          </w:hyperlink>
        </w:p>
        <w:p w:rsidR="006E1A7E" w:rsidRPr="006E1A7E" w:rsidRDefault="006E1A7E">
          <w:pPr>
            <w:pStyle w:val="11"/>
            <w:tabs>
              <w:tab w:val="right" w:leader="dot" w:pos="9345"/>
            </w:tabs>
            <w:rPr>
              <w:rFonts w:ascii="Times New Roman" w:eastAsiaTheme="minorEastAsia" w:hAnsi="Times New Roman" w:cs="Times New Roman"/>
              <w:noProof/>
              <w:sz w:val="28"/>
              <w:szCs w:val="28"/>
              <w:lang w:eastAsia="ru-RU"/>
            </w:rPr>
          </w:pPr>
          <w:hyperlink w:anchor="_Toc226562208" w:history="1">
            <w:r w:rsidRPr="006E1A7E">
              <w:rPr>
                <w:rStyle w:val="a5"/>
                <w:rFonts w:ascii="Times New Roman" w:hAnsi="Times New Roman" w:cs="Times New Roman"/>
                <w:noProof/>
                <w:sz w:val="28"/>
                <w:szCs w:val="28"/>
              </w:rPr>
              <w:t>СПИСОК ЛИТЕРАТУРЫ</w:t>
            </w:r>
            <w:r w:rsidRPr="006E1A7E">
              <w:rPr>
                <w:rFonts w:ascii="Times New Roman" w:hAnsi="Times New Roman" w:cs="Times New Roman"/>
                <w:noProof/>
                <w:webHidden/>
                <w:sz w:val="28"/>
                <w:szCs w:val="28"/>
              </w:rPr>
              <w:tab/>
            </w:r>
            <w:r w:rsidRPr="006E1A7E">
              <w:rPr>
                <w:rFonts w:ascii="Times New Roman" w:hAnsi="Times New Roman" w:cs="Times New Roman"/>
                <w:noProof/>
                <w:webHidden/>
                <w:sz w:val="28"/>
                <w:szCs w:val="28"/>
              </w:rPr>
              <w:fldChar w:fldCharType="begin"/>
            </w:r>
            <w:r w:rsidRPr="006E1A7E">
              <w:rPr>
                <w:rFonts w:ascii="Times New Roman" w:hAnsi="Times New Roman" w:cs="Times New Roman"/>
                <w:noProof/>
                <w:webHidden/>
                <w:sz w:val="28"/>
                <w:szCs w:val="28"/>
              </w:rPr>
              <w:instrText xml:space="preserve"> PAGEREF _Toc226562208 \h </w:instrText>
            </w:r>
            <w:r w:rsidRPr="006E1A7E">
              <w:rPr>
                <w:rFonts w:ascii="Times New Roman" w:hAnsi="Times New Roman" w:cs="Times New Roman"/>
                <w:noProof/>
                <w:webHidden/>
                <w:sz w:val="28"/>
                <w:szCs w:val="28"/>
              </w:rPr>
            </w:r>
            <w:r w:rsidRPr="006E1A7E">
              <w:rPr>
                <w:rFonts w:ascii="Times New Roman" w:hAnsi="Times New Roman" w:cs="Times New Roman"/>
                <w:noProof/>
                <w:webHidden/>
                <w:sz w:val="28"/>
                <w:szCs w:val="28"/>
              </w:rPr>
              <w:fldChar w:fldCharType="separate"/>
            </w:r>
            <w:r w:rsidRPr="006E1A7E">
              <w:rPr>
                <w:rFonts w:ascii="Times New Roman" w:hAnsi="Times New Roman" w:cs="Times New Roman"/>
                <w:noProof/>
                <w:webHidden/>
                <w:sz w:val="28"/>
                <w:szCs w:val="28"/>
              </w:rPr>
              <w:t>19</w:t>
            </w:r>
            <w:r w:rsidRPr="006E1A7E">
              <w:rPr>
                <w:rFonts w:ascii="Times New Roman" w:hAnsi="Times New Roman" w:cs="Times New Roman"/>
                <w:noProof/>
                <w:webHidden/>
                <w:sz w:val="28"/>
                <w:szCs w:val="28"/>
              </w:rPr>
              <w:fldChar w:fldCharType="end"/>
            </w:r>
          </w:hyperlink>
        </w:p>
        <w:p w:rsidR="00014493" w:rsidRDefault="00014493">
          <w:r w:rsidRPr="006E1A7E">
            <w:rPr>
              <w:rFonts w:ascii="Times New Roman" w:hAnsi="Times New Roman" w:cs="Times New Roman"/>
              <w:b/>
              <w:bCs/>
              <w:sz w:val="28"/>
              <w:szCs w:val="28"/>
            </w:rPr>
            <w:fldChar w:fldCharType="end"/>
          </w:r>
        </w:p>
      </w:sdtContent>
    </w:sdt>
    <w:p w:rsidR="00014493" w:rsidRDefault="00014493" w:rsidP="00014493"/>
    <w:p w:rsidR="00014493" w:rsidRDefault="00014493" w:rsidP="00014493"/>
    <w:p w:rsidR="00014493" w:rsidRDefault="00014493" w:rsidP="00014493"/>
    <w:p w:rsidR="0060382E" w:rsidRPr="00902276" w:rsidRDefault="0060382E" w:rsidP="00902276">
      <w:pPr>
        <w:pStyle w:val="1"/>
        <w:numPr>
          <w:ilvl w:val="0"/>
          <w:numId w:val="0"/>
        </w:numPr>
        <w:rPr>
          <w:rFonts w:ascii="Times New Roman" w:hAnsi="Times New Roman" w:cs="Times New Roman"/>
          <w:color w:val="auto"/>
          <w:sz w:val="28"/>
        </w:rPr>
      </w:pPr>
      <w:bookmarkStart w:id="1" w:name="_Toc226562184"/>
      <w:r w:rsidRPr="00902276">
        <w:rPr>
          <w:rFonts w:ascii="Times New Roman" w:hAnsi="Times New Roman" w:cs="Times New Roman"/>
          <w:color w:val="auto"/>
          <w:sz w:val="28"/>
        </w:rPr>
        <w:lastRenderedPageBreak/>
        <w:t>Список сокращений</w:t>
      </w:r>
      <w:bookmarkEnd w:id="1"/>
    </w:p>
    <w:p w:rsidR="0060382E" w:rsidRPr="00580608" w:rsidRDefault="0060382E" w:rsidP="0060382E">
      <w:pPr>
        <w:pStyle w:val="ds-markdown-paragraph"/>
        <w:shd w:val="clear" w:color="auto" w:fill="FFFFFF"/>
        <w:spacing w:before="240" w:beforeAutospacing="0" w:after="240" w:afterAutospacing="0"/>
        <w:rPr>
          <w:color w:val="0F1115"/>
          <w:sz w:val="28"/>
        </w:rPr>
      </w:pPr>
      <w:r w:rsidRPr="00580608">
        <w:rPr>
          <w:rStyle w:val="a4"/>
          <w:color w:val="0F1115"/>
          <w:sz w:val="28"/>
        </w:rPr>
        <w:t>AUC ROC</w:t>
      </w:r>
      <w:r w:rsidRPr="00580608">
        <w:rPr>
          <w:color w:val="0F1115"/>
          <w:sz w:val="28"/>
        </w:rPr>
        <w:t xml:space="preserve"> – </w:t>
      </w:r>
      <w:proofErr w:type="spellStart"/>
      <w:r w:rsidRPr="00580608">
        <w:rPr>
          <w:color w:val="0F1115"/>
          <w:sz w:val="28"/>
        </w:rPr>
        <w:t>Area</w:t>
      </w:r>
      <w:proofErr w:type="spellEnd"/>
      <w:r w:rsidRPr="00580608">
        <w:rPr>
          <w:color w:val="0F1115"/>
          <w:sz w:val="28"/>
        </w:rPr>
        <w:t xml:space="preserve"> </w:t>
      </w:r>
      <w:proofErr w:type="spellStart"/>
      <w:r w:rsidRPr="00580608">
        <w:rPr>
          <w:color w:val="0F1115"/>
          <w:sz w:val="28"/>
        </w:rPr>
        <w:t>Under</w:t>
      </w:r>
      <w:proofErr w:type="spellEnd"/>
      <w:r w:rsidRPr="00580608">
        <w:rPr>
          <w:color w:val="0F1115"/>
          <w:sz w:val="28"/>
        </w:rPr>
        <w:t xml:space="preserve"> </w:t>
      </w:r>
      <w:proofErr w:type="spellStart"/>
      <w:r w:rsidRPr="00580608">
        <w:rPr>
          <w:color w:val="0F1115"/>
          <w:sz w:val="28"/>
        </w:rPr>
        <w:t>the</w:t>
      </w:r>
      <w:proofErr w:type="spellEnd"/>
      <w:r w:rsidRPr="00580608">
        <w:rPr>
          <w:color w:val="0F1115"/>
          <w:sz w:val="28"/>
        </w:rPr>
        <w:t xml:space="preserve"> </w:t>
      </w:r>
      <w:proofErr w:type="spellStart"/>
      <w:r w:rsidRPr="00580608">
        <w:rPr>
          <w:color w:val="0F1115"/>
          <w:sz w:val="28"/>
        </w:rPr>
        <w:t>Receiver</w:t>
      </w:r>
      <w:proofErr w:type="spellEnd"/>
      <w:r w:rsidRPr="00580608">
        <w:rPr>
          <w:color w:val="0F1115"/>
          <w:sz w:val="28"/>
        </w:rPr>
        <w:t xml:space="preserve"> </w:t>
      </w:r>
      <w:proofErr w:type="spellStart"/>
      <w:r w:rsidRPr="00580608">
        <w:rPr>
          <w:color w:val="0F1115"/>
          <w:sz w:val="28"/>
        </w:rPr>
        <w:t>Operating</w:t>
      </w:r>
      <w:proofErr w:type="spellEnd"/>
      <w:r w:rsidRPr="00580608">
        <w:rPr>
          <w:color w:val="0F1115"/>
          <w:sz w:val="28"/>
        </w:rPr>
        <w:t xml:space="preserve"> </w:t>
      </w:r>
      <w:proofErr w:type="spellStart"/>
      <w:r w:rsidRPr="00580608">
        <w:rPr>
          <w:color w:val="0F1115"/>
          <w:sz w:val="28"/>
        </w:rPr>
        <w:t>Characteristic</w:t>
      </w:r>
      <w:proofErr w:type="spellEnd"/>
      <w:r w:rsidRPr="00580608">
        <w:rPr>
          <w:color w:val="0F1115"/>
          <w:sz w:val="28"/>
        </w:rPr>
        <w:t xml:space="preserve"> </w:t>
      </w:r>
      <w:proofErr w:type="spellStart"/>
      <w:r w:rsidRPr="00580608">
        <w:rPr>
          <w:color w:val="0F1115"/>
          <w:sz w:val="28"/>
        </w:rPr>
        <w:t>Curve</w:t>
      </w:r>
      <w:proofErr w:type="spellEnd"/>
      <w:r w:rsidRPr="00580608">
        <w:rPr>
          <w:color w:val="0F1115"/>
          <w:sz w:val="28"/>
        </w:rPr>
        <w:t xml:space="preserve"> (площадь под рабочей характеристической кривой) – метрика качества прогностической модели.</w:t>
      </w:r>
    </w:p>
    <w:p w:rsidR="0060382E" w:rsidRPr="00580608" w:rsidRDefault="0060382E" w:rsidP="0060382E">
      <w:pPr>
        <w:pStyle w:val="ds-markdown-paragraph"/>
        <w:shd w:val="clear" w:color="auto" w:fill="FFFFFF"/>
        <w:spacing w:before="240" w:beforeAutospacing="0" w:after="240" w:afterAutospacing="0"/>
        <w:rPr>
          <w:color w:val="0F1115"/>
          <w:sz w:val="28"/>
        </w:rPr>
      </w:pPr>
      <w:proofErr w:type="spellStart"/>
      <w:r w:rsidRPr="00580608">
        <w:rPr>
          <w:rStyle w:val="a4"/>
          <w:color w:val="0F1115"/>
          <w:sz w:val="28"/>
        </w:rPr>
        <w:t>fQRS_ms</w:t>
      </w:r>
      <w:proofErr w:type="spellEnd"/>
      <w:r w:rsidRPr="00580608">
        <w:rPr>
          <w:color w:val="0F1115"/>
          <w:sz w:val="28"/>
        </w:rPr>
        <w:t xml:space="preserve"> – </w:t>
      </w:r>
      <w:proofErr w:type="spellStart"/>
      <w:r w:rsidRPr="00580608">
        <w:rPr>
          <w:color w:val="0F1115"/>
          <w:sz w:val="28"/>
        </w:rPr>
        <w:t>fragmented</w:t>
      </w:r>
      <w:proofErr w:type="spellEnd"/>
      <w:r w:rsidRPr="00580608">
        <w:rPr>
          <w:color w:val="0F1115"/>
          <w:sz w:val="28"/>
        </w:rPr>
        <w:t xml:space="preserve"> QRS (фрагментированный комплекс QRS) – показатель фрагментации желудочкового комплекса, определяемый по длительности или количеству отведений.</w:t>
      </w:r>
    </w:p>
    <w:p w:rsidR="0060382E" w:rsidRPr="00580608" w:rsidRDefault="0060382E" w:rsidP="0060382E">
      <w:pPr>
        <w:pStyle w:val="ds-markdown-paragraph"/>
        <w:shd w:val="clear" w:color="auto" w:fill="FFFFFF"/>
        <w:spacing w:before="240" w:beforeAutospacing="0" w:after="240" w:afterAutospacing="0"/>
        <w:rPr>
          <w:color w:val="0F1115"/>
          <w:sz w:val="28"/>
        </w:rPr>
      </w:pPr>
      <w:proofErr w:type="spellStart"/>
      <w:r w:rsidRPr="00580608">
        <w:rPr>
          <w:rStyle w:val="a4"/>
          <w:color w:val="0F1115"/>
          <w:sz w:val="28"/>
        </w:rPr>
        <w:t>LAS_ms</w:t>
      </w:r>
      <w:proofErr w:type="spellEnd"/>
      <w:r w:rsidRPr="00580608">
        <w:rPr>
          <w:color w:val="0F1115"/>
          <w:sz w:val="28"/>
        </w:rPr>
        <w:t xml:space="preserve"> – </w:t>
      </w:r>
      <w:proofErr w:type="spellStart"/>
      <w:r w:rsidRPr="00580608">
        <w:rPr>
          <w:color w:val="0F1115"/>
          <w:sz w:val="28"/>
        </w:rPr>
        <w:t>Low</w:t>
      </w:r>
      <w:proofErr w:type="spellEnd"/>
      <w:r w:rsidRPr="00580608">
        <w:rPr>
          <w:color w:val="0F1115"/>
          <w:sz w:val="28"/>
        </w:rPr>
        <w:t xml:space="preserve"> </w:t>
      </w:r>
      <w:proofErr w:type="spellStart"/>
      <w:r w:rsidRPr="00580608">
        <w:rPr>
          <w:color w:val="0F1115"/>
          <w:sz w:val="28"/>
        </w:rPr>
        <w:t>Amplitude</w:t>
      </w:r>
      <w:proofErr w:type="spellEnd"/>
      <w:r w:rsidRPr="00580608">
        <w:rPr>
          <w:color w:val="0F1115"/>
          <w:sz w:val="28"/>
        </w:rPr>
        <w:t xml:space="preserve"> </w:t>
      </w:r>
      <w:proofErr w:type="spellStart"/>
      <w:r w:rsidRPr="00580608">
        <w:rPr>
          <w:color w:val="0F1115"/>
          <w:sz w:val="28"/>
        </w:rPr>
        <w:t>Signal</w:t>
      </w:r>
      <w:proofErr w:type="spellEnd"/>
      <w:r w:rsidRPr="00580608">
        <w:rPr>
          <w:color w:val="0F1115"/>
          <w:sz w:val="28"/>
        </w:rPr>
        <w:t xml:space="preserve"> (низкоамплитудный сигнал) – длительность терминальной части QRS ниже порога 40 мкВ (</w:t>
      </w:r>
      <w:proofErr w:type="spellStart"/>
      <w:r w:rsidRPr="00580608">
        <w:rPr>
          <w:color w:val="0F1115"/>
          <w:sz w:val="28"/>
        </w:rPr>
        <w:t>мс</w:t>
      </w:r>
      <w:proofErr w:type="spellEnd"/>
      <w:r w:rsidRPr="00580608">
        <w:rPr>
          <w:color w:val="0F1115"/>
          <w:sz w:val="28"/>
        </w:rPr>
        <w:t>).</w:t>
      </w:r>
    </w:p>
    <w:p w:rsidR="0060382E" w:rsidRPr="00580608" w:rsidRDefault="0060382E" w:rsidP="0060382E">
      <w:pPr>
        <w:pStyle w:val="ds-markdown-paragraph"/>
        <w:shd w:val="clear" w:color="auto" w:fill="FFFFFF"/>
        <w:spacing w:before="240" w:beforeAutospacing="0" w:after="240" w:afterAutospacing="0"/>
        <w:rPr>
          <w:color w:val="0F1115"/>
          <w:sz w:val="28"/>
        </w:rPr>
      </w:pPr>
      <w:proofErr w:type="spellStart"/>
      <w:r w:rsidRPr="00580608">
        <w:rPr>
          <w:rStyle w:val="a4"/>
          <w:color w:val="0F1115"/>
          <w:sz w:val="28"/>
        </w:rPr>
        <w:t>QRSoff</w:t>
      </w:r>
      <w:proofErr w:type="spellEnd"/>
      <w:r w:rsidRPr="00580608">
        <w:rPr>
          <w:color w:val="0F1115"/>
          <w:sz w:val="28"/>
        </w:rPr>
        <w:t xml:space="preserve"> – QRS </w:t>
      </w:r>
      <w:proofErr w:type="spellStart"/>
      <w:r w:rsidRPr="00580608">
        <w:rPr>
          <w:color w:val="0F1115"/>
          <w:sz w:val="28"/>
        </w:rPr>
        <w:t>Offset</w:t>
      </w:r>
      <w:proofErr w:type="spellEnd"/>
      <w:r w:rsidRPr="00580608">
        <w:rPr>
          <w:color w:val="0F1115"/>
          <w:sz w:val="28"/>
        </w:rPr>
        <w:t xml:space="preserve"> – момент окончания комплекса QRS.</w:t>
      </w:r>
    </w:p>
    <w:p w:rsidR="0060382E" w:rsidRPr="00580608" w:rsidRDefault="0060382E" w:rsidP="0060382E">
      <w:pPr>
        <w:pStyle w:val="ds-markdown-paragraph"/>
        <w:shd w:val="clear" w:color="auto" w:fill="FFFFFF"/>
        <w:spacing w:before="240" w:beforeAutospacing="0" w:after="240" w:afterAutospacing="0"/>
        <w:rPr>
          <w:color w:val="0F1115"/>
          <w:sz w:val="28"/>
        </w:rPr>
      </w:pPr>
      <w:proofErr w:type="spellStart"/>
      <w:r w:rsidRPr="00580608">
        <w:rPr>
          <w:rStyle w:val="a4"/>
          <w:color w:val="0F1115"/>
          <w:sz w:val="28"/>
        </w:rPr>
        <w:t>QRSon</w:t>
      </w:r>
      <w:proofErr w:type="spellEnd"/>
      <w:r w:rsidRPr="00580608">
        <w:rPr>
          <w:color w:val="0F1115"/>
          <w:sz w:val="28"/>
        </w:rPr>
        <w:t xml:space="preserve"> – QRS </w:t>
      </w:r>
      <w:proofErr w:type="spellStart"/>
      <w:r w:rsidRPr="00580608">
        <w:rPr>
          <w:color w:val="0F1115"/>
          <w:sz w:val="28"/>
        </w:rPr>
        <w:t>Onset</w:t>
      </w:r>
      <w:proofErr w:type="spellEnd"/>
      <w:r w:rsidRPr="00580608">
        <w:rPr>
          <w:color w:val="0F1115"/>
          <w:sz w:val="28"/>
        </w:rPr>
        <w:t xml:space="preserve"> – момент начала комплекса QRS.</w:t>
      </w:r>
    </w:p>
    <w:p w:rsidR="0060382E" w:rsidRPr="00580608" w:rsidRDefault="0060382E" w:rsidP="0060382E">
      <w:pPr>
        <w:pStyle w:val="ds-markdown-paragraph"/>
        <w:shd w:val="clear" w:color="auto" w:fill="FFFFFF"/>
        <w:spacing w:before="240" w:beforeAutospacing="0" w:after="240" w:afterAutospacing="0"/>
        <w:rPr>
          <w:color w:val="0F1115"/>
          <w:sz w:val="28"/>
        </w:rPr>
      </w:pPr>
      <w:r w:rsidRPr="00580608">
        <w:rPr>
          <w:rStyle w:val="a4"/>
          <w:color w:val="0F1115"/>
          <w:sz w:val="28"/>
        </w:rPr>
        <w:t>RMS40_mkV</w:t>
      </w:r>
      <w:r w:rsidRPr="00580608">
        <w:rPr>
          <w:color w:val="0F1115"/>
          <w:sz w:val="28"/>
        </w:rPr>
        <w:t xml:space="preserve"> – </w:t>
      </w:r>
      <w:proofErr w:type="spellStart"/>
      <w:r w:rsidRPr="00580608">
        <w:rPr>
          <w:color w:val="0F1115"/>
          <w:sz w:val="28"/>
        </w:rPr>
        <w:t>Root</w:t>
      </w:r>
      <w:proofErr w:type="spellEnd"/>
      <w:r w:rsidRPr="00580608">
        <w:rPr>
          <w:color w:val="0F1115"/>
          <w:sz w:val="28"/>
        </w:rPr>
        <w:t xml:space="preserve"> </w:t>
      </w:r>
      <w:proofErr w:type="spellStart"/>
      <w:r w:rsidRPr="00580608">
        <w:rPr>
          <w:color w:val="0F1115"/>
          <w:sz w:val="28"/>
        </w:rPr>
        <w:t>Mean</w:t>
      </w:r>
      <w:proofErr w:type="spellEnd"/>
      <w:r w:rsidRPr="00580608">
        <w:rPr>
          <w:color w:val="0F1115"/>
          <w:sz w:val="28"/>
        </w:rPr>
        <w:t xml:space="preserve"> </w:t>
      </w:r>
      <w:proofErr w:type="spellStart"/>
      <w:r w:rsidRPr="00580608">
        <w:rPr>
          <w:color w:val="0F1115"/>
          <w:sz w:val="28"/>
        </w:rPr>
        <w:t>Square</w:t>
      </w:r>
      <w:proofErr w:type="spellEnd"/>
      <w:r w:rsidRPr="00580608">
        <w:rPr>
          <w:color w:val="0F1115"/>
          <w:sz w:val="28"/>
        </w:rPr>
        <w:t xml:space="preserve"> </w:t>
      </w:r>
      <w:proofErr w:type="spellStart"/>
      <w:r w:rsidRPr="00580608">
        <w:rPr>
          <w:color w:val="0F1115"/>
          <w:sz w:val="28"/>
        </w:rPr>
        <w:t>of</w:t>
      </w:r>
      <w:proofErr w:type="spellEnd"/>
      <w:r w:rsidRPr="00580608">
        <w:rPr>
          <w:color w:val="0F1115"/>
          <w:sz w:val="28"/>
        </w:rPr>
        <w:t xml:space="preserve"> </w:t>
      </w:r>
      <w:proofErr w:type="spellStart"/>
      <w:r w:rsidRPr="00580608">
        <w:rPr>
          <w:color w:val="0F1115"/>
          <w:sz w:val="28"/>
        </w:rPr>
        <w:t>the</w:t>
      </w:r>
      <w:proofErr w:type="spellEnd"/>
      <w:r w:rsidRPr="00580608">
        <w:rPr>
          <w:color w:val="0F1115"/>
          <w:sz w:val="28"/>
        </w:rPr>
        <w:t xml:space="preserve"> </w:t>
      </w:r>
      <w:proofErr w:type="spellStart"/>
      <w:r w:rsidRPr="00580608">
        <w:rPr>
          <w:color w:val="0F1115"/>
          <w:sz w:val="28"/>
        </w:rPr>
        <w:t>last</w:t>
      </w:r>
      <w:proofErr w:type="spellEnd"/>
      <w:r w:rsidRPr="00580608">
        <w:rPr>
          <w:color w:val="0F1115"/>
          <w:sz w:val="28"/>
        </w:rPr>
        <w:t xml:space="preserve"> 40 </w:t>
      </w:r>
      <w:proofErr w:type="spellStart"/>
      <w:r w:rsidRPr="00580608">
        <w:rPr>
          <w:color w:val="0F1115"/>
          <w:sz w:val="28"/>
        </w:rPr>
        <w:t>ms</w:t>
      </w:r>
      <w:proofErr w:type="spellEnd"/>
      <w:r w:rsidRPr="00580608">
        <w:rPr>
          <w:color w:val="0F1115"/>
          <w:sz w:val="28"/>
        </w:rPr>
        <w:t xml:space="preserve"> – среднеквадратичное напряжение в последние 40 </w:t>
      </w:r>
      <w:proofErr w:type="spellStart"/>
      <w:r w:rsidRPr="00580608">
        <w:rPr>
          <w:color w:val="0F1115"/>
          <w:sz w:val="28"/>
        </w:rPr>
        <w:t>мс</w:t>
      </w:r>
      <w:proofErr w:type="spellEnd"/>
      <w:r w:rsidRPr="00580608">
        <w:rPr>
          <w:color w:val="0F1115"/>
          <w:sz w:val="28"/>
        </w:rPr>
        <w:t xml:space="preserve"> комплекса QRS (мкВ).</w:t>
      </w: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F92E76" w:rsidRDefault="00F92E76" w:rsidP="00F92E76">
      <w:pPr>
        <w:pStyle w:val="1"/>
        <w:rPr>
          <w:rFonts w:ascii="Times New Roman" w:hAnsi="Times New Roman" w:cs="Times New Roman"/>
          <w:color w:val="auto"/>
          <w:sz w:val="28"/>
        </w:rPr>
      </w:pPr>
      <w:bookmarkStart w:id="2" w:name="_Toc226562185"/>
      <w:r w:rsidRPr="00F92E76">
        <w:rPr>
          <w:rFonts w:ascii="Times New Roman" w:hAnsi="Times New Roman" w:cs="Times New Roman"/>
          <w:color w:val="auto"/>
          <w:sz w:val="28"/>
        </w:rPr>
        <w:lastRenderedPageBreak/>
        <w:t>Методологические подходы к предварительной обработке и интеграции многополосных электрокардиографических сигналов</w:t>
      </w:r>
      <w:bookmarkEnd w:id="2"/>
    </w:p>
    <w:p w:rsidR="00F92E76" w:rsidRDefault="00F92E76" w:rsidP="00F92E76">
      <w:pPr>
        <w:pStyle w:val="2"/>
        <w:rPr>
          <w:rFonts w:ascii="Times New Roman" w:hAnsi="Times New Roman" w:cs="Times New Roman"/>
          <w:color w:val="auto"/>
          <w:sz w:val="28"/>
        </w:rPr>
      </w:pPr>
      <w:bookmarkStart w:id="3" w:name="_Toc226562186"/>
      <w:r w:rsidRPr="00F92E76">
        <w:rPr>
          <w:rFonts w:ascii="Times New Roman" w:hAnsi="Times New Roman" w:cs="Times New Roman"/>
          <w:color w:val="auto"/>
          <w:sz w:val="28"/>
        </w:rPr>
        <w:t>Форматы регистрации и структура биомедицинских данных</w:t>
      </w:r>
      <w:bookmarkEnd w:id="3"/>
    </w:p>
    <w:p w:rsidR="00580608" w:rsidRDefault="00580608" w:rsidP="00580608">
      <w:pPr>
        <w:jc w:val="both"/>
        <w:rPr>
          <w:rFonts w:ascii="Times New Roman" w:hAnsi="Times New Roman" w:cs="Times New Roman"/>
          <w:sz w:val="28"/>
        </w:rPr>
      </w:pPr>
      <w:r w:rsidRPr="00580608">
        <w:rPr>
          <w:rFonts w:ascii="Times New Roman" w:hAnsi="Times New Roman" w:cs="Times New Roman"/>
          <w:sz w:val="28"/>
        </w:rPr>
        <w:t xml:space="preserve">В современной экспериментальной и клинической электрокардиографии регистрация сигналов осуществляется в стандартизированных форматах, обеспечивающих сохранность метаданных и возможность </w:t>
      </w:r>
      <w:proofErr w:type="gramStart"/>
      <w:r w:rsidRPr="00580608">
        <w:rPr>
          <w:rFonts w:ascii="Times New Roman" w:hAnsi="Times New Roman" w:cs="Times New Roman"/>
          <w:sz w:val="28"/>
        </w:rPr>
        <w:t>кросс-платформенной</w:t>
      </w:r>
      <w:proofErr w:type="gramEnd"/>
      <w:r w:rsidRPr="00580608">
        <w:rPr>
          <w:rFonts w:ascii="Times New Roman" w:hAnsi="Times New Roman" w:cs="Times New Roman"/>
          <w:sz w:val="28"/>
        </w:rPr>
        <w:t xml:space="preserve"> обработки. Одним из наиболее распространенных является </w:t>
      </w:r>
      <w:proofErr w:type="spellStart"/>
      <w:r w:rsidRPr="00580608">
        <w:rPr>
          <w:rFonts w:ascii="Times New Roman" w:hAnsi="Times New Roman" w:cs="Times New Roman"/>
          <w:sz w:val="28"/>
        </w:rPr>
        <w:t>European</w:t>
      </w:r>
      <w:proofErr w:type="spellEnd"/>
      <w:r w:rsidRPr="00580608">
        <w:rPr>
          <w:rFonts w:ascii="Times New Roman" w:hAnsi="Times New Roman" w:cs="Times New Roman"/>
          <w:sz w:val="28"/>
        </w:rPr>
        <w:t xml:space="preserve"> </w:t>
      </w:r>
      <w:proofErr w:type="spellStart"/>
      <w:r w:rsidRPr="00580608">
        <w:rPr>
          <w:rFonts w:ascii="Times New Roman" w:hAnsi="Times New Roman" w:cs="Times New Roman"/>
          <w:sz w:val="28"/>
        </w:rPr>
        <w:t>Data</w:t>
      </w:r>
      <w:proofErr w:type="spellEnd"/>
      <w:r w:rsidRPr="00580608">
        <w:rPr>
          <w:rFonts w:ascii="Times New Roman" w:hAnsi="Times New Roman" w:cs="Times New Roman"/>
          <w:sz w:val="28"/>
        </w:rPr>
        <w:t xml:space="preserve"> </w:t>
      </w:r>
      <w:proofErr w:type="spellStart"/>
      <w:r w:rsidRPr="00580608">
        <w:rPr>
          <w:rFonts w:ascii="Times New Roman" w:hAnsi="Times New Roman" w:cs="Times New Roman"/>
          <w:sz w:val="28"/>
        </w:rPr>
        <w:t>Format</w:t>
      </w:r>
      <w:proofErr w:type="spellEnd"/>
      <w:r w:rsidRPr="00580608">
        <w:rPr>
          <w:rFonts w:ascii="Times New Roman" w:hAnsi="Times New Roman" w:cs="Times New Roman"/>
          <w:sz w:val="28"/>
        </w:rPr>
        <w:t xml:space="preserve"> (EDF), разработанный в 1992 году как открытый стандарт для хранения многоканальных биомедицинских сигналов. EDF обеспечивает хранение информации о частоте дискретизации, калибровочных коэффициентах, физических единицах измерения и временных метках для каждого канала независимо, что критически важно для последующей многополосной обработки.</w:t>
      </w:r>
    </w:p>
    <w:p w:rsidR="00580608" w:rsidRPr="00580608" w:rsidRDefault="00580608" w:rsidP="00580608">
      <w:pPr>
        <w:pStyle w:val="2"/>
        <w:rPr>
          <w:rFonts w:ascii="Times New Roman" w:hAnsi="Times New Roman" w:cs="Times New Roman"/>
          <w:color w:val="auto"/>
          <w:sz w:val="28"/>
        </w:rPr>
      </w:pPr>
      <w:bookmarkStart w:id="4" w:name="_Toc226562187"/>
      <w:r w:rsidRPr="00580608">
        <w:rPr>
          <w:rFonts w:ascii="Times New Roman" w:hAnsi="Times New Roman" w:cs="Times New Roman"/>
          <w:color w:val="auto"/>
          <w:sz w:val="28"/>
        </w:rPr>
        <w:t>Алгоритм адаптивного взвешенного объединения каналов</w:t>
      </w:r>
      <w:bookmarkEnd w:id="4"/>
    </w:p>
    <w:p w:rsidR="00191EE9" w:rsidRDefault="00191EE9" w:rsidP="0019132C">
      <w:pPr>
        <w:spacing w:after="0" w:line="360" w:lineRule="auto"/>
        <w:jc w:val="both"/>
        <w:rPr>
          <w:rFonts w:ascii="Times New Roman" w:hAnsi="Times New Roman" w:cs="Times New Roman"/>
          <w:sz w:val="28"/>
        </w:rPr>
      </w:pPr>
      <w:r>
        <w:rPr>
          <w:rFonts w:ascii="Times New Roman" w:hAnsi="Times New Roman" w:cs="Times New Roman"/>
          <w:sz w:val="28"/>
        </w:rPr>
        <w:t xml:space="preserve">Для интегральной обработки </w:t>
      </w:r>
      <w:r w:rsidRPr="00191EE9">
        <w:rPr>
          <w:rFonts w:ascii="Times New Roman" w:hAnsi="Times New Roman" w:cs="Times New Roman"/>
          <w:sz w:val="28"/>
        </w:rPr>
        <w:t>многополосных биомедицинских сигналов, зарегистрированных в формате EDF (</w:t>
      </w:r>
      <w:proofErr w:type="spellStart"/>
      <w:r w:rsidRPr="00191EE9">
        <w:rPr>
          <w:rFonts w:ascii="Times New Roman" w:hAnsi="Times New Roman" w:cs="Times New Roman"/>
          <w:sz w:val="28"/>
        </w:rPr>
        <w:t>European</w:t>
      </w:r>
      <w:proofErr w:type="spellEnd"/>
      <w:r w:rsidRPr="00191EE9">
        <w:rPr>
          <w:rFonts w:ascii="Times New Roman" w:hAnsi="Times New Roman" w:cs="Times New Roman"/>
          <w:sz w:val="28"/>
        </w:rPr>
        <w:t xml:space="preserve"> </w:t>
      </w:r>
      <w:proofErr w:type="spellStart"/>
      <w:r w:rsidRPr="00191EE9">
        <w:rPr>
          <w:rFonts w:ascii="Times New Roman" w:hAnsi="Times New Roman" w:cs="Times New Roman"/>
          <w:sz w:val="28"/>
        </w:rPr>
        <w:t>Data</w:t>
      </w:r>
      <w:proofErr w:type="spellEnd"/>
      <w:r w:rsidRPr="00191EE9">
        <w:rPr>
          <w:rFonts w:ascii="Times New Roman" w:hAnsi="Times New Roman" w:cs="Times New Roman"/>
          <w:sz w:val="28"/>
        </w:rPr>
        <w:t xml:space="preserve"> </w:t>
      </w:r>
      <w:proofErr w:type="spellStart"/>
      <w:r w:rsidRPr="00191EE9">
        <w:rPr>
          <w:rFonts w:ascii="Times New Roman" w:hAnsi="Times New Roman" w:cs="Times New Roman"/>
          <w:sz w:val="28"/>
        </w:rPr>
        <w:t>Format</w:t>
      </w:r>
      <w:proofErr w:type="spellEnd"/>
      <w:r w:rsidRPr="00191EE9">
        <w:rPr>
          <w:rFonts w:ascii="Times New Roman" w:hAnsi="Times New Roman" w:cs="Times New Roman"/>
          <w:sz w:val="28"/>
        </w:rPr>
        <w:t>), путем частотно-зависимого объединения низкочастотного и высокочастотного каналов</w:t>
      </w:r>
      <w:r>
        <w:rPr>
          <w:rFonts w:ascii="Times New Roman" w:hAnsi="Times New Roman" w:cs="Times New Roman"/>
          <w:sz w:val="28"/>
        </w:rPr>
        <w:t xml:space="preserve"> был разработан алгоритм</w:t>
      </w:r>
      <w:r w:rsidRPr="00191EE9">
        <w:rPr>
          <w:rFonts w:ascii="Times New Roman" w:hAnsi="Times New Roman" w:cs="Times New Roman"/>
          <w:sz w:val="28"/>
        </w:rPr>
        <w:t>. Метод реализует адаптивное взвешивание спектральных компонент на основе априорных ампл</w:t>
      </w:r>
      <w:r>
        <w:rPr>
          <w:rFonts w:ascii="Times New Roman" w:hAnsi="Times New Roman" w:cs="Times New Roman"/>
          <w:sz w:val="28"/>
        </w:rPr>
        <w:t xml:space="preserve">итудно-частотных характеристик </w:t>
      </w:r>
      <w:r w:rsidRPr="00191EE9">
        <w:rPr>
          <w:rFonts w:ascii="Times New Roman" w:hAnsi="Times New Roman" w:cs="Times New Roman"/>
          <w:sz w:val="28"/>
        </w:rPr>
        <w:t>каналов, что позволяет синтезировать сигнал с оптимизированным частотным составом для последующего диагностического анализа.</w:t>
      </w:r>
    </w:p>
    <w:p w:rsidR="00580608" w:rsidRDefault="00580608" w:rsidP="00580608">
      <w:pPr>
        <w:pStyle w:val="2"/>
        <w:rPr>
          <w:rFonts w:ascii="Times New Roman" w:hAnsi="Times New Roman" w:cs="Times New Roman"/>
          <w:color w:val="auto"/>
          <w:sz w:val="28"/>
        </w:rPr>
      </w:pPr>
      <w:bookmarkStart w:id="5" w:name="_Toc226562188"/>
      <w:r w:rsidRPr="00580608">
        <w:rPr>
          <w:rFonts w:ascii="Times New Roman" w:hAnsi="Times New Roman" w:cs="Times New Roman"/>
          <w:color w:val="auto"/>
          <w:sz w:val="28"/>
        </w:rPr>
        <w:t>Общая схема предварительной обработки сигнала</w:t>
      </w:r>
      <w:bookmarkEnd w:id="5"/>
    </w:p>
    <w:p w:rsidR="00580608" w:rsidRPr="00580608" w:rsidRDefault="00580608" w:rsidP="00580608">
      <w:pPr>
        <w:jc w:val="both"/>
        <w:rPr>
          <w:rFonts w:ascii="Times New Roman" w:hAnsi="Times New Roman" w:cs="Times New Roman"/>
        </w:rPr>
      </w:pPr>
      <w:r w:rsidRPr="00580608">
        <w:rPr>
          <w:rFonts w:ascii="Times New Roman" w:hAnsi="Times New Roman" w:cs="Times New Roman"/>
          <w:sz w:val="28"/>
        </w:rPr>
        <w:t>Пред выполнением сигнал усердной электрокардиографии необходима минимизация помех.</w:t>
      </w:r>
    </w:p>
    <w:p w:rsidR="008E0AD1" w:rsidRDefault="00342E9C" w:rsidP="008E0AD1">
      <w:pPr>
        <w:keepNext/>
        <w:spacing w:after="0" w:line="360" w:lineRule="auto"/>
        <w:jc w:val="both"/>
      </w:pPr>
      <w:r>
        <w:rPr>
          <w:noProof/>
          <w:lang w:eastAsia="ru-RU"/>
        </w:rPr>
        <w:drawing>
          <wp:inline distT="0" distB="0" distL="0" distR="0">
            <wp:extent cx="5940425" cy="2076450"/>
            <wp:effectExtent l="0" t="0" r="3175"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ecg_signal_norm_no_filt.jpeg"/>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0425" cy="2076450"/>
                    </a:xfrm>
                    <a:prstGeom prst="rect">
                      <a:avLst/>
                    </a:prstGeom>
                  </pic:spPr>
                </pic:pic>
              </a:graphicData>
            </a:graphic>
          </wp:inline>
        </w:drawing>
      </w:r>
    </w:p>
    <w:p w:rsidR="0008564A" w:rsidRPr="008E0AD1" w:rsidRDefault="008E0AD1" w:rsidP="008E0AD1">
      <w:pPr>
        <w:pStyle w:val="a3"/>
        <w:jc w:val="center"/>
        <w:rPr>
          <w:rFonts w:ascii="Times New Roman" w:hAnsi="Times New Roman" w:cs="Times New Roman"/>
          <w:i w:val="0"/>
          <w:color w:val="auto"/>
          <w:sz w:val="24"/>
          <w:szCs w:val="24"/>
        </w:rPr>
      </w:pPr>
      <w:r w:rsidRPr="008E0AD1">
        <w:rPr>
          <w:rFonts w:ascii="Times New Roman" w:hAnsi="Times New Roman" w:cs="Times New Roman"/>
          <w:i w:val="0"/>
          <w:color w:val="auto"/>
          <w:sz w:val="24"/>
          <w:szCs w:val="24"/>
        </w:rPr>
        <w:t xml:space="preserve">Рисунок </w:t>
      </w:r>
      <w:r w:rsidRPr="008E0AD1">
        <w:rPr>
          <w:rFonts w:ascii="Times New Roman" w:hAnsi="Times New Roman" w:cs="Times New Roman"/>
          <w:i w:val="0"/>
          <w:color w:val="auto"/>
          <w:sz w:val="24"/>
          <w:szCs w:val="24"/>
        </w:rPr>
        <w:fldChar w:fldCharType="begin"/>
      </w:r>
      <w:r w:rsidRPr="008E0AD1">
        <w:rPr>
          <w:rFonts w:ascii="Times New Roman" w:hAnsi="Times New Roman" w:cs="Times New Roman"/>
          <w:i w:val="0"/>
          <w:color w:val="auto"/>
          <w:sz w:val="24"/>
          <w:szCs w:val="24"/>
        </w:rPr>
        <w:instrText xml:space="preserve"> SEQ Рисунок \* ARABIC </w:instrText>
      </w:r>
      <w:r w:rsidRPr="008E0AD1">
        <w:rPr>
          <w:rFonts w:ascii="Times New Roman" w:hAnsi="Times New Roman" w:cs="Times New Roman"/>
          <w:i w:val="0"/>
          <w:color w:val="auto"/>
          <w:sz w:val="24"/>
          <w:szCs w:val="24"/>
        </w:rPr>
        <w:fldChar w:fldCharType="separate"/>
      </w:r>
      <w:r w:rsidR="003B7141">
        <w:rPr>
          <w:rFonts w:ascii="Times New Roman" w:hAnsi="Times New Roman" w:cs="Times New Roman"/>
          <w:i w:val="0"/>
          <w:noProof/>
          <w:color w:val="auto"/>
          <w:sz w:val="24"/>
          <w:szCs w:val="24"/>
        </w:rPr>
        <w:t>1</w:t>
      </w:r>
      <w:r w:rsidRPr="008E0AD1">
        <w:rPr>
          <w:rFonts w:ascii="Times New Roman" w:hAnsi="Times New Roman" w:cs="Times New Roman"/>
          <w:i w:val="0"/>
          <w:color w:val="auto"/>
          <w:sz w:val="24"/>
          <w:szCs w:val="24"/>
        </w:rPr>
        <w:fldChar w:fldCharType="end"/>
      </w:r>
      <w:r w:rsidRPr="008E0AD1">
        <w:rPr>
          <w:rFonts w:ascii="Times New Roman" w:hAnsi="Times New Roman" w:cs="Times New Roman"/>
          <w:i w:val="0"/>
          <w:color w:val="auto"/>
          <w:sz w:val="24"/>
          <w:szCs w:val="24"/>
        </w:rPr>
        <w:t>Фрагмент сигнала до фильтрации</w:t>
      </w:r>
    </w:p>
    <w:p w:rsidR="005B0A55" w:rsidRDefault="005B0A55" w:rsidP="0019132C">
      <w:pPr>
        <w:spacing w:after="0" w:line="360" w:lineRule="auto"/>
        <w:jc w:val="both"/>
        <w:rPr>
          <w:rFonts w:ascii="Times New Roman" w:hAnsi="Times New Roman" w:cs="Times New Roman"/>
          <w:sz w:val="28"/>
        </w:rPr>
      </w:pPr>
    </w:p>
    <w:p w:rsidR="00675677" w:rsidRDefault="00F96010" w:rsidP="0019132C">
      <w:pPr>
        <w:spacing w:after="0" w:line="360" w:lineRule="auto"/>
        <w:jc w:val="both"/>
        <w:rPr>
          <w:rFonts w:ascii="Times New Roman" w:hAnsi="Times New Roman" w:cs="Times New Roman"/>
          <w:sz w:val="28"/>
        </w:rPr>
      </w:pPr>
      <w:r>
        <w:rPr>
          <w:rFonts w:ascii="Times New Roman" w:hAnsi="Times New Roman" w:cs="Times New Roman"/>
          <w:sz w:val="28"/>
        </w:rPr>
        <w:lastRenderedPageBreak/>
        <w:t>Д</w:t>
      </w:r>
      <w:r w:rsidRPr="00F96010">
        <w:rPr>
          <w:rFonts w:ascii="Times New Roman" w:hAnsi="Times New Roman" w:cs="Times New Roman"/>
          <w:sz w:val="28"/>
        </w:rPr>
        <w:t>ля подавления узкополосных аддитивных шумов в цифровых сигналах, вызванных наводками промышленной электрической сети и их гармонических составляющих</w:t>
      </w:r>
      <w:r>
        <w:rPr>
          <w:rFonts w:ascii="Times New Roman" w:hAnsi="Times New Roman" w:cs="Times New Roman"/>
          <w:sz w:val="28"/>
        </w:rPr>
        <w:t xml:space="preserve"> был использован фильтр с </w:t>
      </w:r>
      <w:r w:rsidRPr="00F96010">
        <w:rPr>
          <w:rFonts w:ascii="Times New Roman" w:hAnsi="Times New Roman" w:cs="Times New Roman"/>
          <w:sz w:val="28"/>
        </w:rPr>
        <w:t>бесконечн</w:t>
      </w:r>
      <w:r w:rsidR="0060382E">
        <w:rPr>
          <w:rFonts w:ascii="Times New Roman" w:hAnsi="Times New Roman" w:cs="Times New Roman"/>
          <w:sz w:val="28"/>
        </w:rPr>
        <w:t>ой импульсной</w:t>
      </w:r>
      <w:r>
        <w:rPr>
          <w:rFonts w:ascii="Times New Roman" w:hAnsi="Times New Roman" w:cs="Times New Roman"/>
          <w:sz w:val="28"/>
        </w:rPr>
        <w:t xml:space="preserve"> </w:t>
      </w:r>
      <w:r w:rsidR="0060382E">
        <w:rPr>
          <w:rFonts w:ascii="Times New Roman" w:hAnsi="Times New Roman" w:cs="Times New Roman"/>
          <w:sz w:val="28"/>
        </w:rPr>
        <w:t>характеристикой</w:t>
      </w:r>
      <w:r w:rsidRPr="00F96010">
        <w:rPr>
          <w:rFonts w:ascii="Times New Roman" w:hAnsi="Times New Roman" w:cs="Times New Roman"/>
          <w:sz w:val="28"/>
        </w:rPr>
        <w:t>, настраиваемой</w:t>
      </w:r>
      <w:r>
        <w:rPr>
          <w:rFonts w:ascii="Times New Roman" w:hAnsi="Times New Roman" w:cs="Times New Roman"/>
          <w:sz w:val="28"/>
        </w:rPr>
        <w:t xml:space="preserve"> добротностью и обеспечивающим</w:t>
      </w:r>
      <w:r w:rsidRPr="00F96010">
        <w:rPr>
          <w:rFonts w:ascii="Times New Roman" w:hAnsi="Times New Roman" w:cs="Times New Roman"/>
          <w:sz w:val="28"/>
        </w:rPr>
        <w:t xml:space="preserve"> нулевой фазовый сдвиг обрабатываемого сигнала.</w:t>
      </w:r>
      <w:r w:rsidRPr="00F96010">
        <w:rPr>
          <w:rFonts w:ascii="Arial" w:hAnsi="Arial" w:cs="Arial"/>
          <w:color w:val="1D1D1F"/>
          <w:bdr w:val="single" w:sz="2" w:space="0" w:color="E3E3E3" w:frame="1"/>
          <w:shd w:val="clear" w:color="auto" w:fill="FFFFFF"/>
        </w:rPr>
        <w:t xml:space="preserve"> </w:t>
      </w:r>
      <w:r w:rsidRPr="00F96010">
        <w:rPr>
          <w:rFonts w:ascii="Times New Roman" w:hAnsi="Times New Roman" w:cs="Times New Roman"/>
          <w:sz w:val="28"/>
        </w:rPr>
        <w:t xml:space="preserve">Высокие значения </w:t>
      </w:r>
      <w:r>
        <w:rPr>
          <w:rFonts w:ascii="Times New Roman" w:hAnsi="Times New Roman" w:cs="Times New Roman"/>
          <w:sz w:val="28"/>
        </w:rPr>
        <w:t>добротности фильтра</w:t>
      </w:r>
      <w:r w:rsidRPr="00F96010">
        <w:rPr>
          <w:rFonts w:ascii="Times New Roman" w:hAnsi="Times New Roman" w:cs="Times New Roman"/>
          <w:sz w:val="28"/>
        </w:rPr>
        <w:t xml:space="preserve"> обеспечивают узкую полосу подавления, </w:t>
      </w:r>
      <w:proofErr w:type="spellStart"/>
      <w:r w:rsidRPr="00F96010">
        <w:rPr>
          <w:rFonts w:ascii="Times New Roman" w:hAnsi="Times New Roman" w:cs="Times New Roman"/>
          <w:sz w:val="28"/>
        </w:rPr>
        <w:t>минимизируя</w:t>
      </w:r>
      <w:proofErr w:type="spellEnd"/>
      <w:r w:rsidRPr="00F96010">
        <w:rPr>
          <w:rFonts w:ascii="Times New Roman" w:hAnsi="Times New Roman" w:cs="Times New Roman"/>
          <w:sz w:val="28"/>
        </w:rPr>
        <w:t xml:space="preserve"> влияние на полезный спектр сигнала. Низкие значения </w:t>
      </w:r>
      <w:r>
        <w:rPr>
          <w:rFonts w:ascii="Times New Roman" w:hAnsi="Times New Roman" w:cs="Times New Roman"/>
          <w:sz w:val="28"/>
        </w:rPr>
        <w:t>добротности</w:t>
      </w:r>
      <w:r w:rsidRPr="00F96010">
        <w:rPr>
          <w:rFonts w:ascii="Times New Roman" w:hAnsi="Times New Roman" w:cs="Times New Roman"/>
          <w:sz w:val="28"/>
        </w:rPr>
        <w:t xml:space="preserve"> расширяют полосу подавления, что повышает робастность фильтра при флуктуациях частоты сети.</w:t>
      </w:r>
    </w:p>
    <w:p w:rsidR="00F96010" w:rsidRDefault="0019132C" w:rsidP="0019132C">
      <w:pPr>
        <w:spacing w:after="0" w:line="360" w:lineRule="auto"/>
        <w:jc w:val="both"/>
        <w:rPr>
          <w:rFonts w:ascii="Times New Roman" w:hAnsi="Times New Roman" w:cs="Times New Roman"/>
          <w:sz w:val="28"/>
        </w:rPr>
      </w:pPr>
      <w:r>
        <w:rPr>
          <w:rFonts w:ascii="Times New Roman" w:hAnsi="Times New Roman" w:cs="Times New Roman"/>
          <w:sz w:val="28"/>
        </w:rPr>
        <w:t xml:space="preserve">Для </w:t>
      </w:r>
      <w:r w:rsidRPr="0019132C">
        <w:rPr>
          <w:rFonts w:ascii="Times New Roman" w:hAnsi="Times New Roman" w:cs="Times New Roman"/>
          <w:sz w:val="28"/>
        </w:rPr>
        <w:t>коррекции аномальных наблюдений в одномерном сигнале</w:t>
      </w:r>
      <w:r>
        <w:rPr>
          <w:rFonts w:ascii="Times New Roman" w:hAnsi="Times New Roman" w:cs="Times New Roman"/>
          <w:sz w:val="28"/>
        </w:rPr>
        <w:t xml:space="preserve"> был выбран м</w:t>
      </w:r>
      <w:r w:rsidRPr="0019132C">
        <w:rPr>
          <w:rFonts w:ascii="Times New Roman" w:hAnsi="Times New Roman" w:cs="Times New Roman"/>
          <w:sz w:val="28"/>
        </w:rPr>
        <w:t>етод основан</w:t>
      </w:r>
      <w:r>
        <w:rPr>
          <w:rFonts w:ascii="Times New Roman" w:hAnsi="Times New Roman" w:cs="Times New Roman"/>
          <w:sz w:val="28"/>
        </w:rPr>
        <w:t>ный</w:t>
      </w:r>
      <w:r w:rsidRPr="0019132C">
        <w:rPr>
          <w:rFonts w:ascii="Times New Roman" w:hAnsi="Times New Roman" w:cs="Times New Roman"/>
          <w:sz w:val="28"/>
        </w:rPr>
        <w:t xml:space="preserve"> на непараметрической статистике и испо</w:t>
      </w:r>
      <w:r>
        <w:rPr>
          <w:rFonts w:ascii="Times New Roman" w:hAnsi="Times New Roman" w:cs="Times New Roman"/>
          <w:sz w:val="28"/>
        </w:rPr>
        <w:t xml:space="preserve">льзующий интерквантильный размах </w:t>
      </w:r>
      <w:r w:rsidRPr="0019132C">
        <w:rPr>
          <w:rFonts w:ascii="Times New Roman" w:hAnsi="Times New Roman" w:cs="Times New Roman"/>
          <w:sz w:val="28"/>
        </w:rPr>
        <w:t>для определения границ допустимых значений, с последующей заменой экстремальных наблюдений на граничные величины. Подход обеспечивает устойчивость к нарушениям предположения о нормальности распределения и сохраняет объем исходной выборки</w:t>
      </w:r>
      <w:r>
        <w:rPr>
          <w:rFonts w:ascii="Times New Roman" w:hAnsi="Times New Roman" w:cs="Times New Roman"/>
          <w:sz w:val="28"/>
        </w:rPr>
        <w:t>.</w:t>
      </w:r>
    </w:p>
    <w:p w:rsidR="00C403E4" w:rsidRDefault="009C7FC6" w:rsidP="0019132C">
      <w:pPr>
        <w:spacing w:after="0" w:line="360" w:lineRule="auto"/>
        <w:jc w:val="both"/>
        <w:rPr>
          <w:rFonts w:ascii="Times New Roman" w:hAnsi="Times New Roman" w:cs="Times New Roman"/>
          <w:sz w:val="28"/>
        </w:rPr>
      </w:pPr>
      <w:r w:rsidRPr="009C7FC6">
        <w:rPr>
          <w:rFonts w:ascii="Times New Roman" w:hAnsi="Times New Roman" w:cs="Times New Roman"/>
          <w:sz w:val="28"/>
        </w:rPr>
        <w:t xml:space="preserve">Для подавления низкочастотного дрейфа базовой линии использовался метод фильтрации верхних частот на основе фильтра </w:t>
      </w:r>
      <w:proofErr w:type="spellStart"/>
      <w:r w:rsidRPr="009C7FC6">
        <w:rPr>
          <w:rFonts w:ascii="Times New Roman" w:hAnsi="Times New Roman" w:cs="Times New Roman"/>
          <w:sz w:val="28"/>
        </w:rPr>
        <w:t>Баттерворта</w:t>
      </w:r>
      <w:proofErr w:type="spellEnd"/>
      <w:r w:rsidRPr="009C7FC6">
        <w:rPr>
          <w:rFonts w:ascii="Times New Roman" w:hAnsi="Times New Roman" w:cs="Times New Roman"/>
          <w:sz w:val="28"/>
        </w:rPr>
        <w:t xml:space="preserve"> с нулевой фазой. Входной одномерный сигнал предварительно приводился к вещественному типу данных двойной точности, после чего подвергался двунаправленной фильтрации посредством каскадного соединения секций второго порядка. Выбор фильтра </w:t>
      </w:r>
      <w:proofErr w:type="spellStart"/>
      <w:r w:rsidRPr="009C7FC6">
        <w:rPr>
          <w:rFonts w:ascii="Times New Roman" w:hAnsi="Times New Roman" w:cs="Times New Roman"/>
          <w:sz w:val="28"/>
        </w:rPr>
        <w:t>Баттерворта</w:t>
      </w:r>
      <w:proofErr w:type="spellEnd"/>
      <w:r w:rsidRPr="009C7FC6">
        <w:rPr>
          <w:rFonts w:ascii="Times New Roman" w:hAnsi="Times New Roman" w:cs="Times New Roman"/>
          <w:sz w:val="28"/>
        </w:rPr>
        <w:t xml:space="preserve"> обусловлен его максимально плоской амплитудно-частотной характеристикой в полосе пропускания и отсутствием пульсаций, что обеспечивает равномерное подавление дрейфовой составляющей без искажения полезных спектральных компонент.</w:t>
      </w:r>
      <w:r w:rsidRPr="009C7FC6">
        <w:t xml:space="preserve"> </w:t>
      </w:r>
      <w:r w:rsidRPr="009C7FC6">
        <w:rPr>
          <w:rFonts w:ascii="Times New Roman" w:hAnsi="Times New Roman" w:cs="Times New Roman"/>
          <w:sz w:val="28"/>
        </w:rPr>
        <w:t>Ключевой особенностью применённого метода подавления дрейфа базовой линии является строгое отсутствие фазовых искажений обрабатываемого сигнала.</w:t>
      </w:r>
      <w:r w:rsidRPr="009C7FC6">
        <w:t xml:space="preserve"> </w:t>
      </w:r>
      <w:r w:rsidRPr="009C7FC6">
        <w:rPr>
          <w:rFonts w:ascii="Times New Roman" w:hAnsi="Times New Roman" w:cs="Times New Roman"/>
          <w:sz w:val="28"/>
        </w:rPr>
        <w:t xml:space="preserve">В отличие от традиционных однопроходных рекурсивных фильтров, неизбежно вносящих нелинейный фазовый сдвиг, зависящий от частоты, предложенный подход обеспечивает нулевое фазовое запаздывание для всех спектральных компонент, остающихся в сигнале после фильтрации. Фазовые сдвиги, </w:t>
      </w:r>
      <w:r w:rsidRPr="009C7FC6">
        <w:rPr>
          <w:rFonts w:ascii="Times New Roman" w:hAnsi="Times New Roman" w:cs="Times New Roman"/>
          <w:sz w:val="28"/>
        </w:rPr>
        <w:lastRenderedPageBreak/>
        <w:t xml:space="preserve">характерные для классических реализаций фильтров </w:t>
      </w:r>
      <w:proofErr w:type="spellStart"/>
      <w:r w:rsidRPr="009C7FC6">
        <w:rPr>
          <w:rFonts w:ascii="Times New Roman" w:hAnsi="Times New Roman" w:cs="Times New Roman"/>
          <w:sz w:val="28"/>
        </w:rPr>
        <w:t>Баттерворта</w:t>
      </w:r>
      <w:proofErr w:type="spellEnd"/>
      <w:r w:rsidRPr="009C7FC6">
        <w:rPr>
          <w:rFonts w:ascii="Times New Roman" w:hAnsi="Times New Roman" w:cs="Times New Roman"/>
          <w:sz w:val="28"/>
        </w:rPr>
        <w:t xml:space="preserve"> верхних частот, проявляются в виде временного смещения событий, изменения формы пиков и задержки фронтов, что критически недопустимо при анализе биомедицинских сигналов, где временная привязка зубцов, </w:t>
      </w:r>
      <w:proofErr w:type="spellStart"/>
      <w:r w:rsidRPr="009C7FC6">
        <w:rPr>
          <w:rFonts w:ascii="Times New Roman" w:hAnsi="Times New Roman" w:cs="Times New Roman"/>
          <w:sz w:val="28"/>
        </w:rPr>
        <w:t>спайков</w:t>
      </w:r>
      <w:proofErr w:type="spellEnd"/>
      <w:r w:rsidRPr="009C7FC6">
        <w:rPr>
          <w:rFonts w:ascii="Times New Roman" w:hAnsi="Times New Roman" w:cs="Times New Roman"/>
          <w:sz w:val="28"/>
        </w:rPr>
        <w:t xml:space="preserve"> и переходных процессов имеет диагностическое значение. Применение двусторонней фильтрации полностью элиминирует указанные артефакты: результирующий сигнал сохраняет исходную временную координату каждого отсчёта, а его морфологические характеристики — амплитуду, длительность и крутизну фронтов — остаются неизменными относительно полезной компоненты входного сигнала. Таким образом, нуль-фазовая обработка выступает критическим условием корректного последующего анализа, обеспечивая инвариантность временных интервалов и формы сигнала относительно применённой процедуры фильтрации.</w:t>
      </w:r>
    </w:p>
    <w:p w:rsidR="008F2B12" w:rsidRDefault="00342E9C" w:rsidP="008F2B12">
      <w:pPr>
        <w:keepNext/>
        <w:spacing w:after="0" w:line="360" w:lineRule="auto"/>
        <w:jc w:val="both"/>
      </w:pPr>
      <w:r>
        <w:rPr>
          <w:noProof/>
          <w:lang w:eastAsia="ru-RU"/>
        </w:rPr>
        <w:drawing>
          <wp:inline distT="0" distB="0" distL="0" distR="0">
            <wp:extent cx="5940425" cy="2772410"/>
            <wp:effectExtent l="0" t="0" r="3175" b="889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ecg_signal_norm_filt.jpe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0425" cy="2772410"/>
                    </a:xfrm>
                    <a:prstGeom prst="rect">
                      <a:avLst/>
                    </a:prstGeom>
                  </pic:spPr>
                </pic:pic>
              </a:graphicData>
            </a:graphic>
          </wp:inline>
        </w:drawing>
      </w:r>
    </w:p>
    <w:p w:rsidR="0008564A" w:rsidRDefault="008F2B12" w:rsidP="008F2B12">
      <w:pPr>
        <w:pStyle w:val="a3"/>
        <w:jc w:val="center"/>
        <w:rPr>
          <w:rFonts w:ascii="Times New Roman" w:hAnsi="Times New Roman" w:cs="Times New Roman"/>
          <w:i w:val="0"/>
          <w:color w:val="auto"/>
          <w:sz w:val="24"/>
        </w:rPr>
      </w:pPr>
      <w:r w:rsidRPr="008F2B12">
        <w:rPr>
          <w:rFonts w:ascii="Times New Roman" w:hAnsi="Times New Roman" w:cs="Times New Roman"/>
          <w:i w:val="0"/>
          <w:color w:val="auto"/>
          <w:sz w:val="24"/>
        </w:rPr>
        <w:t xml:space="preserve">Рисунок </w:t>
      </w:r>
      <w:r w:rsidRPr="008F2B12">
        <w:rPr>
          <w:rFonts w:ascii="Times New Roman" w:hAnsi="Times New Roman" w:cs="Times New Roman"/>
          <w:i w:val="0"/>
          <w:color w:val="auto"/>
          <w:sz w:val="24"/>
        </w:rPr>
        <w:fldChar w:fldCharType="begin"/>
      </w:r>
      <w:r w:rsidRPr="008F2B12">
        <w:rPr>
          <w:rFonts w:ascii="Times New Roman" w:hAnsi="Times New Roman" w:cs="Times New Roman"/>
          <w:i w:val="0"/>
          <w:color w:val="auto"/>
          <w:sz w:val="24"/>
        </w:rPr>
        <w:instrText xml:space="preserve"> SEQ Рисунок \* ARABIC </w:instrText>
      </w:r>
      <w:r w:rsidRPr="008F2B12">
        <w:rPr>
          <w:rFonts w:ascii="Times New Roman" w:hAnsi="Times New Roman" w:cs="Times New Roman"/>
          <w:i w:val="0"/>
          <w:color w:val="auto"/>
          <w:sz w:val="24"/>
        </w:rPr>
        <w:fldChar w:fldCharType="separate"/>
      </w:r>
      <w:r w:rsidR="003B7141">
        <w:rPr>
          <w:rFonts w:ascii="Times New Roman" w:hAnsi="Times New Roman" w:cs="Times New Roman"/>
          <w:i w:val="0"/>
          <w:noProof/>
          <w:color w:val="auto"/>
          <w:sz w:val="24"/>
        </w:rPr>
        <w:t>2</w:t>
      </w:r>
      <w:r w:rsidRPr="008F2B12">
        <w:rPr>
          <w:rFonts w:ascii="Times New Roman" w:hAnsi="Times New Roman" w:cs="Times New Roman"/>
          <w:i w:val="0"/>
          <w:color w:val="auto"/>
          <w:sz w:val="24"/>
        </w:rPr>
        <w:fldChar w:fldCharType="end"/>
      </w:r>
      <w:r w:rsidRPr="008F2B12">
        <w:rPr>
          <w:rFonts w:ascii="Times New Roman" w:hAnsi="Times New Roman" w:cs="Times New Roman"/>
          <w:i w:val="0"/>
          <w:color w:val="auto"/>
          <w:sz w:val="24"/>
        </w:rPr>
        <w:t xml:space="preserve"> Фрагмент сигнала после фильтрации</w:t>
      </w:r>
    </w:p>
    <w:p w:rsidR="008F2B12" w:rsidRPr="00C403E4" w:rsidRDefault="008F2B12" w:rsidP="008F2B12"/>
    <w:p w:rsidR="00F92E76" w:rsidRPr="00C403E4" w:rsidRDefault="00F92E76" w:rsidP="008F2B12"/>
    <w:p w:rsidR="00F92E76" w:rsidRPr="00C403E4" w:rsidRDefault="00F92E76" w:rsidP="008F2B12"/>
    <w:p w:rsidR="00580608" w:rsidRDefault="00580608" w:rsidP="008F2B12"/>
    <w:p w:rsidR="00580608" w:rsidRPr="00C403E4" w:rsidRDefault="00580608" w:rsidP="008F2B12"/>
    <w:p w:rsidR="00F92E76" w:rsidRPr="00F92E76" w:rsidRDefault="00F92E76" w:rsidP="00F92E76">
      <w:pPr>
        <w:pStyle w:val="1"/>
        <w:jc w:val="both"/>
        <w:rPr>
          <w:rFonts w:ascii="Times New Roman" w:hAnsi="Times New Roman" w:cs="Times New Roman"/>
          <w:color w:val="auto"/>
          <w:sz w:val="28"/>
        </w:rPr>
      </w:pPr>
      <w:bookmarkStart w:id="6" w:name="_Toc226562189"/>
      <w:r w:rsidRPr="00F92E76">
        <w:rPr>
          <w:rFonts w:ascii="Times New Roman" w:hAnsi="Times New Roman" w:cs="Times New Roman"/>
          <w:color w:val="auto"/>
          <w:sz w:val="28"/>
        </w:rPr>
        <w:lastRenderedPageBreak/>
        <w:t>Методологические основы обработки электрокардиографического сигнала</w:t>
      </w:r>
      <w:bookmarkEnd w:id="6"/>
    </w:p>
    <w:p w:rsidR="00F92E76" w:rsidRDefault="00F92E76" w:rsidP="00F92E76">
      <w:pPr>
        <w:pStyle w:val="2"/>
        <w:rPr>
          <w:rFonts w:ascii="Times New Roman" w:hAnsi="Times New Roman" w:cs="Times New Roman"/>
          <w:color w:val="auto"/>
          <w:sz w:val="28"/>
        </w:rPr>
      </w:pPr>
      <w:bookmarkStart w:id="7" w:name="_Toc226562190"/>
      <w:r w:rsidRPr="00F92E76">
        <w:rPr>
          <w:rFonts w:ascii="Times New Roman" w:hAnsi="Times New Roman" w:cs="Times New Roman"/>
          <w:color w:val="auto"/>
          <w:sz w:val="28"/>
        </w:rPr>
        <w:t>Обоснование объема выборки</w:t>
      </w:r>
      <w:bookmarkEnd w:id="7"/>
    </w:p>
    <w:p w:rsidR="008A111A" w:rsidRPr="008A111A" w:rsidRDefault="008A111A" w:rsidP="008A111A">
      <w:pPr>
        <w:spacing w:line="360" w:lineRule="auto"/>
        <w:jc w:val="both"/>
        <w:rPr>
          <w:rFonts w:ascii="Times New Roman" w:hAnsi="Times New Roman" w:cs="Times New Roman"/>
          <w:sz w:val="28"/>
        </w:rPr>
      </w:pPr>
      <w:r w:rsidRPr="008A111A">
        <w:rPr>
          <w:rFonts w:ascii="Times New Roman" w:hAnsi="Times New Roman" w:cs="Times New Roman"/>
          <w:sz w:val="28"/>
        </w:rPr>
        <w:t xml:space="preserve">Экспериментальные записи ЭКГ сверхвысокого разрешения (ЭКГ СВР) получены от 8 крыс. </w:t>
      </w:r>
      <w:r w:rsidR="004D4659" w:rsidRPr="004D4659">
        <w:rPr>
          <w:rFonts w:ascii="Times New Roman" w:hAnsi="Times New Roman" w:cs="Times New Roman"/>
          <w:color w:val="0F1115"/>
          <w:sz w:val="28"/>
          <w:shd w:val="clear" w:color="auto" w:fill="FFFFFF"/>
        </w:rPr>
        <w:t>Причина — </w:t>
      </w:r>
      <w:r w:rsidR="004D4659" w:rsidRPr="004D4659">
        <w:rPr>
          <w:rStyle w:val="a4"/>
          <w:rFonts w:ascii="Times New Roman" w:hAnsi="Times New Roman" w:cs="Times New Roman"/>
          <w:color w:val="0F1115"/>
          <w:sz w:val="28"/>
          <w:shd w:val="clear" w:color="auto" w:fill="FFFFFF"/>
        </w:rPr>
        <w:t>читаемость аннотаций в EDF-файлах</w:t>
      </w:r>
      <w:r w:rsidR="004D4659" w:rsidRPr="004D4659">
        <w:rPr>
          <w:rFonts w:ascii="Times New Roman" w:hAnsi="Times New Roman" w:cs="Times New Roman"/>
          <w:color w:val="0F1115"/>
          <w:sz w:val="28"/>
          <w:shd w:val="clear" w:color="auto" w:fill="FFFFFF"/>
        </w:rPr>
        <w:t xml:space="preserve">, то есть наличие меток, позволяющих однозначно определить принадлежность </w:t>
      </w:r>
      <w:proofErr w:type="spellStart"/>
      <w:r w:rsidR="004D4659" w:rsidRPr="004D4659">
        <w:rPr>
          <w:rFonts w:ascii="Times New Roman" w:hAnsi="Times New Roman" w:cs="Times New Roman"/>
          <w:color w:val="0F1115"/>
          <w:sz w:val="28"/>
          <w:shd w:val="clear" w:color="auto" w:fill="FFFFFF"/>
        </w:rPr>
        <w:t>кардиоциклов</w:t>
      </w:r>
      <w:proofErr w:type="spellEnd"/>
      <w:r w:rsidR="004D4659" w:rsidRPr="004D4659">
        <w:rPr>
          <w:rFonts w:ascii="Times New Roman" w:hAnsi="Times New Roman" w:cs="Times New Roman"/>
          <w:color w:val="0F1115"/>
          <w:sz w:val="28"/>
          <w:shd w:val="clear" w:color="auto" w:fill="FFFFFF"/>
        </w:rPr>
        <w:t xml:space="preserve"> к группе «норма» или «патология». </w:t>
      </w:r>
      <w:r w:rsidRPr="008A111A">
        <w:rPr>
          <w:rFonts w:ascii="Times New Roman" w:hAnsi="Times New Roman" w:cs="Times New Roman"/>
          <w:sz w:val="28"/>
        </w:rPr>
        <w:t>У каждого животного регистри</w:t>
      </w:r>
      <w:r>
        <w:rPr>
          <w:rFonts w:ascii="Times New Roman" w:hAnsi="Times New Roman" w:cs="Times New Roman"/>
          <w:sz w:val="28"/>
        </w:rPr>
        <w:t>ровали ЭКГ в двух состояниях:</w:t>
      </w:r>
    </w:p>
    <w:p w:rsidR="008A111A" w:rsidRPr="008A111A" w:rsidRDefault="008A111A" w:rsidP="008A111A">
      <w:pPr>
        <w:spacing w:line="360" w:lineRule="auto"/>
        <w:jc w:val="both"/>
        <w:rPr>
          <w:rFonts w:ascii="Times New Roman" w:hAnsi="Times New Roman" w:cs="Times New Roman"/>
          <w:sz w:val="28"/>
        </w:rPr>
      </w:pPr>
      <w:r w:rsidRPr="008A111A">
        <w:rPr>
          <w:rFonts w:ascii="Times New Roman" w:hAnsi="Times New Roman" w:cs="Times New Roman"/>
          <w:sz w:val="28"/>
        </w:rPr>
        <w:t>группа «норма» — ф</w:t>
      </w:r>
      <w:r>
        <w:rPr>
          <w:rFonts w:ascii="Times New Roman" w:hAnsi="Times New Roman" w:cs="Times New Roman"/>
          <w:sz w:val="28"/>
        </w:rPr>
        <w:t>оновые записи до вмешательства;</w:t>
      </w:r>
    </w:p>
    <w:p w:rsidR="008A111A" w:rsidRDefault="008A111A" w:rsidP="008A111A">
      <w:pPr>
        <w:spacing w:line="360" w:lineRule="auto"/>
        <w:jc w:val="both"/>
        <w:rPr>
          <w:rFonts w:ascii="Times New Roman" w:hAnsi="Times New Roman" w:cs="Times New Roman"/>
          <w:sz w:val="28"/>
        </w:rPr>
      </w:pPr>
      <w:r w:rsidRPr="008A111A">
        <w:rPr>
          <w:rFonts w:ascii="Times New Roman" w:hAnsi="Times New Roman" w:cs="Times New Roman"/>
          <w:sz w:val="28"/>
        </w:rPr>
        <w:t>группа «патология» — записи после моделирования пережатия артери</w:t>
      </w:r>
      <w:r>
        <w:rPr>
          <w:rFonts w:ascii="Times New Roman" w:hAnsi="Times New Roman" w:cs="Times New Roman"/>
          <w:sz w:val="28"/>
        </w:rPr>
        <w:t>и.</w:t>
      </w:r>
    </w:p>
    <w:p w:rsidR="008A111A" w:rsidRPr="00782663" w:rsidRDefault="008A111A" w:rsidP="008A111A">
      <w:pPr>
        <w:spacing w:line="360" w:lineRule="auto"/>
        <w:jc w:val="both"/>
        <w:rPr>
          <w:rFonts w:ascii="Times New Roman" w:hAnsi="Times New Roman" w:cs="Times New Roman"/>
          <w:sz w:val="28"/>
        </w:rPr>
      </w:pPr>
      <w:r w:rsidRPr="008A111A">
        <w:rPr>
          <w:rFonts w:ascii="Times New Roman" w:hAnsi="Times New Roman" w:cs="Times New Roman"/>
          <w:sz w:val="28"/>
        </w:rPr>
        <w:t xml:space="preserve">Учитывая, что средняя частота сердечных сокращений у крыс в состоянии покоя составляет примерно от 250 до 400 ударов в минуту, 200 последовательных </w:t>
      </w:r>
      <w:proofErr w:type="spellStart"/>
      <w:r w:rsidRPr="008A111A">
        <w:rPr>
          <w:rFonts w:ascii="Times New Roman" w:hAnsi="Times New Roman" w:cs="Times New Roman"/>
          <w:sz w:val="28"/>
        </w:rPr>
        <w:t>кардиоциклов</w:t>
      </w:r>
      <w:proofErr w:type="spellEnd"/>
      <w:r w:rsidRPr="008A111A">
        <w:rPr>
          <w:rFonts w:ascii="Times New Roman" w:hAnsi="Times New Roman" w:cs="Times New Roman"/>
          <w:sz w:val="28"/>
        </w:rPr>
        <w:t xml:space="preserve"> соответствуют временному интервалу приблизительно от 30 до 48 секунд (0,5–0,8 минуты)</w:t>
      </w:r>
      <w:r>
        <w:rPr>
          <w:rFonts w:ascii="Times New Roman" w:hAnsi="Times New Roman" w:cs="Times New Roman"/>
          <w:sz w:val="28"/>
        </w:rPr>
        <w:t>.</w:t>
      </w:r>
    </w:p>
    <w:p w:rsidR="00F92E76" w:rsidRPr="00F92E76" w:rsidRDefault="00F92E76" w:rsidP="00902276">
      <w:pPr>
        <w:spacing w:line="360" w:lineRule="auto"/>
        <w:jc w:val="both"/>
        <w:rPr>
          <w:rFonts w:ascii="Times New Roman" w:hAnsi="Times New Roman" w:cs="Times New Roman"/>
          <w:sz w:val="28"/>
        </w:rPr>
      </w:pPr>
      <w:r w:rsidRPr="00F92E76">
        <w:rPr>
          <w:rFonts w:ascii="Times New Roman" w:hAnsi="Times New Roman" w:cs="Times New Roman"/>
          <w:sz w:val="28"/>
        </w:rPr>
        <w:t xml:space="preserve">Объем выборки, ограниченный 200 </w:t>
      </w:r>
      <w:proofErr w:type="spellStart"/>
      <w:r w:rsidRPr="00F92E76">
        <w:rPr>
          <w:rFonts w:ascii="Times New Roman" w:hAnsi="Times New Roman" w:cs="Times New Roman"/>
          <w:sz w:val="28"/>
        </w:rPr>
        <w:t>кардиоциклами</w:t>
      </w:r>
      <w:proofErr w:type="spellEnd"/>
      <w:r w:rsidRPr="00F92E76">
        <w:rPr>
          <w:rFonts w:ascii="Times New Roman" w:hAnsi="Times New Roman" w:cs="Times New Roman"/>
          <w:sz w:val="28"/>
        </w:rPr>
        <w:t>, обусловлен совокупностью требований статистической устойчивости метода и априорными сведениями о характере шумовой компоненты. Поскольку помехи и шумы подчиняются нормальному (</w:t>
      </w:r>
      <w:proofErr w:type="spellStart"/>
      <w:r w:rsidRPr="00F92E76">
        <w:rPr>
          <w:rFonts w:ascii="Times New Roman" w:hAnsi="Times New Roman" w:cs="Times New Roman"/>
          <w:sz w:val="28"/>
        </w:rPr>
        <w:t>гауссовскому</w:t>
      </w:r>
      <w:proofErr w:type="spellEnd"/>
      <w:r w:rsidRPr="00F92E76">
        <w:rPr>
          <w:rFonts w:ascii="Times New Roman" w:hAnsi="Times New Roman" w:cs="Times New Roman"/>
          <w:sz w:val="28"/>
        </w:rPr>
        <w:t>) закону распределения, а обработка сигнала базируется на построении аналитического сигнала посредством преобразования Гильберта с последующим вычислением мгновенной мощности, именно такой объем выборки обеспечивает:</w:t>
      </w:r>
    </w:p>
    <w:p w:rsidR="00F92E76" w:rsidRPr="00F92E76" w:rsidRDefault="00F92E76" w:rsidP="00902276">
      <w:pPr>
        <w:spacing w:line="360" w:lineRule="auto"/>
        <w:jc w:val="both"/>
        <w:rPr>
          <w:rFonts w:ascii="Times New Roman" w:hAnsi="Times New Roman" w:cs="Times New Roman"/>
          <w:sz w:val="28"/>
        </w:rPr>
      </w:pPr>
      <w:r w:rsidRPr="00F92E76">
        <w:rPr>
          <w:rFonts w:ascii="Times New Roman" w:hAnsi="Times New Roman" w:cs="Times New Roman"/>
          <w:sz w:val="28"/>
        </w:rPr>
        <w:t>сходимость выборочных оценок мгновенной мощности к нормальному распределению в соответствии с центральной предельной теоремой;</w:t>
      </w:r>
    </w:p>
    <w:p w:rsidR="00F92E76" w:rsidRPr="00F92E76" w:rsidRDefault="00F92E76" w:rsidP="00902276">
      <w:pPr>
        <w:spacing w:line="360" w:lineRule="auto"/>
        <w:jc w:val="both"/>
        <w:rPr>
          <w:rFonts w:ascii="Times New Roman" w:hAnsi="Times New Roman" w:cs="Times New Roman"/>
          <w:sz w:val="28"/>
        </w:rPr>
      </w:pPr>
      <w:r w:rsidRPr="00F92E76">
        <w:rPr>
          <w:rFonts w:ascii="Times New Roman" w:hAnsi="Times New Roman" w:cs="Times New Roman"/>
          <w:sz w:val="28"/>
        </w:rPr>
        <w:t xml:space="preserve">состоятельность и </w:t>
      </w:r>
      <w:proofErr w:type="spellStart"/>
      <w:r w:rsidRPr="00F92E76">
        <w:rPr>
          <w:rFonts w:ascii="Times New Roman" w:hAnsi="Times New Roman" w:cs="Times New Roman"/>
          <w:sz w:val="28"/>
        </w:rPr>
        <w:t>несмещенность</w:t>
      </w:r>
      <w:proofErr w:type="spellEnd"/>
      <w:r w:rsidRPr="00F92E76">
        <w:rPr>
          <w:rFonts w:ascii="Times New Roman" w:hAnsi="Times New Roman" w:cs="Times New Roman"/>
          <w:sz w:val="28"/>
        </w:rPr>
        <w:t xml:space="preserve"> детектирования пиков в условиях низкого отношения сигнал/шум без явного вычисления производных;</w:t>
      </w:r>
    </w:p>
    <w:p w:rsidR="00F92E76" w:rsidRDefault="00F92E76" w:rsidP="00902276">
      <w:pPr>
        <w:spacing w:line="360" w:lineRule="auto"/>
        <w:jc w:val="both"/>
        <w:rPr>
          <w:rFonts w:ascii="Times New Roman" w:hAnsi="Times New Roman" w:cs="Times New Roman"/>
          <w:sz w:val="28"/>
        </w:rPr>
      </w:pPr>
      <w:r w:rsidRPr="00F92E76">
        <w:rPr>
          <w:rFonts w:ascii="Times New Roman" w:hAnsi="Times New Roman" w:cs="Times New Roman"/>
          <w:sz w:val="28"/>
        </w:rPr>
        <w:t xml:space="preserve">статистическую значимость при проверке гипотез о принадлежности выборки к </w:t>
      </w:r>
      <w:proofErr w:type="spellStart"/>
      <w:r w:rsidRPr="00F92E76">
        <w:rPr>
          <w:rFonts w:ascii="Times New Roman" w:hAnsi="Times New Roman" w:cs="Times New Roman"/>
          <w:sz w:val="28"/>
        </w:rPr>
        <w:t>гауссовскому</w:t>
      </w:r>
      <w:proofErr w:type="spellEnd"/>
      <w:r w:rsidRPr="00F92E76">
        <w:rPr>
          <w:rFonts w:ascii="Times New Roman" w:hAnsi="Times New Roman" w:cs="Times New Roman"/>
          <w:sz w:val="28"/>
        </w:rPr>
        <w:t xml:space="preserve"> распределению (критерии Шапиро—</w:t>
      </w:r>
      <w:proofErr w:type="spellStart"/>
      <w:r w:rsidRPr="00F92E76">
        <w:rPr>
          <w:rFonts w:ascii="Times New Roman" w:hAnsi="Times New Roman" w:cs="Times New Roman"/>
          <w:sz w:val="28"/>
        </w:rPr>
        <w:t>Уилка</w:t>
      </w:r>
      <w:proofErr w:type="spellEnd"/>
      <w:r w:rsidRPr="00F92E76">
        <w:rPr>
          <w:rFonts w:ascii="Times New Roman" w:hAnsi="Times New Roman" w:cs="Times New Roman"/>
          <w:sz w:val="28"/>
        </w:rPr>
        <w:t xml:space="preserve">, Колмогорова—Смирнова). Выбранное количество циклов также минимизирует влияние </w:t>
      </w:r>
      <w:proofErr w:type="spellStart"/>
      <w:r w:rsidRPr="00F92E76">
        <w:rPr>
          <w:rFonts w:ascii="Times New Roman" w:hAnsi="Times New Roman" w:cs="Times New Roman"/>
          <w:sz w:val="28"/>
        </w:rPr>
        <w:lastRenderedPageBreak/>
        <w:t>нестационарности</w:t>
      </w:r>
      <w:proofErr w:type="spellEnd"/>
      <w:r w:rsidRPr="00F92E76">
        <w:rPr>
          <w:rFonts w:ascii="Times New Roman" w:hAnsi="Times New Roman" w:cs="Times New Roman"/>
          <w:sz w:val="28"/>
        </w:rPr>
        <w:t xml:space="preserve"> вегетативной регуляции на результаты анализа, позволяя считать шумовую составляющую стационарной и нормально распределенной.</w:t>
      </w:r>
    </w:p>
    <w:p w:rsidR="00F92E76" w:rsidRDefault="00F92E76" w:rsidP="00F92E76">
      <w:pPr>
        <w:pStyle w:val="2"/>
        <w:rPr>
          <w:rFonts w:ascii="Times New Roman" w:hAnsi="Times New Roman" w:cs="Times New Roman"/>
          <w:color w:val="auto"/>
          <w:sz w:val="28"/>
        </w:rPr>
      </w:pPr>
      <w:bookmarkStart w:id="8" w:name="_Toc226562191"/>
      <w:r w:rsidRPr="00F92E76">
        <w:rPr>
          <w:rFonts w:ascii="Times New Roman" w:hAnsi="Times New Roman" w:cs="Times New Roman"/>
          <w:color w:val="auto"/>
          <w:sz w:val="28"/>
        </w:rPr>
        <w:t>Метод синхронизированного усреднения</w:t>
      </w:r>
      <w:bookmarkEnd w:id="8"/>
    </w:p>
    <w:p w:rsidR="00F92E76" w:rsidRPr="00F92E76" w:rsidRDefault="00F92E76" w:rsidP="00902276">
      <w:pPr>
        <w:spacing w:line="360" w:lineRule="auto"/>
        <w:jc w:val="both"/>
        <w:rPr>
          <w:rFonts w:ascii="Times New Roman" w:hAnsi="Times New Roman" w:cs="Times New Roman"/>
          <w:sz w:val="28"/>
        </w:rPr>
      </w:pPr>
      <w:r w:rsidRPr="00F92E76">
        <w:rPr>
          <w:rFonts w:ascii="Times New Roman" w:hAnsi="Times New Roman" w:cs="Times New Roman"/>
          <w:sz w:val="28"/>
        </w:rPr>
        <w:t>Для повышения отношения сигнал/шум в электрокардиографических записях применяется метод синхронизированного усреднения множественных реализаций сердечных циклов. Метод основан на выделении детерминированной составляющей сигнала посредством когерентного накопления.</w:t>
      </w:r>
    </w:p>
    <w:p w:rsidR="00F92E76" w:rsidRPr="00F92E76" w:rsidRDefault="00F92E76" w:rsidP="00902276">
      <w:pPr>
        <w:spacing w:after="0" w:line="360" w:lineRule="auto"/>
        <w:jc w:val="both"/>
        <w:rPr>
          <w:rFonts w:ascii="Times New Roman" w:hAnsi="Times New Roman" w:cs="Times New Roman"/>
          <w:sz w:val="28"/>
        </w:rPr>
      </w:pPr>
      <w:r w:rsidRPr="00F92E76">
        <w:rPr>
          <w:rFonts w:ascii="Times New Roman" w:hAnsi="Times New Roman" w:cs="Times New Roman"/>
          <w:sz w:val="28"/>
        </w:rPr>
        <w:t>Данный подход позволяет:</w:t>
      </w:r>
    </w:p>
    <w:p w:rsidR="00F92E76" w:rsidRPr="00F92E76" w:rsidRDefault="00F92E76" w:rsidP="00902276">
      <w:pPr>
        <w:numPr>
          <w:ilvl w:val="0"/>
          <w:numId w:val="2"/>
        </w:numPr>
        <w:spacing w:after="0" w:line="360" w:lineRule="auto"/>
        <w:jc w:val="both"/>
        <w:rPr>
          <w:rFonts w:ascii="Times New Roman" w:hAnsi="Times New Roman" w:cs="Times New Roman"/>
          <w:sz w:val="28"/>
        </w:rPr>
      </w:pPr>
      <w:r w:rsidRPr="00F92E76">
        <w:rPr>
          <w:rFonts w:ascii="Times New Roman" w:hAnsi="Times New Roman" w:cs="Times New Roman"/>
          <w:sz w:val="28"/>
        </w:rPr>
        <w:t xml:space="preserve">выделить детерминированные морфологические компоненты сигнала, подавив стохастические помехи   </w:t>
      </w:r>
      <w:r>
        <w:rPr>
          <w:rFonts w:ascii="Times New Roman" w:hAnsi="Times New Roman" w:cs="Times New Roman"/>
          <w:sz w:val="28"/>
        </w:rPr>
        <w:t xml:space="preserve">обратно </w:t>
      </w:r>
      <w:r w:rsidRPr="00F92E76">
        <w:rPr>
          <w:rFonts w:ascii="Times New Roman" w:hAnsi="Times New Roman" w:cs="Times New Roman"/>
          <w:sz w:val="28"/>
        </w:rPr>
        <w:t xml:space="preserve">пропорционально  </w:t>
      </w:r>
      <w:r>
        <w:rPr>
          <w:rFonts w:ascii="Times New Roman" w:hAnsi="Times New Roman" w:cs="Times New Roman"/>
          <w:sz w:val="28"/>
        </w:rPr>
        <w:t xml:space="preserve"> корню квадратному из объёма выборки</w:t>
      </w:r>
      <w:r w:rsidRPr="00F92E76">
        <w:rPr>
          <w:rFonts w:ascii="Times New Roman" w:hAnsi="Times New Roman" w:cs="Times New Roman"/>
          <w:sz w:val="28"/>
        </w:rPr>
        <w:t>​;</w:t>
      </w:r>
    </w:p>
    <w:p w:rsidR="00F92E76" w:rsidRPr="00F92E76" w:rsidRDefault="00F92E76" w:rsidP="00902276">
      <w:pPr>
        <w:numPr>
          <w:ilvl w:val="0"/>
          <w:numId w:val="2"/>
        </w:numPr>
        <w:spacing w:after="0" w:line="360" w:lineRule="auto"/>
        <w:jc w:val="both"/>
        <w:rPr>
          <w:rFonts w:ascii="Times New Roman" w:hAnsi="Times New Roman" w:cs="Times New Roman"/>
          <w:sz w:val="28"/>
        </w:rPr>
      </w:pPr>
      <w:r w:rsidRPr="00F92E76">
        <w:rPr>
          <w:rFonts w:ascii="Times New Roman" w:hAnsi="Times New Roman" w:cs="Times New Roman"/>
          <w:sz w:val="28"/>
        </w:rPr>
        <w:t>достичь эффективного подавления шума не менее чем в 14 дБ;</w:t>
      </w:r>
    </w:p>
    <w:p w:rsidR="00F92E76" w:rsidRDefault="00F92E76" w:rsidP="00902276">
      <w:pPr>
        <w:numPr>
          <w:ilvl w:val="0"/>
          <w:numId w:val="2"/>
        </w:numPr>
        <w:spacing w:after="0" w:line="360" w:lineRule="auto"/>
        <w:jc w:val="both"/>
        <w:rPr>
          <w:rFonts w:ascii="Times New Roman" w:hAnsi="Times New Roman" w:cs="Times New Roman"/>
          <w:sz w:val="28"/>
        </w:rPr>
      </w:pPr>
      <w:r w:rsidRPr="00F92E76">
        <w:rPr>
          <w:rFonts w:ascii="Times New Roman" w:hAnsi="Times New Roman" w:cs="Times New Roman"/>
          <w:sz w:val="28"/>
        </w:rPr>
        <w:t xml:space="preserve">обеспечить прецизионный анализ формы волны, критически важный для детектирования низкоамплитудных сигналов </w:t>
      </w:r>
      <w:r>
        <w:rPr>
          <w:rFonts w:ascii="Times New Roman" w:hAnsi="Times New Roman" w:cs="Times New Roman"/>
          <w:sz w:val="28"/>
        </w:rPr>
        <w:t xml:space="preserve">ранних и </w:t>
      </w:r>
      <w:r w:rsidRPr="00F92E76">
        <w:rPr>
          <w:rFonts w:ascii="Times New Roman" w:hAnsi="Times New Roman" w:cs="Times New Roman"/>
          <w:sz w:val="28"/>
        </w:rPr>
        <w:t>поздних потенциалов желудочков.</w:t>
      </w:r>
    </w:p>
    <w:p w:rsidR="00F92E76" w:rsidRDefault="00F92E76" w:rsidP="00F92E76">
      <w:pPr>
        <w:pStyle w:val="2"/>
        <w:rPr>
          <w:rFonts w:ascii="Times New Roman" w:hAnsi="Times New Roman" w:cs="Times New Roman"/>
          <w:color w:val="auto"/>
          <w:sz w:val="28"/>
        </w:rPr>
      </w:pPr>
      <w:bookmarkStart w:id="9" w:name="_Toc226562192"/>
      <w:r w:rsidRPr="00F92E76">
        <w:rPr>
          <w:rFonts w:ascii="Times New Roman" w:hAnsi="Times New Roman" w:cs="Times New Roman"/>
          <w:color w:val="auto"/>
          <w:sz w:val="28"/>
        </w:rPr>
        <w:t>Детектирование пиков на основе мгновенной мощности</w:t>
      </w:r>
      <w:bookmarkEnd w:id="9"/>
    </w:p>
    <w:p w:rsidR="00F92E76" w:rsidRPr="00F92E76" w:rsidRDefault="00F92E76" w:rsidP="00902276">
      <w:pPr>
        <w:pStyle w:val="ds-markdown-paragraph"/>
        <w:shd w:val="clear" w:color="auto" w:fill="FFFFFF"/>
        <w:spacing w:before="240" w:beforeAutospacing="0" w:after="240" w:afterAutospacing="0" w:line="360" w:lineRule="auto"/>
        <w:jc w:val="both"/>
        <w:rPr>
          <w:color w:val="0F1115"/>
          <w:sz w:val="28"/>
        </w:rPr>
      </w:pPr>
      <w:r w:rsidRPr="00F92E76">
        <w:rPr>
          <w:color w:val="0F1115"/>
          <w:sz w:val="28"/>
        </w:rPr>
        <w:t>Локальные максимумы на кривой мгновенной мощности, вычисленной из аналитического сигнала, идентифицируются как кандидаты в пики. Для адаптации к вариабельности амплитуды сигнала пороги детектирования определяются на основе эмпирического распределения значений мгновенной мощности. Такой подход позволяет:</w:t>
      </w:r>
    </w:p>
    <w:p w:rsidR="00F92E76" w:rsidRPr="00F92E76" w:rsidRDefault="00F92E76" w:rsidP="00902276">
      <w:pPr>
        <w:pStyle w:val="ds-markdown-paragraph"/>
        <w:numPr>
          <w:ilvl w:val="0"/>
          <w:numId w:val="3"/>
        </w:numPr>
        <w:shd w:val="clear" w:color="auto" w:fill="FFFFFF"/>
        <w:spacing w:after="0" w:afterAutospacing="0" w:line="360" w:lineRule="auto"/>
        <w:ind w:left="0"/>
        <w:jc w:val="both"/>
        <w:rPr>
          <w:color w:val="0F1115"/>
          <w:sz w:val="28"/>
        </w:rPr>
      </w:pPr>
      <w:r w:rsidRPr="00F92E76">
        <w:rPr>
          <w:color w:val="0F1115"/>
          <w:sz w:val="28"/>
        </w:rPr>
        <w:t>автоматически адаптировать пороговые уровни к индивидуальным особенностям записи;</w:t>
      </w:r>
    </w:p>
    <w:p w:rsidR="00F92E76" w:rsidRPr="00F92E76" w:rsidRDefault="00F92E76" w:rsidP="00902276">
      <w:pPr>
        <w:pStyle w:val="ds-markdown-paragraph"/>
        <w:numPr>
          <w:ilvl w:val="0"/>
          <w:numId w:val="3"/>
        </w:numPr>
        <w:shd w:val="clear" w:color="auto" w:fill="FFFFFF"/>
        <w:spacing w:after="0" w:afterAutospacing="0" w:line="360" w:lineRule="auto"/>
        <w:ind w:left="0"/>
        <w:jc w:val="both"/>
        <w:rPr>
          <w:color w:val="0F1115"/>
          <w:sz w:val="28"/>
        </w:rPr>
      </w:pPr>
      <w:r w:rsidRPr="00F92E76">
        <w:rPr>
          <w:color w:val="0F1115"/>
          <w:sz w:val="28"/>
        </w:rPr>
        <w:t>минимизировать вероятность ложноположительного детектирования при сохранении высокой чувствительности;</w:t>
      </w:r>
    </w:p>
    <w:p w:rsidR="00EF5EFA" w:rsidRPr="004D4659" w:rsidRDefault="00F92E76" w:rsidP="00EF5EFA">
      <w:pPr>
        <w:pStyle w:val="ds-markdown-paragraph"/>
        <w:numPr>
          <w:ilvl w:val="0"/>
          <w:numId w:val="3"/>
        </w:numPr>
        <w:shd w:val="clear" w:color="auto" w:fill="FFFFFF"/>
        <w:spacing w:after="0" w:afterAutospacing="0" w:line="360" w:lineRule="auto"/>
        <w:ind w:left="0"/>
        <w:jc w:val="both"/>
        <w:rPr>
          <w:color w:val="0F1115"/>
          <w:sz w:val="28"/>
        </w:rPr>
      </w:pPr>
      <w:r w:rsidRPr="00F92E76">
        <w:rPr>
          <w:color w:val="0F1115"/>
          <w:sz w:val="28"/>
        </w:rPr>
        <w:t>обеспечить робастность алгоритма в условиях физиологической вариабельности амплитуды.</w:t>
      </w:r>
    </w:p>
    <w:p w:rsidR="00F92E76" w:rsidRPr="00F92E76" w:rsidRDefault="00F92E76" w:rsidP="00F92E76"/>
    <w:p w:rsidR="00F92E76" w:rsidRDefault="00580608" w:rsidP="00580608">
      <w:pPr>
        <w:pStyle w:val="1"/>
        <w:rPr>
          <w:rFonts w:ascii="Times New Roman" w:hAnsi="Times New Roman" w:cs="Times New Roman"/>
          <w:color w:val="auto"/>
          <w:sz w:val="28"/>
        </w:rPr>
      </w:pPr>
      <w:bookmarkStart w:id="10" w:name="_Toc226562193"/>
      <w:r w:rsidRPr="00580608">
        <w:rPr>
          <w:rFonts w:ascii="Times New Roman" w:hAnsi="Times New Roman" w:cs="Times New Roman"/>
          <w:color w:val="auto"/>
          <w:sz w:val="28"/>
        </w:rPr>
        <w:lastRenderedPageBreak/>
        <w:t>Результаты анализа сигнал-усредненной электрокардиограммы</w:t>
      </w:r>
      <w:bookmarkEnd w:id="10"/>
    </w:p>
    <w:p w:rsidR="00580608" w:rsidRDefault="00580608" w:rsidP="00580608">
      <w:pPr>
        <w:pStyle w:val="2"/>
        <w:rPr>
          <w:rFonts w:ascii="Times New Roman" w:hAnsi="Times New Roman" w:cs="Times New Roman"/>
          <w:color w:val="auto"/>
          <w:sz w:val="28"/>
        </w:rPr>
      </w:pPr>
      <w:bookmarkStart w:id="11" w:name="_Toc226562194"/>
      <w:r w:rsidRPr="00580608">
        <w:rPr>
          <w:rFonts w:ascii="Times New Roman" w:hAnsi="Times New Roman" w:cs="Times New Roman"/>
          <w:color w:val="auto"/>
          <w:sz w:val="28"/>
        </w:rPr>
        <w:t xml:space="preserve">Методология </w:t>
      </w:r>
      <w:proofErr w:type="gramStart"/>
      <w:r w:rsidRPr="00580608">
        <w:rPr>
          <w:rFonts w:ascii="Times New Roman" w:hAnsi="Times New Roman" w:cs="Times New Roman"/>
          <w:color w:val="auto"/>
          <w:sz w:val="28"/>
        </w:rPr>
        <w:t>анализа</w:t>
      </w:r>
      <w:proofErr w:type="gramEnd"/>
      <w:r w:rsidRPr="00580608">
        <w:rPr>
          <w:rFonts w:ascii="Times New Roman" w:hAnsi="Times New Roman" w:cs="Times New Roman"/>
          <w:color w:val="auto"/>
          <w:sz w:val="28"/>
        </w:rPr>
        <w:t xml:space="preserve"> усредненного </w:t>
      </w:r>
      <w:proofErr w:type="spellStart"/>
      <w:r w:rsidRPr="00580608">
        <w:rPr>
          <w:rFonts w:ascii="Times New Roman" w:hAnsi="Times New Roman" w:cs="Times New Roman"/>
          <w:color w:val="auto"/>
          <w:sz w:val="28"/>
        </w:rPr>
        <w:t>кардиоцикла</w:t>
      </w:r>
      <w:bookmarkEnd w:id="11"/>
      <w:proofErr w:type="spellEnd"/>
    </w:p>
    <w:p w:rsidR="00580608" w:rsidRDefault="003D2E34" w:rsidP="008D7D93">
      <w:pPr>
        <w:spacing w:line="360" w:lineRule="auto"/>
        <w:jc w:val="both"/>
        <w:rPr>
          <w:rFonts w:ascii="Times New Roman" w:hAnsi="Times New Roman" w:cs="Times New Roman"/>
          <w:sz w:val="28"/>
        </w:rPr>
      </w:pPr>
      <w:r w:rsidRPr="00580608">
        <w:rPr>
          <w:rFonts w:ascii="Times New Roman" w:hAnsi="Times New Roman" w:cs="Times New Roman"/>
          <w:sz w:val="28"/>
        </w:rPr>
        <w:t>Для анализа,</w:t>
      </w:r>
      <w:r w:rsidR="00580608" w:rsidRPr="00580608">
        <w:rPr>
          <w:rFonts w:ascii="Times New Roman" w:hAnsi="Times New Roman" w:cs="Times New Roman"/>
          <w:sz w:val="28"/>
        </w:rPr>
        <w:t xml:space="preserve"> усредненного </w:t>
      </w:r>
      <w:proofErr w:type="spellStart"/>
      <w:r w:rsidR="00580608" w:rsidRPr="00580608">
        <w:rPr>
          <w:rFonts w:ascii="Times New Roman" w:hAnsi="Times New Roman" w:cs="Times New Roman"/>
          <w:sz w:val="28"/>
        </w:rPr>
        <w:t>кардиоцикла</w:t>
      </w:r>
      <w:proofErr w:type="spellEnd"/>
      <w:r>
        <w:rPr>
          <w:rFonts w:ascii="Times New Roman" w:hAnsi="Times New Roman" w:cs="Times New Roman"/>
          <w:sz w:val="28"/>
        </w:rPr>
        <w:t xml:space="preserve"> (рисунок 3,4)</w:t>
      </w:r>
      <w:r w:rsidR="00580608" w:rsidRPr="00580608">
        <w:rPr>
          <w:rFonts w:ascii="Times New Roman" w:hAnsi="Times New Roman" w:cs="Times New Roman"/>
          <w:sz w:val="28"/>
        </w:rPr>
        <w:t xml:space="preserve"> использовались спектральные и статистические методы, направленные на </w:t>
      </w:r>
      <w:proofErr w:type="spellStart"/>
      <w:r w:rsidR="00580608" w:rsidRPr="00580608">
        <w:rPr>
          <w:rFonts w:ascii="Times New Roman" w:hAnsi="Times New Roman" w:cs="Times New Roman"/>
          <w:sz w:val="28"/>
        </w:rPr>
        <w:t>неинвазивную</w:t>
      </w:r>
      <w:proofErr w:type="spellEnd"/>
      <w:r w:rsidR="00580608" w:rsidRPr="00580608">
        <w:rPr>
          <w:rFonts w:ascii="Times New Roman" w:hAnsi="Times New Roman" w:cs="Times New Roman"/>
          <w:sz w:val="28"/>
        </w:rPr>
        <w:t xml:space="preserve"> оценку электрической нестабильности миокарда желудочков. Основной целью являлось выделение и количественный анализ низкоамплитудных высокочастотных сигналов — п</w:t>
      </w:r>
      <w:r>
        <w:rPr>
          <w:rFonts w:ascii="Times New Roman" w:hAnsi="Times New Roman" w:cs="Times New Roman"/>
          <w:sz w:val="28"/>
        </w:rPr>
        <w:t>оздних потенциалов,</w:t>
      </w:r>
      <w:r w:rsidR="00580608" w:rsidRPr="00580608">
        <w:rPr>
          <w:rFonts w:ascii="Times New Roman" w:hAnsi="Times New Roman" w:cs="Times New Roman"/>
          <w:sz w:val="28"/>
        </w:rPr>
        <w:t xml:space="preserve"> представляющих собой фрагментированную электрографическую активность, возникающую в зонах замедленного проведения импульса (например, при постинфарктном кардиосклерозе). Поздние потенциалы являются независимым предиктором риска </w:t>
      </w:r>
      <w:proofErr w:type="spellStart"/>
      <w:r w:rsidR="00580608" w:rsidRPr="00580608">
        <w:rPr>
          <w:rFonts w:ascii="Times New Roman" w:hAnsi="Times New Roman" w:cs="Times New Roman"/>
          <w:sz w:val="28"/>
        </w:rPr>
        <w:t>жизнеугрожающих</w:t>
      </w:r>
      <w:proofErr w:type="spellEnd"/>
      <w:r w:rsidR="00580608" w:rsidRPr="00580608">
        <w:rPr>
          <w:rFonts w:ascii="Times New Roman" w:hAnsi="Times New Roman" w:cs="Times New Roman"/>
          <w:sz w:val="28"/>
        </w:rPr>
        <w:t xml:space="preserve"> желудочковых </w:t>
      </w:r>
      <w:proofErr w:type="spellStart"/>
      <w:r w:rsidR="00580608" w:rsidRPr="00580608">
        <w:rPr>
          <w:rFonts w:ascii="Times New Roman" w:hAnsi="Times New Roman" w:cs="Times New Roman"/>
          <w:sz w:val="28"/>
        </w:rPr>
        <w:t>тахиаритмий</w:t>
      </w:r>
      <w:proofErr w:type="spellEnd"/>
      <w:r w:rsidR="00580608" w:rsidRPr="00580608">
        <w:rPr>
          <w:rFonts w:ascii="Times New Roman" w:hAnsi="Times New Roman" w:cs="Times New Roman"/>
          <w:sz w:val="28"/>
        </w:rPr>
        <w:t>, что определяет высокую клиническую значимость их корректного детектирования.</w:t>
      </w:r>
    </w:p>
    <w:p w:rsidR="003D2E34" w:rsidRDefault="00CC1602" w:rsidP="003D2E34">
      <w:pPr>
        <w:keepNext/>
        <w:jc w:val="both"/>
      </w:pPr>
      <w:r>
        <w:rPr>
          <w:noProof/>
          <w:lang w:eastAsia="ru-RU"/>
        </w:rPr>
        <w:drawing>
          <wp:inline distT="0" distB="0" distL="0" distR="0">
            <wp:extent cx="5940425" cy="2171700"/>
            <wp:effectExtent l="0" t="0" r="317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ecg_signal_averged_norm_1_10.jpe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0425" cy="2171700"/>
                    </a:xfrm>
                    <a:prstGeom prst="rect">
                      <a:avLst/>
                    </a:prstGeom>
                  </pic:spPr>
                </pic:pic>
              </a:graphicData>
            </a:graphic>
          </wp:inline>
        </w:drawing>
      </w:r>
    </w:p>
    <w:p w:rsidR="003D2E34" w:rsidRDefault="003D2E34" w:rsidP="003D2E34">
      <w:pPr>
        <w:pStyle w:val="a3"/>
        <w:jc w:val="center"/>
        <w:rPr>
          <w:rFonts w:ascii="Times New Roman" w:hAnsi="Times New Roman" w:cs="Times New Roman"/>
          <w:i w:val="0"/>
          <w:color w:val="auto"/>
          <w:sz w:val="24"/>
        </w:rPr>
      </w:pPr>
      <w:r w:rsidRPr="003D2E34">
        <w:rPr>
          <w:rFonts w:ascii="Times New Roman" w:hAnsi="Times New Roman" w:cs="Times New Roman"/>
          <w:i w:val="0"/>
          <w:color w:val="auto"/>
          <w:sz w:val="24"/>
        </w:rPr>
        <w:t xml:space="preserve">Рисунок </w:t>
      </w:r>
      <w:r w:rsidRPr="003D2E34">
        <w:rPr>
          <w:rFonts w:ascii="Times New Roman" w:hAnsi="Times New Roman" w:cs="Times New Roman"/>
          <w:i w:val="0"/>
          <w:color w:val="auto"/>
          <w:sz w:val="24"/>
        </w:rPr>
        <w:fldChar w:fldCharType="begin"/>
      </w:r>
      <w:r w:rsidRPr="003D2E34">
        <w:rPr>
          <w:rFonts w:ascii="Times New Roman" w:hAnsi="Times New Roman" w:cs="Times New Roman"/>
          <w:i w:val="0"/>
          <w:color w:val="auto"/>
          <w:sz w:val="24"/>
        </w:rPr>
        <w:instrText xml:space="preserve"> SEQ Рисунок \* ARABIC </w:instrText>
      </w:r>
      <w:r w:rsidRPr="003D2E34">
        <w:rPr>
          <w:rFonts w:ascii="Times New Roman" w:hAnsi="Times New Roman" w:cs="Times New Roman"/>
          <w:i w:val="0"/>
          <w:color w:val="auto"/>
          <w:sz w:val="24"/>
        </w:rPr>
        <w:fldChar w:fldCharType="separate"/>
      </w:r>
      <w:r w:rsidR="003B7141">
        <w:rPr>
          <w:rFonts w:ascii="Times New Roman" w:hAnsi="Times New Roman" w:cs="Times New Roman"/>
          <w:i w:val="0"/>
          <w:noProof/>
          <w:color w:val="auto"/>
          <w:sz w:val="24"/>
        </w:rPr>
        <w:t>3</w:t>
      </w:r>
      <w:r w:rsidRPr="003D2E34">
        <w:rPr>
          <w:rFonts w:ascii="Times New Roman" w:hAnsi="Times New Roman" w:cs="Times New Roman"/>
          <w:i w:val="0"/>
          <w:color w:val="auto"/>
          <w:sz w:val="24"/>
        </w:rPr>
        <w:fldChar w:fldCharType="end"/>
      </w:r>
      <w:r w:rsidRPr="003D2E34">
        <w:rPr>
          <w:rFonts w:ascii="Times New Roman" w:hAnsi="Times New Roman" w:cs="Times New Roman"/>
          <w:i w:val="0"/>
          <w:color w:val="auto"/>
          <w:sz w:val="24"/>
        </w:rPr>
        <w:t xml:space="preserve"> Сигнал усредненный </w:t>
      </w:r>
      <w:proofErr w:type="spellStart"/>
      <w:r w:rsidRPr="003D2E34">
        <w:rPr>
          <w:rFonts w:ascii="Times New Roman" w:hAnsi="Times New Roman" w:cs="Times New Roman"/>
          <w:i w:val="0"/>
          <w:color w:val="auto"/>
          <w:sz w:val="24"/>
        </w:rPr>
        <w:t>кардиоцикл</w:t>
      </w:r>
      <w:proofErr w:type="spellEnd"/>
      <w:r w:rsidRPr="003D2E34">
        <w:rPr>
          <w:rFonts w:ascii="Times New Roman" w:hAnsi="Times New Roman" w:cs="Times New Roman"/>
          <w:i w:val="0"/>
          <w:color w:val="auto"/>
          <w:sz w:val="24"/>
        </w:rPr>
        <w:t xml:space="preserve"> в норме</w:t>
      </w:r>
    </w:p>
    <w:p w:rsidR="003D2E34" w:rsidRDefault="00CC1602" w:rsidP="003D2E34">
      <w:pPr>
        <w:keepNext/>
      </w:pPr>
      <w:r>
        <w:rPr>
          <w:noProof/>
          <w:lang w:eastAsia="ru-RU"/>
        </w:rPr>
        <w:drawing>
          <wp:inline distT="0" distB="0" distL="0" distR="0">
            <wp:extent cx="5940425" cy="1533525"/>
            <wp:effectExtent l="0" t="0" r="3175" b="952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ecg_signal_averged_pat_2_12.jpe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0425" cy="1533525"/>
                    </a:xfrm>
                    <a:prstGeom prst="rect">
                      <a:avLst/>
                    </a:prstGeom>
                  </pic:spPr>
                </pic:pic>
              </a:graphicData>
            </a:graphic>
          </wp:inline>
        </w:drawing>
      </w:r>
    </w:p>
    <w:p w:rsidR="003D2E34" w:rsidRPr="003D2E34" w:rsidRDefault="003D2E34" w:rsidP="003D2E34">
      <w:pPr>
        <w:pStyle w:val="a3"/>
        <w:jc w:val="center"/>
        <w:rPr>
          <w:rFonts w:ascii="Times New Roman" w:hAnsi="Times New Roman" w:cs="Times New Roman"/>
          <w:i w:val="0"/>
          <w:color w:val="auto"/>
          <w:sz w:val="24"/>
        </w:rPr>
      </w:pPr>
      <w:r w:rsidRPr="003D2E34">
        <w:rPr>
          <w:rFonts w:ascii="Times New Roman" w:hAnsi="Times New Roman" w:cs="Times New Roman"/>
          <w:i w:val="0"/>
          <w:color w:val="auto"/>
          <w:sz w:val="24"/>
        </w:rPr>
        <w:t xml:space="preserve">Рисунок </w:t>
      </w:r>
      <w:r w:rsidRPr="003D2E34">
        <w:rPr>
          <w:rFonts w:ascii="Times New Roman" w:hAnsi="Times New Roman" w:cs="Times New Roman"/>
          <w:i w:val="0"/>
          <w:color w:val="auto"/>
          <w:sz w:val="24"/>
        </w:rPr>
        <w:fldChar w:fldCharType="begin"/>
      </w:r>
      <w:r w:rsidRPr="003D2E34">
        <w:rPr>
          <w:rFonts w:ascii="Times New Roman" w:hAnsi="Times New Roman" w:cs="Times New Roman"/>
          <w:i w:val="0"/>
          <w:color w:val="auto"/>
          <w:sz w:val="24"/>
        </w:rPr>
        <w:instrText xml:space="preserve"> SEQ Рисунок \* ARABIC </w:instrText>
      </w:r>
      <w:r w:rsidRPr="003D2E34">
        <w:rPr>
          <w:rFonts w:ascii="Times New Roman" w:hAnsi="Times New Roman" w:cs="Times New Roman"/>
          <w:i w:val="0"/>
          <w:color w:val="auto"/>
          <w:sz w:val="24"/>
        </w:rPr>
        <w:fldChar w:fldCharType="separate"/>
      </w:r>
      <w:r w:rsidR="003B7141">
        <w:rPr>
          <w:rFonts w:ascii="Times New Roman" w:hAnsi="Times New Roman" w:cs="Times New Roman"/>
          <w:i w:val="0"/>
          <w:noProof/>
          <w:color w:val="auto"/>
          <w:sz w:val="24"/>
        </w:rPr>
        <w:t>4</w:t>
      </w:r>
      <w:r w:rsidRPr="003D2E34">
        <w:rPr>
          <w:rFonts w:ascii="Times New Roman" w:hAnsi="Times New Roman" w:cs="Times New Roman"/>
          <w:i w:val="0"/>
          <w:color w:val="auto"/>
          <w:sz w:val="24"/>
        </w:rPr>
        <w:fldChar w:fldCharType="end"/>
      </w:r>
      <w:r w:rsidRPr="003D2E34">
        <w:rPr>
          <w:rFonts w:ascii="Times New Roman" w:hAnsi="Times New Roman" w:cs="Times New Roman"/>
          <w:i w:val="0"/>
          <w:color w:val="auto"/>
          <w:sz w:val="24"/>
        </w:rPr>
        <w:t xml:space="preserve"> Сигнал усредненный </w:t>
      </w:r>
      <w:proofErr w:type="spellStart"/>
      <w:r w:rsidRPr="003D2E34">
        <w:rPr>
          <w:rFonts w:ascii="Times New Roman" w:hAnsi="Times New Roman" w:cs="Times New Roman"/>
          <w:i w:val="0"/>
          <w:color w:val="auto"/>
          <w:sz w:val="24"/>
        </w:rPr>
        <w:t>кардиоцикл</w:t>
      </w:r>
      <w:proofErr w:type="spellEnd"/>
      <w:r w:rsidRPr="003D2E34">
        <w:rPr>
          <w:rFonts w:ascii="Times New Roman" w:hAnsi="Times New Roman" w:cs="Times New Roman"/>
          <w:i w:val="0"/>
          <w:color w:val="auto"/>
          <w:sz w:val="24"/>
        </w:rPr>
        <w:t xml:space="preserve"> при патологии</w:t>
      </w:r>
    </w:p>
    <w:p w:rsidR="00580608" w:rsidRDefault="00580608" w:rsidP="00580608">
      <w:pPr>
        <w:pStyle w:val="2"/>
        <w:rPr>
          <w:rFonts w:ascii="Times New Roman" w:hAnsi="Times New Roman" w:cs="Times New Roman"/>
          <w:color w:val="auto"/>
          <w:sz w:val="28"/>
        </w:rPr>
      </w:pPr>
      <w:bookmarkStart w:id="12" w:name="_Toc226562195"/>
      <w:r w:rsidRPr="00580608">
        <w:rPr>
          <w:rFonts w:ascii="Times New Roman" w:hAnsi="Times New Roman" w:cs="Times New Roman"/>
          <w:color w:val="auto"/>
          <w:sz w:val="28"/>
        </w:rPr>
        <w:t xml:space="preserve">Алгоритм </w:t>
      </w:r>
      <w:proofErr w:type="spellStart"/>
      <w:r w:rsidRPr="00580608">
        <w:rPr>
          <w:rFonts w:ascii="Times New Roman" w:hAnsi="Times New Roman" w:cs="Times New Roman"/>
          <w:color w:val="auto"/>
          <w:sz w:val="28"/>
        </w:rPr>
        <w:t>детекции</w:t>
      </w:r>
      <w:proofErr w:type="spellEnd"/>
      <w:r w:rsidRPr="00580608">
        <w:rPr>
          <w:rFonts w:ascii="Times New Roman" w:hAnsi="Times New Roman" w:cs="Times New Roman"/>
          <w:color w:val="auto"/>
          <w:sz w:val="28"/>
        </w:rPr>
        <w:t xml:space="preserve"> и количественного анализа поздних потенциалов</w:t>
      </w:r>
      <w:bookmarkEnd w:id="12"/>
    </w:p>
    <w:p w:rsidR="00580608" w:rsidRPr="00580608" w:rsidRDefault="00580608" w:rsidP="00580608">
      <w:pPr>
        <w:pStyle w:val="ds-markdown-paragraph"/>
        <w:shd w:val="clear" w:color="auto" w:fill="FFFFFF"/>
        <w:spacing w:before="0" w:beforeAutospacing="0" w:after="0" w:afterAutospacing="0"/>
        <w:jc w:val="both"/>
        <w:rPr>
          <w:color w:val="0F1115"/>
          <w:sz w:val="28"/>
        </w:rPr>
      </w:pPr>
      <w:r w:rsidRPr="00580608">
        <w:rPr>
          <w:color w:val="0F1115"/>
          <w:sz w:val="28"/>
        </w:rPr>
        <w:t xml:space="preserve">Для выделения и количественной оценки поздних потенциалов был разработан алгоритм, реализующий стандартизированный протокол анализа в </w:t>
      </w:r>
      <w:r w:rsidRPr="00580608">
        <w:rPr>
          <w:color w:val="0F1115"/>
          <w:sz w:val="28"/>
        </w:rPr>
        <w:lastRenderedPageBreak/>
        <w:t>частотном диапазоне 40–250 Гц с автоматическим определением временных границ комплекса QRS.</w:t>
      </w:r>
    </w:p>
    <w:p w:rsidR="00580608" w:rsidRPr="00580608" w:rsidRDefault="00580608" w:rsidP="00580608">
      <w:pPr>
        <w:pStyle w:val="ds-markdown-paragraph"/>
        <w:shd w:val="clear" w:color="auto" w:fill="FFFFFF"/>
        <w:spacing w:before="0" w:beforeAutospacing="0" w:after="0" w:afterAutospacing="0"/>
        <w:jc w:val="both"/>
        <w:rPr>
          <w:color w:val="0F1115"/>
          <w:sz w:val="28"/>
        </w:rPr>
      </w:pPr>
      <w:r w:rsidRPr="00580608">
        <w:rPr>
          <w:rStyle w:val="a4"/>
          <w:color w:val="0F1115"/>
          <w:sz w:val="28"/>
        </w:rPr>
        <w:t>Этап 1. Частотная селекция.</w:t>
      </w:r>
      <w:r w:rsidRPr="00580608">
        <w:rPr>
          <w:color w:val="0F1115"/>
          <w:sz w:val="28"/>
        </w:rPr>
        <w:t xml:space="preserve"> Исходный усредненный </w:t>
      </w:r>
      <w:proofErr w:type="spellStart"/>
      <w:r w:rsidRPr="00580608">
        <w:rPr>
          <w:color w:val="0F1115"/>
          <w:sz w:val="28"/>
        </w:rPr>
        <w:t>кардиоцикл</w:t>
      </w:r>
      <w:proofErr w:type="spellEnd"/>
      <w:r w:rsidRPr="00580608">
        <w:rPr>
          <w:color w:val="0F1115"/>
          <w:sz w:val="28"/>
        </w:rPr>
        <w:t xml:space="preserve"> подвергается частотной селекции для выделения компонент поздних потенциалов, локализованных в диапазоне 40–250 Гц. Отфильтрованный сигнал содержит преимущественно высокочастотные фрагменты терминальной части QRS и начального сегмента ST, где локализованы поздние потенциалы.</w:t>
      </w:r>
    </w:p>
    <w:p w:rsidR="00580608" w:rsidRPr="00580608" w:rsidRDefault="00580608" w:rsidP="00580608">
      <w:pPr>
        <w:pStyle w:val="ds-markdown-paragraph"/>
        <w:shd w:val="clear" w:color="auto" w:fill="FFFFFF"/>
        <w:spacing w:before="0" w:beforeAutospacing="0" w:after="0" w:afterAutospacing="0"/>
        <w:jc w:val="both"/>
        <w:rPr>
          <w:color w:val="0F1115"/>
          <w:sz w:val="28"/>
        </w:rPr>
      </w:pPr>
      <w:r w:rsidRPr="00580608">
        <w:rPr>
          <w:rStyle w:val="a4"/>
          <w:color w:val="0F1115"/>
          <w:sz w:val="28"/>
        </w:rPr>
        <w:t xml:space="preserve">Этап 2. Автоматическая </w:t>
      </w:r>
      <w:proofErr w:type="spellStart"/>
      <w:r w:rsidRPr="00580608">
        <w:rPr>
          <w:rStyle w:val="a4"/>
          <w:color w:val="0F1115"/>
          <w:sz w:val="28"/>
        </w:rPr>
        <w:t>детекция</w:t>
      </w:r>
      <w:proofErr w:type="spellEnd"/>
      <w:r w:rsidRPr="00580608">
        <w:rPr>
          <w:rStyle w:val="a4"/>
          <w:color w:val="0F1115"/>
          <w:sz w:val="28"/>
        </w:rPr>
        <w:t xml:space="preserve"> границ QRS.</w:t>
      </w:r>
      <w:r w:rsidRPr="00580608">
        <w:rPr>
          <w:color w:val="0F1115"/>
          <w:sz w:val="28"/>
        </w:rPr>
        <w:t xml:space="preserve"> Для автоматической </w:t>
      </w:r>
      <w:proofErr w:type="spellStart"/>
      <w:r w:rsidRPr="00580608">
        <w:rPr>
          <w:color w:val="0F1115"/>
          <w:sz w:val="28"/>
        </w:rPr>
        <w:t>детекции</w:t>
      </w:r>
      <w:proofErr w:type="spellEnd"/>
      <w:r w:rsidRPr="00580608">
        <w:rPr>
          <w:color w:val="0F1115"/>
          <w:sz w:val="28"/>
        </w:rPr>
        <w:t xml:space="preserve"> временных границ фильтрованного комплекса QRS используется метод адаптивного порогового анализа огибающей сигнала. Оценка уровня шума вычисляется по начальному участку сигнала (до начала QRS), занимающему двадцать процентов от общей длительности. Границы комплекса QRS определяются как первый и последний индексы, где огибающая превышает порог. Данный подход обеспечивает робастность к вариациям амплитуды сигнала и уровня шума без необходимости ручной разметки.</w:t>
      </w:r>
    </w:p>
    <w:p w:rsidR="00580608" w:rsidRPr="00580608" w:rsidRDefault="00580608" w:rsidP="00580608">
      <w:pPr>
        <w:pStyle w:val="ds-markdown-paragraph"/>
        <w:shd w:val="clear" w:color="auto" w:fill="FFFFFF"/>
        <w:spacing w:before="0" w:beforeAutospacing="0" w:after="0" w:afterAutospacing="0"/>
        <w:jc w:val="both"/>
        <w:rPr>
          <w:color w:val="0F1115"/>
          <w:sz w:val="28"/>
        </w:rPr>
      </w:pPr>
      <w:r w:rsidRPr="00580608">
        <w:rPr>
          <w:rStyle w:val="a4"/>
          <w:color w:val="0F1115"/>
          <w:sz w:val="28"/>
        </w:rPr>
        <w:t>Этап 3. Расчет количественных метрик.</w:t>
      </w:r>
      <w:r w:rsidRPr="00580608">
        <w:rPr>
          <w:color w:val="0F1115"/>
          <w:sz w:val="28"/>
        </w:rPr>
        <w:t> На основе отфильтрованного сигнала и детектированных границ рассчитываются три количественные метрики:</w:t>
      </w:r>
    </w:p>
    <w:p w:rsidR="00580608" w:rsidRPr="00580608" w:rsidRDefault="00580608" w:rsidP="00580608">
      <w:pPr>
        <w:pStyle w:val="ds-markdown-paragraph"/>
        <w:numPr>
          <w:ilvl w:val="0"/>
          <w:numId w:val="4"/>
        </w:numPr>
        <w:shd w:val="clear" w:color="auto" w:fill="FFFFFF"/>
        <w:spacing w:before="0" w:beforeAutospacing="0" w:after="0" w:afterAutospacing="0"/>
        <w:ind w:left="0"/>
        <w:jc w:val="both"/>
        <w:rPr>
          <w:color w:val="0F1115"/>
          <w:sz w:val="28"/>
        </w:rPr>
      </w:pPr>
      <w:proofErr w:type="spellStart"/>
      <w:r w:rsidRPr="00580608">
        <w:rPr>
          <w:rStyle w:val="a4"/>
          <w:color w:val="0F1115"/>
          <w:sz w:val="28"/>
        </w:rPr>
        <w:t>fQRS_ms</w:t>
      </w:r>
      <w:proofErr w:type="spellEnd"/>
      <w:r w:rsidRPr="00580608">
        <w:rPr>
          <w:color w:val="0F1115"/>
          <w:sz w:val="28"/>
        </w:rPr>
        <w:t> — длительность фрагментированного комплекса QRS;</w:t>
      </w:r>
    </w:p>
    <w:p w:rsidR="00580608" w:rsidRPr="00580608" w:rsidRDefault="00580608" w:rsidP="00580608">
      <w:pPr>
        <w:pStyle w:val="ds-markdown-paragraph"/>
        <w:numPr>
          <w:ilvl w:val="0"/>
          <w:numId w:val="4"/>
        </w:numPr>
        <w:shd w:val="clear" w:color="auto" w:fill="FFFFFF"/>
        <w:spacing w:before="0" w:beforeAutospacing="0" w:after="0" w:afterAutospacing="0"/>
        <w:ind w:left="0"/>
        <w:jc w:val="both"/>
        <w:rPr>
          <w:color w:val="0F1115"/>
          <w:sz w:val="28"/>
        </w:rPr>
      </w:pPr>
      <w:r w:rsidRPr="00580608">
        <w:rPr>
          <w:rStyle w:val="a4"/>
          <w:color w:val="0F1115"/>
          <w:sz w:val="28"/>
        </w:rPr>
        <w:t>RMS40_mkV</w:t>
      </w:r>
      <w:r w:rsidRPr="00580608">
        <w:rPr>
          <w:color w:val="0F1115"/>
          <w:sz w:val="28"/>
        </w:rPr>
        <w:t xml:space="preserve"> — среднеквадратичное напряжение в терминальных 40 </w:t>
      </w:r>
      <w:proofErr w:type="spellStart"/>
      <w:r w:rsidRPr="00580608">
        <w:rPr>
          <w:color w:val="0F1115"/>
          <w:sz w:val="28"/>
        </w:rPr>
        <w:t>мс</w:t>
      </w:r>
      <w:proofErr w:type="spellEnd"/>
      <w:r w:rsidRPr="00580608">
        <w:rPr>
          <w:color w:val="0F1115"/>
          <w:sz w:val="28"/>
        </w:rPr>
        <w:t xml:space="preserve"> комплекса QRS;</w:t>
      </w:r>
    </w:p>
    <w:p w:rsidR="00580608" w:rsidRPr="00580608" w:rsidRDefault="00580608" w:rsidP="00580608">
      <w:pPr>
        <w:pStyle w:val="ds-markdown-paragraph"/>
        <w:numPr>
          <w:ilvl w:val="0"/>
          <w:numId w:val="4"/>
        </w:numPr>
        <w:shd w:val="clear" w:color="auto" w:fill="FFFFFF"/>
        <w:spacing w:before="0" w:beforeAutospacing="0" w:after="0" w:afterAutospacing="0"/>
        <w:ind w:left="0"/>
        <w:jc w:val="both"/>
        <w:rPr>
          <w:color w:val="0F1115"/>
          <w:sz w:val="28"/>
        </w:rPr>
      </w:pPr>
      <w:r w:rsidRPr="00580608">
        <w:rPr>
          <w:rStyle w:val="a4"/>
          <w:color w:val="0F1115"/>
          <w:sz w:val="28"/>
        </w:rPr>
        <w:t>LAS40</w:t>
      </w:r>
      <w:r w:rsidRPr="00580608">
        <w:rPr>
          <w:color w:val="0F1115"/>
          <w:sz w:val="28"/>
        </w:rPr>
        <w:t xml:space="preserve"> — длительность низкоамплитудного сигнала (аналог </w:t>
      </w:r>
      <w:proofErr w:type="spellStart"/>
      <w:r w:rsidRPr="00580608">
        <w:rPr>
          <w:color w:val="0F1115"/>
          <w:sz w:val="28"/>
        </w:rPr>
        <w:t>LAS_ms</w:t>
      </w:r>
      <w:proofErr w:type="spellEnd"/>
      <w:r w:rsidRPr="00580608">
        <w:rPr>
          <w:color w:val="0F1115"/>
          <w:sz w:val="28"/>
        </w:rPr>
        <w:t>)</w:t>
      </w:r>
    </w:p>
    <w:p w:rsidR="00580608" w:rsidRPr="00A954EA" w:rsidRDefault="00A954EA" w:rsidP="00A954EA">
      <w:pPr>
        <w:pStyle w:val="2"/>
        <w:jc w:val="both"/>
        <w:rPr>
          <w:rFonts w:ascii="Times New Roman" w:hAnsi="Times New Roman" w:cs="Times New Roman"/>
          <w:color w:val="auto"/>
          <w:sz w:val="28"/>
        </w:rPr>
      </w:pPr>
      <w:bookmarkStart w:id="13" w:name="_Toc226562196"/>
      <w:r w:rsidRPr="00A954EA">
        <w:rPr>
          <w:rFonts w:ascii="Times New Roman" w:hAnsi="Times New Roman" w:cs="Times New Roman"/>
          <w:color w:val="auto"/>
          <w:sz w:val="28"/>
        </w:rPr>
        <w:t xml:space="preserve">Нестационарный спектральный анализ: непрерывное </w:t>
      </w:r>
      <w:proofErr w:type="spellStart"/>
      <w:r w:rsidRPr="00A954EA">
        <w:rPr>
          <w:rFonts w:ascii="Times New Roman" w:hAnsi="Times New Roman" w:cs="Times New Roman"/>
          <w:color w:val="auto"/>
          <w:sz w:val="28"/>
        </w:rPr>
        <w:t>вейвлет</w:t>
      </w:r>
      <w:proofErr w:type="spellEnd"/>
      <w:r w:rsidRPr="00A954EA">
        <w:rPr>
          <w:rFonts w:ascii="Times New Roman" w:hAnsi="Times New Roman" w:cs="Times New Roman"/>
          <w:color w:val="auto"/>
          <w:sz w:val="28"/>
        </w:rPr>
        <w:t>-преобразование</w:t>
      </w:r>
      <w:bookmarkEnd w:id="13"/>
    </w:p>
    <w:p w:rsidR="00846DBC" w:rsidRDefault="00A954EA" w:rsidP="00A954EA">
      <w:pPr>
        <w:spacing w:after="0" w:line="360" w:lineRule="auto"/>
        <w:jc w:val="both"/>
        <w:rPr>
          <w:rFonts w:ascii="Times New Roman" w:hAnsi="Times New Roman" w:cs="Times New Roman"/>
          <w:sz w:val="28"/>
        </w:rPr>
      </w:pPr>
      <w:r w:rsidRPr="00A954EA">
        <w:rPr>
          <w:rFonts w:ascii="Times New Roman" w:hAnsi="Times New Roman" w:cs="Times New Roman"/>
          <w:sz w:val="28"/>
        </w:rPr>
        <w:t xml:space="preserve">Для нестационарного спектрального анализа сигнала, усредненного </w:t>
      </w:r>
      <w:proofErr w:type="spellStart"/>
      <w:r w:rsidRPr="00A954EA">
        <w:rPr>
          <w:rFonts w:ascii="Times New Roman" w:hAnsi="Times New Roman" w:cs="Times New Roman"/>
          <w:sz w:val="28"/>
        </w:rPr>
        <w:t>кардиоцикла</w:t>
      </w:r>
      <w:proofErr w:type="spellEnd"/>
      <w:r w:rsidRPr="00A954EA">
        <w:rPr>
          <w:rFonts w:ascii="Times New Roman" w:hAnsi="Times New Roman" w:cs="Times New Roman"/>
          <w:sz w:val="28"/>
        </w:rPr>
        <w:t xml:space="preserve"> с целью получения совместного частотно-временного представления энергии сигнала применялось непрерывное </w:t>
      </w:r>
      <w:proofErr w:type="spellStart"/>
      <w:r w:rsidRPr="00A954EA">
        <w:rPr>
          <w:rFonts w:ascii="Times New Roman" w:hAnsi="Times New Roman" w:cs="Times New Roman"/>
          <w:sz w:val="28"/>
        </w:rPr>
        <w:t>вейвлет</w:t>
      </w:r>
      <w:proofErr w:type="spellEnd"/>
      <w:r w:rsidRPr="00A954EA">
        <w:rPr>
          <w:rFonts w:ascii="Times New Roman" w:hAnsi="Times New Roman" w:cs="Times New Roman"/>
          <w:sz w:val="28"/>
        </w:rPr>
        <w:t>-преобразование (НВП)</w:t>
      </w:r>
      <w:r w:rsidR="003D2E34">
        <w:rPr>
          <w:rFonts w:ascii="Times New Roman" w:hAnsi="Times New Roman" w:cs="Times New Roman"/>
          <w:sz w:val="28"/>
        </w:rPr>
        <w:t xml:space="preserve"> (рисунок 5</w:t>
      </w:r>
      <w:r w:rsidR="00C403E4">
        <w:rPr>
          <w:rFonts w:ascii="Times New Roman" w:hAnsi="Times New Roman" w:cs="Times New Roman"/>
          <w:sz w:val="28"/>
        </w:rPr>
        <w:t>,</w:t>
      </w:r>
      <w:r w:rsidR="003D2E34">
        <w:rPr>
          <w:rFonts w:ascii="Times New Roman" w:hAnsi="Times New Roman" w:cs="Times New Roman"/>
          <w:sz w:val="28"/>
        </w:rPr>
        <w:t>6</w:t>
      </w:r>
      <w:r w:rsidR="00C403E4">
        <w:rPr>
          <w:rFonts w:ascii="Times New Roman" w:hAnsi="Times New Roman" w:cs="Times New Roman"/>
          <w:sz w:val="28"/>
        </w:rPr>
        <w:t>)</w:t>
      </w:r>
      <w:r w:rsidRPr="00A954EA">
        <w:rPr>
          <w:rFonts w:ascii="Times New Roman" w:hAnsi="Times New Roman" w:cs="Times New Roman"/>
          <w:sz w:val="28"/>
        </w:rPr>
        <w:t xml:space="preserve">. </w:t>
      </w:r>
    </w:p>
    <w:p w:rsidR="00846DBC" w:rsidRPr="00846DBC" w:rsidRDefault="00846DBC" w:rsidP="00846DBC">
      <w:pPr>
        <w:pStyle w:val="3"/>
        <w:rPr>
          <w:rFonts w:ascii="Times New Roman" w:hAnsi="Times New Roman" w:cs="Times New Roman"/>
          <w:color w:val="auto"/>
          <w:sz w:val="28"/>
        </w:rPr>
      </w:pPr>
      <w:bookmarkStart w:id="14" w:name="_Toc226562197"/>
      <w:r w:rsidRPr="00846DBC">
        <w:rPr>
          <w:rFonts w:ascii="Times New Roman" w:hAnsi="Times New Roman" w:cs="Times New Roman"/>
          <w:color w:val="auto"/>
          <w:sz w:val="28"/>
        </w:rPr>
        <w:t xml:space="preserve">Выбор материнского </w:t>
      </w:r>
      <w:proofErr w:type="spellStart"/>
      <w:r w:rsidRPr="00846DBC">
        <w:rPr>
          <w:rFonts w:ascii="Times New Roman" w:hAnsi="Times New Roman" w:cs="Times New Roman"/>
          <w:color w:val="auto"/>
          <w:sz w:val="28"/>
        </w:rPr>
        <w:t>вейвлета</w:t>
      </w:r>
      <w:bookmarkEnd w:id="14"/>
      <w:proofErr w:type="spellEnd"/>
    </w:p>
    <w:p w:rsidR="00846DBC" w:rsidRDefault="00846DBC" w:rsidP="00A954EA">
      <w:pPr>
        <w:spacing w:after="0" w:line="360" w:lineRule="auto"/>
        <w:jc w:val="both"/>
        <w:rPr>
          <w:rFonts w:ascii="Times New Roman" w:hAnsi="Times New Roman" w:cs="Times New Roman"/>
          <w:sz w:val="28"/>
        </w:rPr>
      </w:pPr>
      <w:r w:rsidRPr="00846DBC">
        <w:rPr>
          <w:rFonts w:ascii="Times New Roman" w:hAnsi="Times New Roman" w:cs="Times New Roman"/>
          <w:sz w:val="28"/>
        </w:rPr>
        <w:t xml:space="preserve">Для </w:t>
      </w:r>
      <w:proofErr w:type="gramStart"/>
      <w:r w:rsidRPr="00846DBC">
        <w:rPr>
          <w:rFonts w:ascii="Times New Roman" w:hAnsi="Times New Roman" w:cs="Times New Roman"/>
          <w:sz w:val="28"/>
        </w:rPr>
        <w:t>спектрально-временного анализа</w:t>
      </w:r>
      <w:proofErr w:type="gramEnd"/>
      <w:r w:rsidRPr="00846DBC">
        <w:rPr>
          <w:rFonts w:ascii="Times New Roman" w:hAnsi="Times New Roman" w:cs="Times New Roman"/>
          <w:sz w:val="28"/>
        </w:rPr>
        <w:t xml:space="preserve"> усредненного </w:t>
      </w:r>
      <w:proofErr w:type="spellStart"/>
      <w:r w:rsidRPr="00846DBC">
        <w:rPr>
          <w:rFonts w:ascii="Times New Roman" w:hAnsi="Times New Roman" w:cs="Times New Roman"/>
          <w:sz w:val="28"/>
        </w:rPr>
        <w:t>кардиоцикла</w:t>
      </w:r>
      <w:proofErr w:type="spellEnd"/>
      <w:r w:rsidRPr="00846DBC">
        <w:rPr>
          <w:rFonts w:ascii="Times New Roman" w:hAnsi="Times New Roman" w:cs="Times New Roman"/>
          <w:sz w:val="28"/>
        </w:rPr>
        <w:t xml:space="preserve"> в качестве материнского </w:t>
      </w:r>
      <w:proofErr w:type="spellStart"/>
      <w:r w:rsidRPr="00846DBC">
        <w:rPr>
          <w:rFonts w:ascii="Times New Roman" w:hAnsi="Times New Roman" w:cs="Times New Roman"/>
          <w:sz w:val="28"/>
        </w:rPr>
        <w:t>ве</w:t>
      </w:r>
      <w:r>
        <w:rPr>
          <w:rFonts w:ascii="Times New Roman" w:hAnsi="Times New Roman" w:cs="Times New Roman"/>
          <w:sz w:val="28"/>
        </w:rPr>
        <w:t>йвлета</w:t>
      </w:r>
      <w:proofErr w:type="spellEnd"/>
      <w:r>
        <w:rPr>
          <w:rFonts w:ascii="Times New Roman" w:hAnsi="Times New Roman" w:cs="Times New Roman"/>
          <w:sz w:val="28"/>
        </w:rPr>
        <w:t xml:space="preserve"> был выбран </w:t>
      </w:r>
      <w:proofErr w:type="spellStart"/>
      <w:r>
        <w:rPr>
          <w:rFonts w:ascii="Times New Roman" w:hAnsi="Times New Roman" w:cs="Times New Roman"/>
          <w:sz w:val="28"/>
        </w:rPr>
        <w:t>вейвлет</w:t>
      </w:r>
      <w:proofErr w:type="spellEnd"/>
      <w:r>
        <w:rPr>
          <w:rFonts w:ascii="Times New Roman" w:hAnsi="Times New Roman" w:cs="Times New Roman"/>
          <w:sz w:val="28"/>
        </w:rPr>
        <w:t xml:space="preserve"> </w:t>
      </w:r>
      <w:proofErr w:type="spellStart"/>
      <w:r>
        <w:rPr>
          <w:rFonts w:ascii="Times New Roman" w:hAnsi="Times New Roman" w:cs="Times New Roman"/>
          <w:sz w:val="28"/>
        </w:rPr>
        <w:t>Морле</w:t>
      </w:r>
      <w:proofErr w:type="spellEnd"/>
      <w:r w:rsidRPr="00846DBC">
        <w:rPr>
          <w:rFonts w:ascii="Times New Roman" w:hAnsi="Times New Roman" w:cs="Times New Roman"/>
          <w:sz w:val="28"/>
        </w:rPr>
        <w:t xml:space="preserve">. Выбор обусловлен гладким характером анализируемого сигнала: усредненный </w:t>
      </w:r>
      <w:proofErr w:type="spellStart"/>
      <w:r w:rsidRPr="00846DBC">
        <w:rPr>
          <w:rFonts w:ascii="Times New Roman" w:hAnsi="Times New Roman" w:cs="Times New Roman"/>
          <w:sz w:val="28"/>
        </w:rPr>
        <w:t>кардиоцикл</w:t>
      </w:r>
      <w:proofErr w:type="spellEnd"/>
      <w:r w:rsidRPr="00846DBC">
        <w:rPr>
          <w:rFonts w:ascii="Times New Roman" w:hAnsi="Times New Roman" w:cs="Times New Roman"/>
          <w:sz w:val="28"/>
        </w:rPr>
        <w:t xml:space="preserve">, формируемый после синхронизированного накопления 200 реализаций, характеризуется высокой степенью гладкости и отсутствием высокочастотных осцилляций, не связанных с физиологическими процессами. </w:t>
      </w:r>
      <w:proofErr w:type="spellStart"/>
      <w:r w:rsidRPr="00846DBC">
        <w:rPr>
          <w:rFonts w:ascii="Times New Roman" w:hAnsi="Times New Roman" w:cs="Times New Roman"/>
          <w:sz w:val="28"/>
        </w:rPr>
        <w:t>Вейвлет</w:t>
      </w:r>
      <w:proofErr w:type="spellEnd"/>
      <w:r w:rsidRPr="00846DBC">
        <w:rPr>
          <w:rFonts w:ascii="Times New Roman" w:hAnsi="Times New Roman" w:cs="Times New Roman"/>
          <w:sz w:val="28"/>
        </w:rPr>
        <w:t xml:space="preserve"> </w:t>
      </w:r>
      <w:proofErr w:type="spellStart"/>
      <w:r w:rsidRPr="00846DBC">
        <w:rPr>
          <w:rFonts w:ascii="Times New Roman" w:hAnsi="Times New Roman" w:cs="Times New Roman"/>
          <w:sz w:val="28"/>
        </w:rPr>
        <w:t>Морле</w:t>
      </w:r>
      <w:proofErr w:type="spellEnd"/>
      <w:r w:rsidRPr="00846DBC">
        <w:rPr>
          <w:rFonts w:ascii="Times New Roman" w:hAnsi="Times New Roman" w:cs="Times New Roman"/>
          <w:sz w:val="28"/>
        </w:rPr>
        <w:t xml:space="preserve">, представляющий собой гармоническое колебание, модулированное гауссовым </w:t>
      </w:r>
      <w:r w:rsidRPr="00846DBC">
        <w:rPr>
          <w:rFonts w:ascii="Times New Roman" w:hAnsi="Times New Roman" w:cs="Times New Roman"/>
          <w:sz w:val="28"/>
        </w:rPr>
        <w:lastRenderedPageBreak/>
        <w:t xml:space="preserve">окном, обладает бесконечной дифференцируемостью и обеспечивает оптимальное частотно-временное разрешение, что позволяет корректно выделять спектральные компоненты в гладких сигналах без внесения </w:t>
      </w:r>
      <w:proofErr w:type="spellStart"/>
      <w:r w:rsidRPr="00846DBC">
        <w:rPr>
          <w:rFonts w:ascii="Times New Roman" w:hAnsi="Times New Roman" w:cs="Times New Roman"/>
          <w:sz w:val="28"/>
        </w:rPr>
        <w:t>артефактных</w:t>
      </w:r>
      <w:proofErr w:type="spellEnd"/>
      <w:r w:rsidRPr="00846DBC">
        <w:rPr>
          <w:rFonts w:ascii="Times New Roman" w:hAnsi="Times New Roman" w:cs="Times New Roman"/>
          <w:sz w:val="28"/>
        </w:rPr>
        <w:t xml:space="preserve"> искажений.</w:t>
      </w:r>
      <w:r>
        <w:rPr>
          <w:rFonts w:ascii="Times New Roman" w:hAnsi="Times New Roman" w:cs="Times New Roman"/>
          <w:sz w:val="28"/>
        </w:rPr>
        <w:t xml:space="preserve"> </w:t>
      </w:r>
    </w:p>
    <w:p w:rsidR="00846DBC" w:rsidRPr="007A23B8" w:rsidRDefault="00846DBC" w:rsidP="00846DBC">
      <w:pPr>
        <w:pStyle w:val="3"/>
        <w:rPr>
          <w:rFonts w:ascii="Times New Roman" w:hAnsi="Times New Roman" w:cs="Times New Roman"/>
          <w:color w:val="auto"/>
          <w:sz w:val="28"/>
        </w:rPr>
      </w:pPr>
      <w:bookmarkStart w:id="15" w:name="_Toc226562198"/>
      <w:r w:rsidRPr="007A23B8">
        <w:rPr>
          <w:rFonts w:ascii="Times New Roman" w:hAnsi="Times New Roman" w:cs="Times New Roman"/>
          <w:color w:val="auto"/>
          <w:sz w:val="28"/>
        </w:rPr>
        <w:t xml:space="preserve">Реализация непрерывного </w:t>
      </w:r>
      <w:proofErr w:type="spellStart"/>
      <w:r w:rsidRPr="007A23B8">
        <w:rPr>
          <w:rFonts w:ascii="Times New Roman" w:hAnsi="Times New Roman" w:cs="Times New Roman"/>
          <w:color w:val="auto"/>
          <w:sz w:val="28"/>
        </w:rPr>
        <w:t>вейвлет</w:t>
      </w:r>
      <w:proofErr w:type="spellEnd"/>
      <w:r w:rsidRPr="007A23B8">
        <w:rPr>
          <w:rFonts w:ascii="Times New Roman" w:hAnsi="Times New Roman" w:cs="Times New Roman"/>
          <w:color w:val="auto"/>
          <w:sz w:val="28"/>
        </w:rPr>
        <w:t>-преобразования</w:t>
      </w:r>
      <w:bookmarkEnd w:id="15"/>
    </w:p>
    <w:p w:rsidR="00846DBC" w:rsidRDefault="00846DBC" w:rsidP="00A954EA">
      <w:pPr>
        <w:spacing w:after="0" w:line="360" w:lineRule="auto"/>
        <w:jc w:val="both"/>
        <w:rPr>
          <w:rFonts w:ascii="Times New Roman" w:hAnsi="Times New Roman" w:cs="Times New Roman"/>
          <w:sz w:val="28"/>
        </w:rPr>
      </w:pPr>
    </w:p>
    <w:p w:rsidR="00846DBC" w:rsidRDefault="00846DBC" w:rsidP="00A954EA">
      <w:pPr>
        <w:spacing w:after="0" w:line="360" w:lineRule="auto"/>
        <w:jc w:val="both"/>
        <w:rPr>
          <w:rFonts w:ascii="Times New Roman" w:hAnsi="Times New Roman" w:cs="Times New Roman"/>
          <w:sz w:val="28"/>
        </w:rPr>
      </w:pPr>
    </w:p>
    <w:p w:rsidR="00A954EA" w:rsidRDefault="00A954EA" w:rsidP="00A954EA">
      <w:pPr>
        <w:spacing w:after="0" w:line="360" w:lineRule="auto"/>
        <w:jc w:val="both"/>
        <w:rPr>
          <w:rFonts w:ascii="Times New Roman" w:hAnsi="Times New Roman" w:cs="Times New Roman"/>
          <w:sz w:val="28"/>
        </w:rPr>
      </w:pPr>
      <w:r w:rsidRPr="00A954EA">
        <w:rPr>
          <w:rFonts w:ascii="Times New Roman" w:hAnsi="Times New Roman" w:cs="Times New Roman"/>
          <w:sz w:val="28"/>
        </w:rPr>
        <w:t>Метод реализует адаптивный выбор масштабов, соответствующих заданному диапазону физических частот, и вычисляет интегральную спектральную плотность мощности для каждой частотной полосы.</w:t>
      </w:r>
    </w:p>
    <w:p w:rsidR="000B0B31" w:rsidRDefault="008D7D93" w:rsidP="000B0B31">
      <w:pPr>
        <w:keepNext/>
        <w:spacing w:after="0" w:line="360" w:lineRule="auto"/>
        <w:jc w:val="both"/>
      </w:pPr>
      <w:r>
        <w:rPr>
          <w:noProof/>
          <w:lang w:eastAsia="ru-RU"/>
        </w:rPr>
        <w:drawing>
          <wp:inline distT="0" distB="0" distL="0" distR="0">
            <wp:extent cx="5940425" cy="1800225"/>
            <wp:effectExtent l="0" t="0" r="3175" b="9525"/>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ecg_signal_averged_norm_wavelet.jpe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0425" cy="1800225"/>
                    </a:xfrm>
                    <a:prstGeom prst="rect">
                      <a:avLst/>
                    </a:prstGeom>
                  </pic:spPr>
                </pic:pic>
              </a:graphicData>
            </a:graphic>
          </wp:inline>
        </w:drawing>
      </w:r>
    </w:p>
    <w:p w:rsidR="000B0B31" w:rsidRDefault="000B0B31" w:rsidP="000B0B31">
      <w:pPr>
        <w:pStyle w:val="a3"/>
        <w:jc w:val="center"/>
        <w:rPr>
          <w:rFonts w:ascii="Times New Roman" w:hAnsi="Times New Roman" w:cs="Times New Roman"/>
          <w:i w:val="0"/>
          <w:color w:val="auto"/>
          <w:sz w:val="24"/>
        </w:rPr>
      </w:pPr>
      <w:r w:rsidRPr="000B0B31">
        <w:rPr>
          <w:rFonts w:ascii="Times New Roman" w:hAnsi="Times New Roman" w:cs="Times New Roman"/>
          <w:i w:val="0"/>
          <w:color w:val="auto"/>
          <w:sz w:val="24"/>
        </w:rPr>
        <w:t xml:space="preserve">Рисунок </w:t>
      </w:r>
      <w:r w:rsidRPr="000B0B31">
        <w:rPr>
          <w:rFonts w:ascii="Times New Roman" w:hAnsi="Times New Roman" w:cs="Times New Roman"/>
          <w:i w:val="0"/>
          <w:color w:val="auto"/>
          <w:sz w:val="24"/>
        </w:rPr>
        <w:fldChar w:fldCharType="begin"/>
      </w:r>
      <w:r w:rsidRPr="000B0B31">
        <w:rPr>
          <w:rFonts w:ascii="Times New Roman" w:hAnsi="Times New Roman" w:cs="Times New Roman"/>
          <w:i w:val="0"/>
          <w:color w:val="auto"/>
          <w:sz w:val="24"/>
        </w:rPr>
        <w:instrText xml:space="preserve"> SEQ Рисунок \* ARABIC </w:instrText>
      </w:r>
      <w:r w:rsidRPr="000B0B31">
        <w:rPr>
          <w:rFonts w:ascii="Times New Roman" w:hAnsi="Times New Roman" w:cs="Times New Roman"/>
          <w:i w:val="0"/>
          <w:color w:val="auto"/>
          <w:sz w:val="24"/>
        </w:rPr>
        <w:fldChar w:fldCharType="separate"/>
      </w:r>
      <w:r w:rsidR="003B7141">
        <w:rPr>
          <w:rFonts w:ascii="Times New Roman" w:hAnsi="Times New Roman" w:cs="Times New Roman"/>
          <w:i w:val="0"/>
          <w:noProof/>
          <w:color w:val="auto"/>
          <w:sz w:val="24"/>
        </w:rPr>
        <w:t>5</w:t>
      </w:r>
      <w:r w:rsidRPr="000B0B31">
        <w:rPr>
          <w:rFonts w:ascii="Times New Roman" w:hAnsi="Times New Roman" w:cs="Times New Roman"/>
          <w:i w:val="0"/>
          <w:color w:val="auto"/>
          <w:sz w:val="24"/>
        </w:rPr>
        <w:fldChar w:fldCharType="end"/>
      </w:r>
      <w:r w:rsidRPr="000B0B31">
        <w:rPr>
          <w:rFonts w:ascii="Times New Roman" w:hAnsi="Times New Roman" w:cs="Times New Roman"/>
          <w:i w:val="0"/>
          <w:color w:val="auto"/>
          <w:sz w:val="24"/>
        </w:rPr>
        <w:t xml:space="preserve"> </w:t>
      </w:r>
      <w:proofErr w:type="spellStart"/>
      <w:r w:rsidRPr="000B0B31">
        <w:rPr>
          <w:rFonts w:ascii="Times New Roman" w:hAnsi="Times New Roman" w:cs="Times New Roman"/>
          <w:i w:val="0"/>
          <w:color w:val="auto"/>
          <w:sz w:val="24"/>
        </w:rPr>
        <w:t>Вейвлет</w:t>
      </w:r>
      <w:proofErr w:type="spellEnd"/>
      <w:r w:rsidRPr="000B0B31">
        <w:rPr>
          <w:rFonts w:ascii="Times New Roman" w:hAnsi="Times New Roman" w:cs="Times New Roman"/>
          <w:i w:val="0"/>
          <w:color w:val="auto"/>
          <w:sz w:val="24"/>
        </w:rPr>
        <w:t xml:space="preserve">-спектрограмма сигнал усредненного </w:t>
      </w:r>
      <w:proofErr w:type="spellStart"/>
      <w:r w:rsidRPr="000B0B31">
        <w:rPr>
          <w:rFonts w:ascii="Times New Roman" w:hAnsi="Times New Roman" w:cs="Times New Roman"/>
          <w:i w:val="0"/>
          <w:color w:val="auto"/>
          <w:sz w:val="24"/>
        </w:rPr>
        <w:t>кардиоцикла</w:t>
      </w:r>
      <w:proofErr w:type="spellEnd"/>
      <w:r w:rsidRPr="000B0B31">
        <w:rPr>
          <w:rFonts w:ascii="Times New Roman" w:hAnsi="Times New Roman" w:cs="Times New Roman"/>
          <w:i w:val="0"/>
          <w:color w:val="auto"/>
          <w:sz w:val="24"/>
        </w:rPr>
        <w:t xml:space="preserve"> в норме</w:t>
      </w:r>
    </w:p>
    <w:p w:rsidR="00C403E4" w:rsidRDefault="008D7D93" w:rsidP="00C403E4">
      <w:pPr>
        <w:keepNext/>
      </w:pPr>
      <w:r>
        <w:rPr>
          <w:noProof/>
          <w:lang w:eastAsia="ru-RU"/>
        </w:rPr>
        <w:drawing>
          <wp:inline distT="0" distB="0" distL="0" distR="0">
            <wp:extent cx="5940425" cy="1590675"/>
            <wp:effectExtent l="0" t="0" r="3175" b="9525"/>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ecg_signal_averged_pat_wavelet.jpe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0425" cy="1590675"/>
                    </a:xfrm>
                    <a:prstGeom prst="rect">
                      <a:avLst/>
                    </a:prstGeom>
                  </pic:spPr>
                </pic:pic>
              </a:graphicData>
            </a:graphic>
          </wp:inline>
        </w:drawing>
      </w:r>
    </w:p>
    <w:p w:rsidR="000B0B31" w:rsidRPr="00C403E4" w:rsidRDefault="00C403E4" w:rsidP="002D2C7C">
      <w:pPr>
        <w:pStyle w:val="a3"/>
        <w:jc w:val="center"/>
        <w:rPr>
          <w:rFonts w:ascii="Times New Roman" w:hAnsi="Times New Roman" w:cs="Times New Roman"/>
          <w:i w:val="0"/>
          <w:color w:val="auto"/>
          <w:sz w:val="24"/>
        </w:rPr>
      </w:pPr>
      <w:r w:rsidRPr="00C403E4">
        <w:rPr>
          <w:rFonts w:ascii="Times New Roman" w:hAnsi="Times New Roman" w:cs="Times New Roman"/>
          <w:i w:val="0"/>
          <w:color w:val="auto"/>
          <w:sz w:val="24"/>
        </w:rPr>
        <w:t xml:space="preserve">Рисунок </w:t>
      </w:r>
      <w:r w:rsidRPr="00C403E4">
        <w:rPr>
          <w:rFonts w:ascii="Times New Roman" w:hAnsi="Times New Roman" w:cs="Times New Roman"/>
          <w:i w:val="0"/>
          <w:color w:val="auto"/>
          <w:sz w:val="24"/>
        </w:rPr>
        <w:fldChar w:fldCharType="begin"/>
      </w:r>
      <w:r w:rsidRPr="00C403E4">
        <w:rPr>
          <w:rFonts w:ascii="Times New Roman" w:hAnsi="Times New Roman" w:cs="Times New Roman"/>
          <w:i w:val="0"/>
          <w:color w:val="auto"/>
          <w:sz w:val="24"/>
        </w:rPr>
        <w:instrText xml:space="preserve"> SEQ Рисунок \* ARABIC </w:instrText>
      </w:r>
      <w:r w:rsidRPr="00C403E4">
        <w:rPr>
          <w:rFonts w:ascii="Times New Roman" w:hAnsi="Times New Roman" w:cs="Times New Roman"/>
          <w:i w:val="0"/>
          <w:color w:val="auto"/>
          <w:sz w:val="24"/>
        </w:rPr>
        <w:fldChar w:fldCharType="separate"/>
      </w:r>
      <w:r w:rsidR="003B7141">
        <w:rPr>
          <w:rFonts w:ascii="Times New Roman" w:hAnsi="Times New Roman" w:cs="Times New Roman"/>
          <w:i w:val="0"/>
          <w:noProof/>
          <w:color w:val="auto"/>
          <w:sz w:val="24"/>
        </w:rPr>
        <w:t>6</w:t>
      </w:r>
      <w:r w:rsidRPr="00C403E4">
        <w:rPr>
          <w:rFonts w:ascii="Times New Roman" w:hAnsi="Times New Roman" w:cs="Times New Roman"/>
          <w:i w:val="0"/>
          <w:color w:val="auto"/>
          <w:sz w:val="24"/>
        </w:rPr>
        <w:fldChar w:fldCharType="end"/>
      </w:r>
      <w:r w:rsidRPr="00C403E4">
        <w:rPr>
          <w:rFonts w:ascii="Times New Roman" w:hAnsi="Times New Roman" w:cs="Times New Roman"/>
          <w:i w:val="0"/>
          <w:color w:val="auto"/>
          <w:sz w:val="24"/>
        </w:rPr>
        <w:t xml:space="preserve"> </w:t>
      </w:r>
      <w:proofErr w:type="spellStart"/>
      <w:r w:rsidRPr="00C403E4">
        <w:rPr>
          <w:rFonts w:ascii="Times New Roman" w:hAnsi="Times New Roman" w:cs="Times New Roman"/>
          <w:i w:val="0"/>
          <w:color w:val="auto"/>
          <w:sz w:val="24"/>
        </w:rPr>
        <w:t>Вейвлет</w:t>
      </w:r>
      <w:proofErr w:type="spellEnd"/>
      <w:r w:rsidRPr="00C403E4">
        <w:rPr>
          <w:rFonts w:ascii="Times New Roman" w:hAnsi="Times New Roman" w:cs="Times New Roman"/>
          <w:i w:val="0"/>
          <w:color w:val="auto"/>
          <w:sz w:val="24"/>
        </w:rPr>
        <w:t xml:space="preserve">-спектрограмма сигнал усредненного </w:t>
      </w:r>
      <w:proofErr w:type="spellStart"/>
      <w:r w:rsidRPr="00C403E4">
        <w:rPr>
          <w:rFonts w:ascii="Times New Roman" w:hAnsi="Times New Roman" w:cs="Times New Roman"/>
          <w:i w:val="0"/>
          <w:color w:val="auto"/>
          <w:sz w:val="24"/>
        </w:rPr>
        <w:t>кардиоцикла</w:t>
      </w:r>
      <w:proofErr w:type="spellEnd"/>
      <w:r w:rsidRPr="00C403E4">
        <w:rPr>
          <w:rFonts w:ascii="Times New Roman" w:hAnsi="Times New Roman" w:cs="Times New Roman"/>
          <w:i w:val="0"/>
          <w:color w:val="auto"/>
          <w:sz w:val="24"/>
        </w:rPr>
        <w:t xml:space="preserve"> при патологии</w:t>
      </w:r>
    </w:p>
    <w:p w:rsidR="0037432D" w:rsidRDefault="00A954EA" w:rsidP="00A954EA">
      <w:pPr>
        <w:pStyle w:val="2"/>
        <w:rPr>
          <w:rFonts w:ascii="Times New Roman" w:hAnsi="Times New Roman" w:cs="Times New Roman"/>
          <w:color w:val="auto"/>
          <w:sz w:val="28"/>
        </w:rPr>
      </w:pPr>
      <w:bookmarkStart w:id="16" w:name="_Toc226562199"/>
      <w:r w:rsidRPr="00A954EA">
        <w:rPr>
          <w:rFonts w:ascii="Times New Roman" w:hAnsi="Times New Roman" w:cs="Times New Roman"/>
          <w:color w:val="auto"/>
          <w:sz w:val="28"/>
        </w:rPr>
        <w:t>Статистические моменты распределения</w:t>
      </w:r>
      <w:bookmarkEnd w:id="16"/>
    </w:p>
    <w:p w:rsidR="00A954EA" w:rsidRDefault="00A954EA" w:rsidP="00A954EA">
      <w:pPr>
        <w:jc w:val="both"/>
        <w:rPr>
          <w:rFonts w:ascii="Times New Roman" w:hAnsi="Times New Roman" w:cs="Times New Roman"/>
          <w:sz w:val="28"/>
        </w:rPr>
      </w:pPr>
      <w:r w:rsidRPr="00A954EA">
        <w:rPr>
          <w:rFonts w:ascii="Times New Roman" w:hAnsi="Times New Roman" w:cs="Times New Roman"/>
          <w:sz w:val="28"/>
        </w:rPr>
        <w:t>Для количественной характеристики отклонения эмпирического распределения</w:t>
      </w:r>
      <w:r w:rsidR="002D2C7C">
        <w:rPr>
          <w:rFonts w:ascii="Times New Roman" w:hAnsi="Times New Roman" w:cs="Times New Roman"/>
          <w:sz w:val="28"/>
        </w:rPr>
        <w:t xml:space="preserve"> (рисунок 7,8)</w:t>
      </w:r>
      <w:r w:rsidRPr="00A954EA">
        <w:rPr>
          <w:rFonts w:ascii="Times New Roman" w:hAnsi="Times New Roman" w:cs="Times New Roman"/>
          <w:sz w:val="28"/>
        </w:rPr>
        <w:t xml:space="preserve"> выборки от нормального закона были вычислены безразмерные моменты высших порядков. Метод позволяет вычислить коэффициент асимметрии (</w:t>
      </w:r>
      <w:proofErr w:type="spellStart"/>
      <w:r w:rsidRPr="00A954EA">
        <w:rPr>
          <w:rFonts w:ascii="Times New Roman" w:hAnsi="Times New Roman" w:cs="Times New Roman"/>
          <w:sz w:val="28"/>
        </w:rPr>
        <w:t>skewness</w:t>
      </w:r>
      <w:proofErr w:type="spellEnd"/>
      <w:r w:rsidRPr="00A954EA">
        <w:rPr>
          <w:rFonts w:ascii="Times New Roman" w:hAnsi="Times New Roman" w:cs="Times New Roman"/>
          <w:sz w:val="28"/>
        </w:rPr>
        <w:t>) и оценить эксцесс (</w:t>
      </w:r>
      <w:proofErr w:type="spellStart"/>
      <w:r w:rsidRPr="00A954EA">
        <w:rPr>
          <w:rFonts w:ascii="Times New Roman" w:hAnsi="Times New Roman" w:cs="Times New Roman"/>
          <w:sz w:val="28"/>
        </w:rPr>
        <w:t>kurtosis</w:t>
      </w:r>
      <w:proofErr w:type="spellEnd"/>
      <w:r w:rsidRPr="00A954EA">
        <w:rPr>
          <w:rFonts w:ascii="Times New Roman" w:hAnsi="Times New Roman" w:cs="Times New Roman"/>
          <w:sz w:val="28"/>
        </w:rPr>
        <w:t xml:space="preserve">) усредненного </w:t>
      </w:r>
      <w:proofErr w:type="spellStart"/>
      <w:r w:rsidRPr="00A954EA">
        <w:rPr>
          <w:rFonts w:ascii="Times New Roman" w:hAnsi="Times New Roman" w:cs="Times New Roman"/>
          <w:sz w:val="28"/>
        </w:rPr>
        <w:t>кардиоцикла</w:t>
      </w:r>
      <w:proofErr w:type="spellEnd"/>
      <w:r w:rsidRPr="00A954EA">
        <w:rPr>
          <w:rFonts w:ascii="Times New Roman" w:hAnsi="Times New Roman" w:cs="Times New Roman"/>
          <w:sz w:val="28"/>
        </w:rPr>
        <w:t xml:space="preserve">, что критически важно для </w:t>
      </w:r>
      <w:proofErr w:type="spellStart"/>
      <w:r w:rsidRPr="00A954EA">
        <w:rPr>
          <w:rFonts w:ascii="Times New Roman" w:hAnsi="Times New Roman" w:cs="Times New Roman"/>
          <w:sz w:val="28"/>
        </w:rPr>
        <w:t>валидации</w:t>
      </w:r>
      <w:proofErr w:type="spellEnd"/>
      <w:r w:rsidRPr="00A954EA">
        <w:rPr>
          <w:rFonts w:ascii="Times New Roman" w:hAnsi="Times New Roman" w:cs="Times New Roman"/>
          <w:sz w:val="28"/>
        </w:rPr>
        <w:t xml:space="preserve"> статистических гипотез, обнаружения аномалий и анализа нестационарных процессов в биомедицинских данных.</w:t>
      </w:r>
    </w:p>
    <w:p w:rsidR="002D2C7C" w:rsidRDefault="00CC1602" w:rsidP="002D2C7C">
      <w:pPr>
        <w:keepNext/>
        <w:jc w:val="both"/>
      </w:pPr>
      <w:r>
        <w:rPr>
          <w:noProof/>
          <w:lang w:eastAsia="ru-RU"/>
        </w:rPr>
        <w:lastRenderedPageBreak/>
        <w:drawing>
          <wp:inline distT="0" distB="0" distL="0" distR="0">
            <wp:extent cx="5940425" cy="1847850"/>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ecg_signal_averged_hist_norm.jpe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0425" cy="1847850"/>
                    </a:xfrm>
                    <a:prstGeom prst="rect">
                      <a:avLst/>
                    </a:prstGeom>
                  </pic:spPr>
                </pic:pic>
              </a:graphicData>
            </a:graphic>
          </wp:inline>
        </w:drawing>
      </w:r>
    </w:p>
    <w:p w:rsidR="003D2E34" w:rsidRDefault="002D2C7C" w:rsidP="002D2C7C">
      <w:pPr>
        <w:pStyle w:val="a3"/>
        <w:jc w:val="center"/>
        <w:rPr>
          <w:rFonts w:ascii="Times New Roman" w:hAnsi="Times New Roman" w:cs="Times New Roman"/>
          <w:i w:val="0"/>
          <w:color w:val="auto"/>
          <w:sz w:val="24"/>
        </w:rPr>
      </w:pPr>
      <w:r w:rsidRPr="002D2C7C">
        <w:rPr>
          <w:rFonts w:ascii="Times New Roman" w:hAnsi="Times New Roman" w:cs="Times New Roman"/>
          <w:i w:val="0"/>
          <w:color w:val="auto"/>
          <w:sz w:val="24"/>
        </w:rPr>
        <w:t xml:space="preserve">Рисунок </w:t>
      </w:r>
      <w:r w:rsidRPr="002D2C7C">
        <w:rPr>
          <w:rFonts w:ascii="Times New Roman" w:hAnsi="Times New Roman" w:cs="Times New Roman"/>
          <w:i w:val="0"/>
          <w:color w:val="auto"/>
          <w:sz w:val="24"/>
        </w:rPr>
        <w:fldChar w:fldCharType="begin"/>
      </w:r>
      <w:r w:rsidRPr="002D2C7C">
        <w:rPr>
          <w:rFonts w:ascii="Times New Roman" w:hAnsi="Times New Roman" w:cs="Times New Roman"/>
          <w:i w:val="0"/>
          <w:color w:val="auto"/>
          <w:sz w:val="24"/>
        </w:rPr>
        <w:instrText xml:space="preserve"> SEQ Рисунок \* ARABIC </w:instrText>
      </w:r>
      <w:r w:rsidRPr="002D2C7C">
        <w:rPr>
          <w:rFonts w:ascii="Times New Roman" w:hAnsi="Times New Roman" w:cs="Times New Roman"/>
          <w:i w:val="0"/>
          <w:color w:val="auto"/>
          <w:sz w:val="24"/>
        </w:rPr>
        <w:fldChar w:fldCharType="separate"/>
      </w:r>
      <w:r w:rsidR="003B7141">
        <w:rPr>
          <w:rFonts w:ascii="Times New Roman" w:hAnsi="Times New Roman" w:cs="Times New Roman"/>
          <w:i w:val="0"/>
          <w:noProof/>
          <w:color w:val="auto"/>
          <w:sz w:val="24"/>
        </w:rPr>
        <w:t>7</w:t>
      </w:r>
      <w:r w:rsidRPr="002D2C7C">
        <w:rPr>
          <w:rFonts w:ascii="Times New Roman" w:hAnsi="Times New Roman" w:cs="Times New Roman"/>
          <w:i w:val="0"/>
          <w:color w:val="auto"/>
          <w:sz w:val="24"/>
        </w:rPr>
        <w:fldChar w:fldCharType="end"/>
      </w:r>
      <w:r w:rsidRPr="002D2C7C">
        <w:rPr>
          <w:rFonts w:ascii="Times New Roman" w:hAnsi="Times New Roman" w:cs="Times New Roman"/>
          <w:i w:val="0"/>
          <w:color w:val="auto"/>
          <w:sz w:val="24"/>
        </w:rPr>
        <w:t xml:space="preserve"> Гистограмма распределения значений отсчетов напряжения сигнал усредненного </w:t>
      </w:r>
      <w:proofErr w:type="spellStart"/>
      <w:r w:rsidRPr="002D2C7C">
        <w:rPr>
          <w:rFonts w:ascii="Times New Roman" w:hAnsi="Times New Roman" w:cs="Times New Roman"/>
          <w:i w:val="0"/>
          <w:color w:val="auto"/>
          <w:sz w:val="24"/>
        </w:rPr>
        <w:t>кардиоцикла</w:t>
      </w:r>
      <w:proofErr w:type="spellEnd"/>
      <w:r w:rsidRPr="002D2C7C">
        <w:rPr>
          <w:rFonts w:ascii="Times New Roman" w:hAnsi="Times New Roman" w:cs="Times New Roman"/>
          <w:i w:val="0"/>
          <w:color w:val="auto"/>
          <w:sz w:val="24"/>
        </w:rPr>
        <w:t xml:space="preserve"> в норме</w:t>
      </w:r>
    </w:p>
    <w:p w:rsidR="002D2C7C" w:rsidRDefault="00CC1602" w:rsidP="002D2C7C">
      <w:pPr>
        <w:keepNext/>
      </w:pPr>
      <w:r>
        <w:rPr>
          <w:noProof/>
          <w:lang w:eastAsia="ru-RU"/>
        </w:rPr>
        <w:drawing>
          <wp:inline distT="0" distB="0" distL="0" distR="0">
            <wp:extent cx="5940425" cy="2047875"/>
            <wp:effectExtent l="0" t="0" r="3175" b="952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ecg_signal_averged_hist_pat.jpe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0425" cy="2047875"/>
                    </a:xfrm>
                    <a:prstGeom prst="rect">
                      <a:avLst/>
                    </a:prstGeom>
                  </pic:spPr>
                </pic:pic>
              </a:graphicData>
            </a:graphic>
          </wp:inline>
        </w:drawing>
      </w:r>
    </w:p>
    <w:p w:rsidR="002D2C7C" w:rsidRDefault="002D2C7C" w:rsidP="002D2C7C">
      <w:pPr>
        <w:pStyle w:val="a3"/>
        <w:jc w:val="center"/>
        <w:rPr>
          <w:rFonts w:ascii="Times New Roman" w:hAnsi="Times New Roman" w:cs="Times New Roman"/>
          <w:i w:val="0"/>
          <w:color w:val="auto"/>
          <w:sz w:val="24"/>
        </w:rPr>
      </w:pPr>
      <w:r w:rsidRPr="002D2C7C">
        <w:rPr>
          <w:rFonts w:ascii="Times New Roman" w:hAnsi="Times New Roman" w:cs="Times New Roman"/>
          <w:i w:val="0"/>
          <w:color w:val="auto"/>
          <w:sz w:val="24"/>
        </w:rPr>
        <w:t xml:space="preserve">Рисунок </w:t>
      </w:r>
      <w:r w:rsidRPr="002D2C7C">
        <w:rPr>
          <w:rFonts w:ascii="Times New Roman" w:hAnsi="Times New Roman" w:cs="Times New Roman"/>
          <w:i w:val="0"/>
          <w:color w:val="auto"/>
          <w:sz w:val="24"/>
        </w:rPr>
        <w:fldChar w:fldCharType="begin"/>
      </w:r>
      <w:r w:rsidRPr="002D2C7C">
        <w:rPr>
          <w:rFonts w:ascii="Times New Roman" w:hAnsi="Times New Roman" w:cs="Times New Roman"/>
          <w:i w:val="0"/>
          <w:color w:val="auto"/>
          <w:sz w:val="24"/>
        </w:rPr>
        <w:instrText xml:space="preserve"> SEQ Рисунок \* ARABIC </w:instrText>
      </w:r>
      <w:r w:rsidRPr="002D2C7C">
        <w:rPr>
          <w:rFonts w:ascii="Times New Roman" w:hAnsi="Times New Roman" w:cs="Times New Roman"/>
          <w:i w:val="0"/>
          <w:color w:val="auto"/>
          <w:sz w:val="24"/>
        </w:rPr>
        <w:fldChar w:fldCharType="separate"/>
      </w:r>
      <w:r w:rsidR="003B7141">
        <w:rPr>
          <w:rFonts w:ascii="Times New Roman" w:hAnsi="Times New Roman" w:cs="Times New Roman"/>
          <w:i w:val="0"/>
          <w:noProof/>
          <w:color w:val="auto"/>
          <w:sz w:val="24"/>
        </w:rPr>
        <w:t>8</w:t>
      </w:r>
      <w:r w:rsidRPr="002D2C7C">
        <w:rPr>
          <w:rFonts w:ascii="Times New Roman" w:hAnsi="Times New Roman" w:cs="Times New Roman"/>
          <w:i w:val="0"/>
          <w:color w:val="auto"/>
          <w:sz w:val="24"/>
        </w:rPr>
        <w:fldChar w:fldCharType="end"/>
      </w:r>
      <w:r w:rsidRPr="002D2C7C">
        <w:rPr>
          <w:rFonts w:ascii="Times New Roman" w:hAnsi="Times New Roman" w:cs="Times New Roman"/>
          <w:i w:val="0"/>
          <w:color w:val="auto"/>
          <w:sz w:val="24"/>
        </w:rPr>
        <w:t xml:space="preserve"> Гистограмма распределения значений отсчетов напряжения сигнал усредненного </w:t>
      </w:r>
      <w:proofErr w:type="spellStart"/>
      <w:r w:rsidRPr="002D2C7C">
        <w:rPr>
          <w:rFonts w:ascii="Times New Roman" w:hAnsi="Times New Roman" w:cs="Times New Roman"/>
          <w:i w:val="0"/>
          <w:color w:val="auto"/>
          <w:sz w:val="24"/>
        </w:rPr>
        <w:t>кардиоцикла</w:t>
      </w:r>
      <w:proofErr w:type="spellEnd"/>
      <w:r w:rsidRPr="002D2C7C">
        <w:rPr>
          <w:rFonts w:ascii="Times New Roman" w:hAnsi="Times New Roman" w:cs="Times New Roman"/>
          <w:i w:val="0"/>
          <w:color w:val="auto"/>
          <w:sz w:val="24"/>
        </w:rPr>
        <w:t xml:space="preserve"> при патологии</w:t>
      </w:r>
    </w:p>
    <w:p w:rsidR="00782663" w:rsidRPr="00782663" w:rsidRDefault="00782663" w:rsidP="00782663">
      <w:pPr>
        <w:jc w:val="both"/>
        <w:rPr>
          <w:rFonts w:ascii="Times New Roman" w:hAnsi="Times New Roman" w:cs="Times New Roman"/>
          <w:sz w:val="28"/>
        </w:rPr>
      </w:pPr>
      <w:r>
        <w:rPr>
          <w:rFonts w:ascii="Times New Roman" w:hAnsi="Times New Roman" w:cs="Times New Roman"/>
          <w:sz w:val="28"/>
        </w:rPr>
        <w:t xml:space="preserve">Для графической иллюстрации отличия были построены </w:t>
      </w:r>
      <w:r w:rsidR="003F1555">
        <w:rPr>
          <w:rFonts w:ascii="Times New Roman" w:hAnsi="Times New Roman" w:cs="Times New Roman"/>
          <w:sz w:val="28"/>
        </w:rPr>
        <w:t>гистограммы, в</w:t>
      </w:r>
      <w:r>
        <w:rPr>
          <w:rFonts w:ascii="Times New Roman" w:hAnsi="Times New Roman" w:cs="Times New Roman"/>
          <w:sz w:val="28"/>
        </w:rPr>
        <w:t xml:space="preserve"> которых использовался</w:t>
      </w:r>
      <w:r w:rsidRPr="00782663">
        <w:rPr>
          <w:rFonts w:ascii="Times New Roman" w:hAnsi="Times New Roman" w:cs="Times New Roman"/>
          <w:sz w:val="28"/>
        </w:rPr>
        <w:t xml:space="preserve"> адаптивный эмпирический метод выбора ширины </w:t>
      </w:r>
      <w:proofErr w:type="spellStart"/>
      <w:r w:rsidR="003F1555" w:rsidRPr="00782663">
        <w:rPr>
          <w:rFonts w:ascii="Times New Roman" w:hAnsi="Times New Roman" w:cs="Times New Roman"/>
          <w:sz w:val="28"/>
        </w:rPr>
        <w:t>бина</w:t>
      </w:r>
      <w:proofErr w:type="spellEnd"/>
      <w:r w:rsidR="003F1555" w:rsidRPr="00782663">
        <w:rPr>
          <w:rFonts w:ascii="Times New Roman" w:hAnsi="Times New Roman" w:cs="Times New Roman"/>
          <w:sz w:val="28"/>
        </w:rPr>
        <w:t>. Метод</w:t>
      </w:r>
      <w:r w:rsidRPr="00782663">
        <w:rPr>
          <w:rFonts w:ascii="Times New Roman" w:hAnsi="Times New Roman" w:cs="Times New Roman"/>
          <w:sz w:val="28"/>
        </w:rPr>
        <w:t xml:space="preserve"> вычисляет минимальное значение среди двух оценок — правило </w:t>
      </w:r>
      <w:proofErr w:type="spellStart"/>
      <w:r w:rsidRPr="00782663">
        <w:rPr>
          <w:rFonts w:ascii="Times New Roman" w:hAnsi="Times New Roman" w:cs="Times New Roman"/>
          <w:sz w:val="28"/>
        </w:rPr>
        <w:t>Стёрджеса</w:t>
      </w:r>
      <w:proofErr w:type="spellEnd"/>
      <w:r w:rsidRPr="00782663">
        <w:rPr>
          <w:rFonts w:ascii="Times New Roman" w:hAnsi="Times New Roman" w:cs="Times New Roman"/>
          <w:sz w:val="28"/>
        </w:rPr>
        <w:t xml:space="preserve"> и оценка Фридмана — </w:t>
      </w:r>
      <w:proofErr w:type="spellStart"/>
      <w:r w:rsidRPr="00782663">
        <w:rPr>
          <w:rFonts w:ascii="Times New Roman" w:hAnsi="Times New Roman" w:cs="Times New Roman"/>
          <w:sz w:val="28"/>
        </w:rPr>
        <w:t>Дьякониса</w:t>
      </w:r>
      <w:proofErr w:type="spellEnd"/>
      <w:r w:rsidRPr="00782663">
        <w:rPr>
          <w:rFonts w:ascii="Times New Roman" w:hAnsi="Times New Roman" w:cs="Times New Roman"/>
          <w:sz w:val="28"/>
        </w:rPr>
        <w:t>.</w:t>
      </w:r>
      <w:r>
        <w:rPr>
          <w:rFonts w:ascii="Times New Roman" w:hAnsi="Times New Roman" w:cs="Times New Roman"/>
          <w:sz w:val="28"/>
        </w:rPr>
        <w:t xml:space="preserve"> </w:t>
      </w:r>
      <w:r w:rsidRPr="00782663">
        <w:rPr>
          <w:rFonts w:ascii="Times New Roman" w:hAnsi="Times New Roman" w:cs="Times New Roman"/>
          <w:sz w:val="28"/>
        </w:rPr>
        <w:t xml:space="preserve">Первая из них, правило </w:t>
      </w:r>
      <w:proofErr w:type="spellStart"/>
      <w:r w:rsidRPr="00782663">
        <w:rPr>
          <w:rFonts w:ascii="Times New Roman" w:hAnsi="Times New Roman" w:cs="Times New Roman"/>
          <w:sz w:val="28"/>
        </w:rPr>
        <w:t>Стёрджеса</w:t>
      </w:r>
      <w:proofErr w:type="spellEnd"/>
      <w:r w:rsidRPr="00782663">
        <w:rPr>
          <w:rFonts w:ascii="Times New Roman" w:hAnsi="Times New Roman" w:cs="Times New Roman"/>
          <w:sz w:val="28"/>
        </w:rPr>
        <w:t>, учитывает исключительно объё</w:t>
      </w:r>
      <w:r>
        <w:rPr>
          <w:rFonts w:ascii="Times New Roman" w:hAnsi="Times New Roman" w:cs="Times New Roman"/>
          <w:sz w:val="28"/>
        </w:rPr>
        <w:t xml:space="preserve">м выборки </w:t>
      </w:r>
      <w:r w:rsidRPr="00782663">
        <w:rPr>
          <w:rFonts w:ascii="Times New Roman" w:hAnsi="Times New Roman" w:cs="Times New Roman"/>
          <w:sz w:val="28"/>
        </w:rPr>
        <w:t xml:space="preserve">и является асимптотически оптимальным лишь для строго </w:t>
      </w:r>
      <w:proofErr w:type="spellStart"/>
      <w:r w:rsidRPr="00782663">
        <w:rPr>
          <w:rFonts w:ascii="Times New Roman" w:hAnsi="Times New Roman" w:cs="Times New Roman"/>
          <w:sz w:val="28"/>
        </w:rPr>
        <w:t>гауссовских</w:t>
      </w:r>
      <w:proofErr w:type="spellEnd"/>
      <w:r w:rsidRPr="00782663">
        <w:rPr>
          <w:rFonts w:ascii="Times New Roman" w:hAnsi="Times New Roman" w:cs="Times New Roman"/>
          <w:sz w:val="28"/>
        </w:rPr>
        <w:t xml:space="preserve"> распределений, тогда как вторая, оценка Фридмана — </w:t>
      </w:r>
      <w:proofErr w:type="spellStart"/>
      <w:r w:rsidRPr="00782663">
        <w:rPr>
          <w:rFonts w:ascii="Times New Roman" w:hAnsi="Times New Roman" w:cs="Times New Roman"/>
          <w:sz w:val="28"/>
        </w:rPr>
        <w:t>Дьякониса</w:t>
      </w:r>
      <w:proofErr w:type="spellEnd"/>
      <w:r w:rsidRPr="00782663">
        <w:rPr>
          <w:rFonts w:ascii="Times New Roman" w:hAnsi="Times New Roman" w:cs="Times New Roman"/>
          <w:sz w:val="28"/>
        </w:rPr>
        <w:t xml:space="preserve">, учитывает, как изменчивость данных через </w:t>
      </w:r>
      <w:proofErr w:type="spellStart"/>
      <w:r w:rsidRPr="00782663">
        <w:rPr>
          <w:rFonts w:ascii="Times New Roman" w:hAnsi="Times New Roman" w:cs="Times New Roman"/>
          <w:sz w:val="28"/>
        </w:rPr>
        <w:t>межквартильный</w:t>
      </w:r>
      <w:proofErr w:type="spellEnd"/>
      <w:r w:rsidRPr="00782663">
        <w:rPr>
          <w:rFonts w:ascii="Times New Roman" w:hAnsi="Times New Roman" w:cs="Times New Roman"/>
          <w:sz w:val="28"/>
        </w:rPr>
        <w:t xml:space="preserve"> размах, так и размер выборки, демонстрируя робастность к выбросам. Комбинируя эти два критерия посредством взятия минимума результирующей ширины </w:t>
      </w:r>
      <w:proofErr w:type="spellStart"/>
      <w:r w:rsidRPr="00782663">
        <w:rPr>
          <w:rFonts w:ascii="Times New Roman" w:hAnsi="Times New Roman" w:cs="Times New Roman"/>
          <w:sz w:val="28"/>
        </w:rPr>
        <w:t>бина</w:t>
      </w:r>
      <w:proofErr w:type="spellEnd"/>
      <w:r w:rsidRPr="00782663">
        <w:rPr>
          <w:rFonts w:ascii="Times New Roman" w:hAnsi="Times New Roman" w:cs="Times New Roman"/>
          <w:sz w:val="28"/>
        </w:rPr>
        <w:t>, адаптивный эмпирический метод обеспечивает устойчивый баланс между сглаживанием шума и сохранением значимых структурных особенностей распределения для широкого класса эмпирических данных, что делает его предпочтительным выбором в задачах визуализации при отсутствии априорной информации о генеральной совокупности.</w:t>
      </w:r>
    </w:p>
    <w:p w:rsidR="00A954EA" w:rsidRDefault="00A954EA" w:rsidP="00A954EA">
      <w:pPr>
        <w:pStyle w:val="2"/>
        <w:rPr>
          <w:rFonts w:ascii="Times New Roman" w:hAnsi="Times New Roman" w:cs="Times New Roman"/>
          <w:color w:val="auto"/>
          <w:sz w:val="28"/>
          <w:szCs w:val="28"/>
        </w:rPr>
      </w:pPr>
      <w:bookmarkStart w:id="17" w:name="_Toc226562200"/>
      <w:r w:rsidRPr="00A954EA">
        <w:rPr>
          <w:rFonts w:ascii="Times New Roman" w:hAnsi="Times New Roman" w:cs="Times New Roman"/>
          <w:color w:val="auto"/>
          <w:sz w:val="28"/>
          <w:szCs w:val="28"/>
        </w:rPr>
        <w:t>Оценка спектральной плотности мощности методом периодограмм</w:t>
      </w:r>
      <w:bookmarkEnd w:id="17"/>
    </w:p>
    <w:p w:rsidR="000F67DD" w:rsidRDefault="000F67DD" w:rsidP="000F67DD">
      <w:pPr>
        <w:jc w:val="both"/>
        <w:rPr>
          <w:rFonts w:ascii="Times New Roman" w:hAnsi="Times New Roman" w:cs="Times New Roman"/>
          <w:sz w:val="28"/>
        </w:rPr>
      </w:pPr>
      <w:r w:rsidRPr="000F67DD">
        <w:rPr>
          <w:rFonts w:ascii="Times New Roman" w:hAnsi="Times New Roman" w:cs="Times New Roman"/>
          <w:sz w:val="28"/>
        </w:rPr>
        <w:t xml:space="preserve">Для количественной оценки доли энергии сигнала, сосредоточенной в заданном высокочастотном диапазоне (300 Гц – 2 кГц), на основе </w:t>
      </w:r>
      <w:r w:rsidRPr="000F67DD">
        <w:rPr>
          <w:rFonts w:ascii="Times New Roman" w:hAnsi="Times New Roman" w:cs="Times New Roman"/>
          <w:sz w:val="28"/>
        </w:rPr>
        <w:lastRenderedPageBreak/>
        <w:t>непараметрической оценки спектральной плотности мощности</w:t>
      </w:r>
      <w:r w:rsidR="00087D5E">
        <w:rPr>
          <w:rFonts w:ascii="Times New Roman" w:hAnsi="Times New Roman" w:cs="Times New Roman"/>
          <w:sz w:val="28"/>
        </w:rPr>
        <w:t xml:space="preserve"> (рисунок 9,10)</w:t>
      </w:r>
      <w:r w:rsidRPr="000F67DD">
        <w:rPr>
          <w:rFonts w:ascii="Times New Roman" w:hAnsi="Times New Roman" w:cs="Times New Roman"/>
          <w:sz w:val="28"/>
        </w:rPr>
        <w:t xml:space="preserve"> был разработан алгоритм. Метод реализует классический </w:t>
      </w:r>
      <w:proofErr w:type="spellStart"/>
      <w:r w:rsidRPr="000F67DD">
        <w:rPr>
          <w:rFonts w:ascii="Times New Roman" w:hAnsi="Times New Roman" w:cs="Times New Roman"/>
          <w:sz w:val="28"/>
        </w:rPr>
        <w:t>периодограммный</w:t>
      </w:r>
      <w:proofErr w:type="spellEnd"/>
      <w:r w:rsidRPr="000F67DD">
        <w:rPr>
          <w:rFonts w:ascii="Times New Roman" w:hAnsi="Times New Roman" w:cs="Times New Roman"/>
          <w:sz w:val="28"/>
        </w:rPr>
        <w:t xml:space="preserve"> подход с оконным сглаживанием по Ханну и численным интегрированием по правилу трапеций, обеспечивая вычисление безразмерного индекса относительной мощности, инвариантного к абсолютному масштабу сигнала. Подход применим для анализа высокочастотных компонент биомедицинских сигналов, </w:t>
      </w:r>
      <w:proofErr w:type="spellStart"/>
      <w:r w:rsidRPr="000F67DD">
        <w:rPr>
          <w:rFonts w:ascii="Times New Roman" w:hAnsi="Times New Roman" w:cs="Times New Roman"/>
          <w:sz w:val="28"/>
        </w:rPr>
        <w:t>виброакустической</w:t>
      </w:r>
      <w:proofErr w:type="spellEnd"/>
      <w:r w:rsidRPr="000F67DD">
        <w:rPr>
          <w:rFonts w:ascii="Times New Roman" w:hAnsi="Times New Roman" w:cs="Times New Roman"/>
          <w:sz w:val="28"/>
        </w:rPr>
        <w:t xml:space="preserve"> диагностики и спектроскопии.</w:t>
      </w:r>
      <w:r w:rsidRPr="000F67DD">
        <w:t xml:space="preserve"> </w:t>
      </w:r>
      <w:r w:rsidRPr="000F67DD">
        <w:rPr>
          <w:rFonts w:ascii="Times New Roman" w:hAnsi="Times New Roman" w:cs="Times New Roman"/>
          <w:sz w:val="28"/>
        </w:rPr>
        <w:t xml:space="preserve">Выбор </w:t>
      </w:r>
      <w:proofErr w:type="spellStart"/>
      <w:r w:rsidRPr="000F67DD">
        <w:rPr>
          <w:rFonts w:ascii="Times New Roman" w:hAnsi="Times New Roman" w:cs="Times New Roman"/>
          <w:sz w:val="28"/>
        </w:rPr>
        <w:t>периодограммного</w:t>
      </w:r>
      <w:proofErr w:type="spellEnd"/>
      <w:r w:rsidRPr="000F67DD">
        <w:rPr>
          <w:rFonts w:ascii="Times New Roman" w:hAnsi="Times New Roman" w:cs="Times New Roman"/>
          <w:sz w:val="28"/>
        </w:rPr>
        <w:t xml:space="preserve"> метода обусловлен необходимостью снижения дисперсии спектральной оценки по сравнению с классическим дискретным преобразованием Фурье (ДПФ). Классическое ДПФ, вычисляемое как квадрат модуля преобразования для всей временной реализации, обладает существенным недостатком: дисперсия такой оценки остается высокой и не уменьшается с увеличением длины выборки, что приводит к появлению статистически необоснованных флуктуаций спектральной плотности мощности</w:t>
      </w:r>
      <w:r w:rsidR="00EF5EFA">
        <w:rPr>
          <w:rFonts w:ascii="Times New Roman" w:hAnsi="Times New Roman" w:cs="Times New Roman"/>
          <w:sz w:val="28"/>
        </w:rPr>
        <w:t>.</w:t>
      </w:r>
      <w:r w:rsidR="00EF5EFA" w:rsidRPr="00EF5EFA">
        <w:t xml:space="preserve"> </w:t>
      </w:r>
      <w:r w:rsidR="00EF5EFA" w:rsidRPr="00EF5EFA">
        <w:rPr>
          <w:rFonts w:ascii="Times New Roman" w:hAnsi="Times New Roman" w:cs="Times New Roman"/>
          <w:sz w:val="28"/>
        </w:rPr>
        <w:t>Данные флуктуации могут быть ошибочно интерпретированы как значимые спектральные компоненты, что особенно критично при анализе низкоамплитудных высокочастотных сигналов, таких как поздние потенциалы желудочков.</w:t>
      </w:r>
    </w:p>
    <w:p w:rsidR="00902276" w:rsidRDefault="001773C4" w:rsidP="00902276">
      <w:pPr>
        <w:keepNext/>
        <w:jc w:val="both"/>
      </w:pPr>
      <w:r>
        <w:rPr>
          <w:noProof/>
          <w:lang w:eastAsia="ru-RU"/>
        </w:rPr>
        <w:drawing>
          <wp:inline distT="0" distB="0" distL="0" distR="0">
            <wp:extent cx="5940425" cy="1819275"/>
            <wp:effectExtent l="0" t="0" r="3175" b="9525"/>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ecg_signal_averged_psd_norm.jpe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0425" cy="1819275"/>
                    </a:xfrm>
                    <a:prstGeom prst="rect">
                      <a:avLst/>
                    </a:prstGeom>
                  </pic:spPr>
                </pic:pic>
              </a:graphicData>
            </a:graphic>
          </wp:inline>
        </w:drawing>
      </w:r>
    </w:p>
    <w:p w:rsidR="00902276" w:rsidRDefault="00902276" w:rsidP="00902276">
      <w:pPr>
        <w:pStyle w:val="a3"/>
        <w:jc w:val="center"/>
        <w:rPr>
          <w:rFonts w:ascii="Times New Roman" w:hAnsi="Times New Roman" w:cs="Times New Roman"/>
          <w:i w:val="0"/>
          <w:color w:val="auto"/>
          <w:sz w:val="24"/>
        </w:rPr>
      </w:pPr>
      <w:r w:rsidRPr="00902276">
        <w:rPr>
          <w:rFonts w:ascii="Times New Roman" w:hAnsi="Times New Roman" w:cs="Times New Roman"/>
          <w:i w:val="0"/>
          <w:color w:val="auto"/>
          <w:sz w:val="24"/>
        </w:rPr>
        <w:t xml:space="preserve">Рисунок </w:t>
      </w:r>
      <w:r w:rsidRPr="00902276">
        <w:rPr>
          <w:rFonts w:ascii="Times New Roman" w:hAnsi="Times New Roman" w:cs="Times New Roman"/>
          <w:i w:val="0"/>
          <w:color w:val="auto"/>
          <w:sz w:val="24"/>
        </w:rPr>
        <w:fldChar w:fldCharType="begin"/>
      </w:r>
      <w:r w:rsidRPr="00902276">
        <w:rPr>
          <w:rFonts w:ascii="Times New Roman" w:hAnsi="Times New Roman" w:cs="Times New Roman"/>
          <w:i w:val="0"/>
          <w:color w:val="auto"/>
          <w:sz w:val="24"/>
        </w:rPr>
        <w:instrText xml:space="preserve"> SEQ Рисунок \* ARABIC </w:instrText>
      </w:r>
      <w:r w:rsidRPr="00902276">
        <w:rPr>
          <w:rFonts w:ascii="Times New Roman" w:hAnsi="Times New Roman" w:cs="Times New Roman"/>
          <w:i w:val="0"/>
          <w:color w:val="auto"/>
          <w:sz w:val="24"/>
        </w:rPr>
        <w:fldChar w:fldCharType="separate"/>
      </w:r>
      <w:r w:rsidR="003B7141">
        <w:rPr>
          <w:rFonts w:ascii="Times New Roman" w:hAnsi="Times New Roman" w:cs="Times New Roman"/>
          <w:i w:val="0"/>
          <w:noProof/>
          <w:color w:val="auto"/>
          <w:sz w:val="24"/>
        </w:rPr>
        <w:t>9</w:t>
      </w:r>
      <w:r w:rsidRPr="00902276">
        <w:rPr>
          <w:rFonts w:ascii="Times New Roman" w:hAnsi="Times New Roman" w:cs="Times New Roman"/>
          <w:i w:val="0"/>
          <w:color w:val="auto"/>
          <w:sz w:val="24"/>
        </w:rPr>
        <w:fldChar w:fldCharType="end"/>
      </w:r>
      <w:r w:rsidRPr="00902276">
        <w:rPr>
          <w:rFonts w:ascii="Times New Roman" w:hAnsi="Times New Roman" w:cs="Times New Roman"/>
          <w:i w:val="0"/>
          <w:color w:val="auto"/>
          <w:sz w:val="24"/>
        </w:rPr>
        <w:t xml:space="preserve"> Спектральная плотность мощности сигнал усредненного </w:t>
      </w:r>
      <w:proofErr w:type="spellStart"/>
      <w:r w:rsidRPr="00902276">
        <w:rPr>
          <w:rFonts w:ascii="Times New Roman" w:hAnsi="Times New Roman" w:cs="Times New Roman"/>
          <w:i w:val="0"/>
          <w:color w:val="auto"/>
          <w:sz w:val="24"/>
        </w:rPr>
        <w:t>кардиоцикла</w:t>
      </w:r>
      <w:proofErr w:type="spellEnd"/>
      <w:r w:rsidRPr="00902276">
        <w:rPr>
          <w:rFonts w:ascii="Times New Roman" w:hAnsi="Times New Roman" w:cs="Times New Roman"/>
          <w:i w:val="0"/>
          <w:color w:val="auto"/>
          <w:sz w:val="24"/>
        </w:rPr>
        <w:t xml:space="preserve"> в норме</w:t>
      </w:r>
    </w:p>
    <w:p w:rsidR="00902276" w:rsidRDefault="001773C4" w:rsidP="00902276">
      <w:pPr>
        <w:keepNext/>
      </w:pPr>
      <w:r>
        <w:rPr>
          <w:noProof/>
          <w:lang w:eastAsia="ru-RU"/>
        </w:rPr>
        <w:drawing>
          <wp:inline distT="0" distB="0" distL="0" distR="0">
            <wp:extent cx="5940425" cy="1990725"/>
            <wp:effectExtent l="0" t="0" r="3175" b="952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ecg_signal_averged_psd_pat.jpe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0425" cy="1990725"/>
                    </a:xfrm>
                    <a:prstGeom prst="rect">
                      <a:avLst/>
                    </a:prstGeom>
                  </pic:spPr>
                </pic:pic>
              </a:graphicData>
            </a:graphic>
          </wp:inline>
        </w:drawing>
      </w:r>
    </w:p>
    <w:p w:rsidR="00902276" w:rsidRDefault="00902276" w:rsidP="00902276">
      <w:pPr>
        <w:pStyle w:val="a3"/>
        <w:jc w:val="center"/>
        <w:rPr>
          <w:rFonts w:ascii="Times New Roman" w:hAnsi="Times New Roman" w:cs="Times New Roman"/>
          <w:i w:val="0"/>
          <w:color w:val="auto"/>
          <w:sz w:val="24"/>
        </w:rPr>
      </w:pPr>
      <w:r w:rsidRPr="00902276">
        <w:rPr>
          <w:rFonts w:ascii="Times New Roman" w:hAnsi="Times New Roman" w:cs="Times New Roman"/>
          <w:i w:val="0"/>
          <w:color w:val="auto"/>
          <w:sz w:val="24"/>
        </w:rPr>
        <w:t xml:space="preserve">Рисунок </w:t>
      </w:r>
      <w:r w:rsidRPr="00902276">
        <w:rPr>
          <w:rFonts w:ascii="Times New Roman" w:hAnsi="Times New Roman" w:cs="Times New Roman"/>
          <w:i w:val="0"/>
          <w:color w:val="auto"/>
          <w:sz w:val="24"/>
        </w:rPr>
        <w:fldChar w:fldCharType="begin"/>
      </w:r>
      <w:r w:rsidRPr="00902276">
        <w:rPr>
          <w:rFonts w:ascii="Times New Roman" w:hAnsi="Times New Roman" w:cs="Times New Roman"/>
          <w:i w:val="0"/>
          <w:color w:val="auto"/>
          <w:sz w:val="24"/>
        </w:rPr>
        <w:instrText xml:space="preserve"> SEQ Рисунок \* ARABIC </w:instrText>
      </w:r>
      <w:r w:rsidRPr="00902276">
        <w:rPr>
          <w:rFonts w:ascii="Times New Roman" w:hAnsi="Times New Roman" w:cs="Times New Roman"/>
          <w:i w:val="0"/>
          <w:color w:val="auto"/>
          <w:sz w:val="24"/>
        </w:rPr>
        <w:fldChar w:fldCharType="separate"/>
      </w:r>
      <w:r w:rsidR="003B7141">
        <w:rPr>
          <w:rFonts w:ascii="Times New Roman" w:hAnsi="Times New Roman" w:cs="Times New Roman"/>
          <w:i w:val="0"/>
          <w:noProof/>
          <w:color w:val="auto"/>
          <w:sz w:val="24"/>
        </w:rPr>
        <w:t>10</w:t>
      </w:r>
      <w:r w:rsidRPr="00902276">
        <w:rPr>
          <w:rFonts w:ascii="Times New Roman" w:hAnsi="Times New Roman" w:cs="Times New Roman"/>
          <w:i w:val="0"/>
          <w:color w:val="auto"/>
          <w:sz w:val="24"/>
        </w:rPr>
        <w:fldChar w:fldCharType="end"/>
      </w:r>
      <w:r w:rsidRPr="00902276">
        <w:rPr>
          <w:rFonts w:ascii="Times New Roman" w:hAnsi="Times New Roman" w:cs="Times New Roman"/>
          <w:i w:val="0"/>
          <w:color w:val="auto"/>
          <w:sz w:val="24"/>
        </w:rPr>
        <w:t xml:space="preserve"> Спектральная плотность мощности сигнал усредненного </w:t>
      </w:r>
      <w:proofErr w:type="spellStart"/>
      <w:r w:rsidRPr="00902276">
        <w:rPr>
          <w:rFonts w:ascii="Times New Roman" w:hAnsi="Times New Roman" w:cs="Times New Roman"/>
          <w:i w:val="0"/>
          <w:color w:val="auto"/>
          <w:sz w:val="24"/>
        </w:rPr>
        <w:t>кардиоцикла</w:t>
      </w:r>
      <w:proofErr w:type="spellEnd"/>
      <w:r w:rsidRPr="00902276">
        <w:rPr>
          <w:rFonts w:ascii="Times New Roman" w:hAnsi="Times New Roman" w:cs="Times New Roman"/>
          <w:i w:val="0"/>
          <w:color w:val="auto"/>
          <w:sz w:val="24"/>
        </w:rPr>
        <w:t xml:space="preserve"> при патологии</w:t>
      </w:r>
    </w:p>
    <w:p w:rsidR="000B46EE" w:rsidRDefault="000B46EE" w:rsidP="000B46EE">
      <w:pPr>
        <w:pStyle w:val="2"/>
        <w:rPr>
          <w:rFonts w:ascii="Times New Roman" w:hAnsi="Times New Roman" w:cs="Times New Roman"/>
          <w:color w:val="auto"/>
          <w:sz w:val="28"/>
        </w:rPr>
      </w:pPr>
      <w:bookmarkStart w:id="18" w:name="_Toc226562201"/>
      <w:r w:rsidRPr="000B46EE">
        <w:rPr>
          <w:rFonts w:ascii="Times New Roman" w:hAnsi="Times New Roman" w:cs="Times New Roman"/>
          <w:color w:val="auto"/>
          <w:sz w:val="28"/>
        </w:rPr>
        <w:lastRenderedPageBreak/>
        <w:t xml:space="preserve">Вычисление </w:t>
      </w:r>
      <w:proofErr w:type="spellStart"/>
      <w:r w:rsidRPr="000B46EE">
        <w:rPr>
          <w:rFonts w:ascii="Times New Roman" w:hAnsi="Times New Roman" w:cs="Times New Roman"/>
          <w:color w:val="auto"/>
          <w:sz w:val="28"/>
        </w:rPr>
        <w:t>энтропийных</w:t>
      </w:r>
      <w:proofErr w:type="spellEnd"/>
      <w:r w:rsidRPr="000B46EE">
        <w:rPr>
          <w:rFonts w:ascii="Times New Roman" w:hAnsi="Times New Roman" w:cs="Times New Roman"/>
          <w:color w:val="auto"/>
          <w:sz w:val="28"/>
        </w:rPr>
        <w:t xml:space="preserve"> мер для анализа временных рядов</w:t>
      </w:r>
      <w:bookmarkEnd w:id="18"/>
    </w:p>
    <w:p w:rsidR="000B46EE" w:rsidRDefault="000B46EE" w:rsidP="000B46EE">
      <w:pPr>
        <w:spacing w:after="0" w:line="360" w:lineRule="auto"/>
        <w:jc w:val="both"/>
        <w:rPr>
          <w:rFonts w:ascii="Times New Roman" w:hAnsi="Times New Roman" w:cs="Times New Roman"/>
          <w:sz w:val="28"/>
        </w:rPr>
      </w:pPr>
      <w:r w:rsidRPr="000B46EE">
        <w:rPr>
          <w:rFonts w:ascii="Times New Roman" w:hAnsi="Times New Roman" w:cs="Times New Roman"/>
          <w:sz w:val="28"/>
        </w:rPr>
        <w:t xml:space="preserve">Для количественной оценки сложности, нерегулярности и информационного содержания временного ряда применяется комплексный </w:t>
      </w:r>
      <w:proofErr w:type="spellStart"/>
      <w:r w:rsidRPr="000B46EE">
        <w:rPr>
          <w:rFonts w:ascii="Times New Roman" w:hAnsi="Times New Roman" w:cs="Times New Roman"/>
          <w:sz w:val="28"/>
        </w:rPr>
        <w:t>энтропийный</w:t>
      </w:r>
      <w:proofErr w:type="spellEnd"/>
      <w:r w:rsidRPr="000B46EE">
        <w:rPr>
          <w:rFonts w:ascii="Times New Roman" w:hAnsi="Times New Roman" w:cs="Times New Roman"/>
          <w:sz w:val="28"/>
        </w:rPr>
        <w:t xml:space="preserve"> анализ, объединяющий три различные метрики: энтропию Шеннона, семпл-энтропию и энтропию перестановок.</w:t>
      </w:r>
    </w:p>
    <w:p w:rsidR="000B46EE" w:rsidRPr="000B46EE" w:rsidRDefault="000B46EE" w:rsidP="000B46EE">
      <w:pPr>
        <w:spacing w:after="0" w:line="360" w:lineRule="auto"/>
        <w:jc w:val="both"/>
        <w:rPr>
          <w:rFonts w:ascii="Times New Roman" w:hAnsi="Times New Roman" w:cs="Times New Roman"/>
          <w:sz w:val="28"/>
        </w:rPr>
      </w:pPr>
      <w:r w:rsidRPr="000B46EE">
        <w:rPr>
          <w:rFonts w:ascii="Times New Roman" w:hAnsi="Times New Roman" w:cs="Times New Roman"/>
          <w:sz w:val="28"/>
        </w:rPr>
        <w:t>Входной сигнал предварительно подвергается полосовой фильтрации в диапазоне от 40 до 250 Гц</w:t>
      </w:r>
      <w:r>
        <w:rPr>
          <w:rFonts w:ascii="Times New Roman" w:hAnsi="Times New Roman" w:cs="Times New Roman"/>
          <w:sz w:val="28"/>
        </w:rPr>
        <w:t>.</w:t>
      </w:r>
      <w:r w:rsidRPr="000B46EE">
        <w:t xml:space="preserve"> </w:t>
      </w:r>
      <w:r w:rsidRPr="000B46EE">
        <w:rPr>
          <w:rFonts w:ascii="Times New Roman" w:hAnsi="Times New Roman" w:cs="Times New Roman"/>
          <w:sz w:val="28"/>
        </w:rPr>
        <w:t xml:space="preserve">Применение фильтрации нулевой фазы обеспечивает полное отсутствие фазовых искажений, что критически важно для сохранения временной структуры QRS-комплекса при последующем </w:t>
      </w:r>
      <w:proofErr w:type="spellStart"/>
      <w:r w:rsidRPr="000B46EE">
        <w:rPr>
          <w:rFonts w:ascii="Times New Roman" w:hAnsi="Times New Roman" w:cs="Times New Roman"/>
          <w:sz w:val="28"/>
        </w:rPr>
        <w:t>энтропийном</w:t>
      </w:r>
      <w:proofErr w:type="spellEnd"/>
      <w:r w:rsidRPr="000B46EE">
        <w:rPr>
          <w:rFonts w:ascii="Times New Roman" w:hAnsi="Times New Roman" w:cs="Times New Roman"/>
          <w:sz w:val="28"/>
        </w:rPr>
        <w:t xml:space="preserve"> анализе. Выделенный частотный диапазон соответствует спектральной области высокочастотных поздних потенциалов желудочков, тогда как подавление компонент ниже 40 Гц устраняет низкочастотный дрейф базовой линии, а фильтрация выше 250 Гц удаляет высокочастотный шум и </w:t>
      </w:r>
      <w:proofErr w:type="spellStart"/>
      <w:r w:rsidRPr="000B46EE">
        <w:rPr>
          <w:rFonts w:ascii="Times New Roman" w:hAnsi="Times New Roman" w:cs="Times New Roman"/>
          <w:sz w:val="28"/>
        </w:rPr>
        <w:t>миопотенциальные</w:t>
      </w:r>
      <w:proofErr w:type="spellEnd"/>
      <w:r w:rsidRPr="000B46EE">
        <w:rPr>
          <w:rFonts w:ascii="Times New Roman" w:hAnsi="Times New Roman" w:cs="Times New Roman"/>
          <w:sz w:val="28"/>
        </w:rPr>
        <w:t xml:space="preserve"> артефакты. Таким образом, обработанный сигнал содержит преимущественно высокочастотные компоненты QRS-комплекса, что позволяет вычислять </w:t>
      </w:r>
      <w:proofErr w:type="spellStart"/>
      <w:r w:rsidRPr="000B46EE">
        <w:rPr>
          <w:rFonts w:ascii="Times New Roman" w:hAnsi="Times New Roman" w:cs="Times New Roman"/>
          <w:sz w:val="28"/>
        </w:rPr>
        <w:t>энтропийные</w:t>
      </w:r>
      <w:proofErr w:type="spellEnd"/>
      <w:r w:rsidRPr="000B46EE">
        <w:rPr>
          <w:rFonts w:ascii="Times New Roman" w:hAnsi="Times New Roman" w:cs="Times New Roman"/>
          <w:sz w:val="28"/>
        </w:rPr>
        <w:t xml:space="preserve"> меры, чувствительные к </w:t>
      </w:r>
      <w:proofErr w:type="spellStart"/>
      <w:r w:rsidRPr="000B46EE">
        <w:rPr>
          <w:rFonts w:ascii="Times New Roman" w:hAnsi="Times New Roman" w:cs="Times New Roman"/>
          <w:sz w:val="28"/>
        </w:rPr>
        <w:t>микровольтовым</w:t>
      </w:r>
      <w:proofErr w:type="spellEnd"/>
      <w:r w:rsidRPr="000B46EE">
        <w:rPr>
          <w:rFonts w:ascii="Times New Roman" w:hAnsi="Times New Roman" w:cs="Times New Roman"/>
          <w:sz w:val="28"/>
        </w:rPr>
        <w:t xml:space="preserve"> поздним потенциалам и фрагментации желудочковой активности.</w:t>
      </w:r>
    </w:p>
    <w:p w:rsidR="000B46EE" w:rsidRDefault="000B46EE" w:rsidP="000B46EE">
      <w:pPr>
        <w:spacing w:after="0" w:line="360" w:lineRule="auto"/>
        <w:jc w:val="both"/>
        <w:rPr>
          <w:rFonts w:ascii="Times New Roman" w:hAnsi="Times New Roman" w:cs="Times New Roman"/>
          <w:sz w:val="28"/>
        </w:rPr>
      </w:pPr>
      <w:r w:rsidRPr="000B46EE">
        <w:t xml:space="preserve"> </w:t>
      </w:r>
      <w:r w:rsidRPr="000B46EE">
        <w:rPr>
          <w:rFonts w:ascii="Times New Roman" w:hAnsi="Times New Roman" w:cs="Times New Roman"/>
          <w:sz w:val="28"/>
        </w:rPr>
        <w:t xml:space="preserve">Энтропия Шеннона, вычисляемая на основе гистограммного распределения амплитуд сигнала, характеризует степень неопределенности или информационное разнообразие ряда. Данная мера достигает максимума при равномерном распределении амплитуд и минимума для детерминированных или постоянных сигналов, однако не учитывает временную структуру последовательности, что ограничивает её применимость при анализе динамических систем. </w:t>
      </w:r>
    </w:p>
    <w:p w:rsidR="000B46EE" w:rsidRDefault="000B46EE" w:rsidP="000B46EE">
      <w:pPr>
        <w:spacing w:line="360" w:lineRule="auto"/>
        <w:jc w:val="both"/>
        <w:rPr>
          <w:rFonts w:ascii="Times New Roman" w:hAnsi="Times New Roman" w:cs="Times New Roman"/>
          <w:sz w:val="28"/>
        </w:rPr>
      </w:pPr>
      <w:r w:rsidRPr="000B46EE">
        <w:rPr>
          <w:rFonts w:ascii="Times New Roman" w:hAnsi="Times New Roman" w:cs="Times New Roman"/>
          <w:sz w:val="28"/>
        </w:rPr>
        <w:t>Для преодоления этого ограничения используется семпл-энтропия — мера, оценивающая предсказуемость временного ряда путём подсчёта вероятности того, что две последовательности длины, близкие в пространстве вложения, останутся близкими при увеличении длины на единицу</w:t>
      </w:r>
      <w:r w:rsidRPr="000B46EE">
        <w:rPr>
          <w:rFonts w:ascii="Times New Roman" w:hAnsi="Times New Roman" w:cs="Times New Roman"/>
        </w:rPr>
        <w:t>.</w:t>
      </w:r>
      <w:r w:rsidRPr="000B46EE">
        <w:t xml:space="preserve"> </w:t>
      </w:r>
      <w:r w:rsidRPr="000B46EE">
        <w:rPr>
          <w:rFonts w:ascii="Times New Roman" w:hAnsi="Times New Roman" w:cs="Times New Roman"/>
          <w:sz w:val="28"/>
        </w:rPr>
        <w:t xml:space="preserve">Радиус толерантности задаётся как доля от стандартного отклонения сигнала, что обеспечивает </w:t>
      </w:r>
      <w:r w:rsidRPr="000B46EE">
        <w:rPr>
          <w:rFonts w:ascii="Times New Roman" w:hAnsi="Times New Roman" w:cs="Times New Roman"/>
          <w:sz w:val="28"/>
        </w:rPr>
        <w:lastRenderedPageBreak/>
        <w:t>масштабно-инвариантное сравнение рядов с различной амплитудой. Семпл-энтропия демонстрирует устойчивость к коротким выборкам и отсутствие систематического смещения, свойственного аппроксимированной энтропии, что делает её предпочтительным выбором для биомедицинских сигналов.</w:t>
      </w:r>
    </w:p>
    <w:p w:rsidR="000B46EE" w:rsidRPr="000B46EE" w:rsidRDefault="000B46EE" w:rsidP="000B46EE">
      <w:pPr>
        <w:spacing w:line="360" w:lineRule="auto"/>
        <w:jc w:val="both"/>
        <w:rPr>
          <w:rFonts w:ascii="Times New Roman" w:hAnsi="Times New Roman" w:cs="Times New Roman"/>
          <w:sz w:val="28"/>
        </w:rPr>
      </w:pPr>
      <w:r w:rsidRPr="000B46EE">
        <w:rPr>
          <w:rFonts w:ascii="Times New Roman" w:hAnsi="Times New Roman" w:cs="Times New Roman"/>
          <w:sz w:val="28"/>
        </w:rPr>
        <w:t xml:space="preserve">Третьей компонентой анализа выступает энтропия перестановок, которая восстанавливает динамические свойства системы на основе порядка следования отсчётов без учёта их абсолютных амплитуд. Для каждого окна длины с задержкой определяется перестановочный паттерн — ранговый порядок отсчётов, после чего вычисляется энтропия Шеннона по распределению частот этих паттернов. Данный подход обеспечивает высокую устойчивость к монотонным нелинейным искажениям и амплитудным выбросам, фокусируясь исключительно на временной упорядоченности. </w:t>
      </w:r>
      <w:r>
        <w:rPr>
          <w:rFonts w:ascii="Times New Roman" w:hAnsi="Times New Roman" w:cs="Times New Roman"/>
          <w:sz w:val="28"/>
        </w:rPr>
        <w:t>Исследуемые показатели</w:t>
      </w:r>
      <w:r w:rsidRPr="000B46EE">
        <w:rPr>
          <w:rFonts w:ascii="Times New Roman" w:hAnsi="Times New Roman" w:cs="Times New Roman"/>
          <w:sz w:val="28"/>
        </w:rPr>
        <w:t xml:space="preserve"> представляет собой среднюю семпл-</w:t>
      </w:r>
      <w:proofErr w:type="gramStart"/>
      <w:r w:rsidRPr="000B46EE">
        <w:rPr>
          <w:rFonts w:ascii="Times New Roman" w:hAnsi="Times New Roman" w:cs="Times New Roman"/>
          <w:sz w:val="28"/>
        </w:rPr>
        <w:t>энтропию  наряду</w:t>
      </w:r>
      <w:proofErr w:type="gramEnd"/>
      <w:r w:rsidRPr="000B46EE">
        <w:rPr>
          <w:rFonts w:ascii="Times New Roman" w:hAnsi="Times New Roman" w:cs="Times New Roman"/>
          <w:sz w:val="28"/>
        </w:rPr>
        <w:t xml:space="preserve"> с энтропией Шеннона и перестановочной энтропией, что в совокупности даёт многомерную характеристику сигнала: от общего информационного содержания до специфической динамической сложности и предсказуемости, применимую, в частности, для дифференциальной диагностики кардиологических состояний по поздним потенциалам.</w:t>
      </w:r>
    </w:p>
    <w:p w:rsidR="00EF5EFA" w:rsidRDefault="00EF5EFA" w:rsidP="00EF5EFA">
      <w:pPr>
        <w:pStyle w:val="2"/>
        <w:rPr>
          <w:rFonts w:ascii="Times New Roman" w:hAnsi="Times New Roman" w:cs="Times New Roman"/>
          <w:color w:val="auto"/>
          <w:sz w:val="28"/>
        </w:rPr>
      </w:pPr>
      <w:bookmarkStart w:id="19" w:name="_Toc226562202"/>
      <w:r w:rsidRPr="00EF5EFA">
        <w:rPr>
          <w:rFonts w:ascii="Times New Roman" w:hAnsi="Times New Roman" w:cs="Times New Roman"/>
          <w:color w:val="auto"/>
          <w:sz w:val="28"/>
        </w:rPr>
        <w:t>Статистическая верификация различий между группами</w:t>
      </w:r>
      <w:bookmarkEnd w:id="19"/>
    </w:p>
    <w:p w:rsidR="00E16CA6" w:rsidRPr="00E16CA6" w:rsidRDefault="00E16CA6" w:rsidP="00E16CA6">
      <w:pPr>
        <w:spacing w:after="0" w:line="360" w:lineRule="auto"/>
        <w:jc w:val="both"/>
        <w:rPr>
          <w:rFonts w:ascii="Times New Roman" w:hAnsi="Times New Roman" w:cs="Times New Roman"/>
          <w:sz w:val="28"/>
        </w:rPr>
      </w:pPr>
      <w:r w:rsidRPr="00E16CA6">
        <w:rPr>
          <w:rFonts w:ascii="Times New Roman" w:hAnsi="Times New Roman" w:cs="Times New Roman"/>
          <w:sz w:val="28"/>
        </w:rPr>
        <w:t>На основании проведенного статистического анализа с использованием U-критерия Манна-</w:t>
      </w:r>
      <w:proofErr w:type="gramStart"/>
      <w:r w:rsidRPr="00E16CA6">
        <w:rPr>
          <w:rFonts w:ascii="Times New Roman" w:hAnsi="Times New Roman" w:cs="Times New Roman"/>
          <w:sz w:val="28"/>
        </w:rPr>
        <w:t>Уитни  для</w:t>
      </w:r>
      <w:proofErr w:type="gramEnd"/>
      <w:r w:rsidRPr="00E16CA6">
        <w:rPr>
          <w:rFonts w:ascii="Times New Roman" w:hAnsi="Times New Roman" w:cs="Times New Roman"/>
          <w:sz w:val="28"/>
        </w:rPr>
        <w:t xml:space="preserve"> 20 параметров усредненной высокоразрешающей электрокардиограммы в двух группах наблюдения (нормальная группа, n=9; патологическая группа, n=9) установлено, что только один показатель демонстрирует статистически значимые различия на уровне значимости α=0,05. Параметр «</w:t>
      </w:r>
      <w:proofErr w:type="spellStart"/>
      <w:r w:rsidRPr="00E16CA6">
        <w:rPr>
          <w:rFonts w:ascii="Times New Roman" w:hAnsi="Times New Roman" w:cs="Times New Roman"/>
          <w:sz w:val="28"/>
        </w:rPr>
        <w:t>kurtosis</w:t>
      </w:r>
      <w:proofErr w:type="spellEnd"/>
      <w:r w:rsidRPr="00E16CA6">
        <w:rPr>
          <w:rFonts w:ascii="Times New Roman" w:hAnsi="Times New Roman" w:cs="Times New Roman"/>
          <w:sz w:val="28"/>
        </w:rPr>
        <w:t xml:space="preserve">» (коэффициент эксцесса) характеризуется статистически значимым снижением своего значения в патологической группе по сравнению с нормальной (U=74, p=0,0036). При этом медиана в норме составляет 7,19, при патологии — 2,54, средние значения — 6,46 и 2,37 </w:t>
      </w:r>
      <w:r w:rsidRPr="00E16CA6">
        <w:rPr>
          <w:rFonts w:ascii="Times New Roman" w:hAnsi="Times New Roman" w:cs="Times New Roman"/>
          <w:sz w:val="28"/>
        </w:rPr>
        <w:lastRenderedPageBreak/>
        <w:t>соответственно, что указывает на уменьшение «</w:t>
      </w:r>
      <w:proofErr w:type="spellStart"/>
      <w:r w:rsidRPr="00E16CA6">
        <w:rPr>
          <w:rFonts w:ascii="Times New Roman" w:hAnsi="Times New Roman" w:cs="Times New Roman"/>
          <w:sz w:val="28"/>
        </w:rPr>
        <w:t>островершинности</w:t>
      </w:r>
      <w:proofErr w:type="spellEnd"/>
      <w:r w:rsidRPr="00E16CA6">
        <w:rPr>
          <w:rFonts w:ascii="Times New Roman" w:hAnsi="Times New Roman" w:cs="Times New Roman"/>
          <w:sz w:val="28"/>
        </w:rPr>
        <w:t>» распределения амплитуд сигнала в патологических записях.</w:t>
      </w:r>
    </w:p>
    <w:p w:rsidR="00E16CA6" w:rsidRPr="00E16CA6" w:rsidRDefault="00E16CA6" w:rsidP="00E16CA6">
      <w:pPr>
        <w:spacing w:after="0" w:line="360" w:lineRule="auto"/>
        <w:jc w:val="both"/>
        <w:rPr>
          <w:rFonts w:ascii="Times New Roman" w:hAnsi="Times New Roman" w:cs="Times New Roman"/>
          <w:sz w:val="28"/>
        </w:rPr>
      </w:pPr>
      <w:r w:rsidRPr="00E16CA6">
        <w:rPr>
          <w:rFonts w:ascii="Times New Roman" w:hAnsi="Times New Roman" w:cs="Times New Roman"/>
          <w:sz w:val="28"/>
        </w:rPr>
        <w:t xml:space="preserve">Остальные 19 проанализированных параметров не достигли порога статистической значимости (p&gt;0,05). В частности, для параметров </w:t>
      </w:r>
      <w:proofErr w:type="spellStart"/>
      <w:r w:rsidRPr="00E16CA6">
        <w:rPr>
          <w:rFonts w:ascii="Times New Roman" w:hAnsi="Times New Roman" w:cs="Times New Roman"/>
          <w:sz w:val="28"/>
        </w:rPr>
        <w:t>LAS_ms</w:t>
      </w:r>
      <w:proofErr w:type="spellEnd"/>
      <w:r w:rsidRPr="00E16CA6">
        <w:rPr>
          <w:rFonts w:ascii="Times New Roman" w:hAnsi="Times New Roman" w:cs="Times New Roman"/>
          <w:sz w:val="28"/>
        </w:rPr>
        <w:t xml:space="preserve"> (p=0,145), </w:t>
      </w:r>
      <w:proofErr w:type="spellStart"/>
      <w:r w:rsidRPr="00E16CA6">
        <w:rPr>
          <w:rFonts w:ascii="Times New Roman" w:hAnsi="Times New Roman" w:cs="Times New Roman"/>
          <w:sz w:val="28"/>
        </w:rPr>
        <w:t>QRSoff</w:t>
      </w:r>
      <w:proofErr w:type="spellEnd"/>
      <w:r w:rsidRPr="00E16CA6">
        <w:rPr>
          <w:rFonts w:ascii="Times New Roman" w:hAnsi="Times New Roman" w:cs="Times New Roman"/>
          <w:sz w:val="28"/>
        </w:rPr>
        <w:t xml:space="preserve"> (p=0,145), </w:t>
      </w:r>
      <w:proofErr w:type="spellStart"/>
      <w:r w:rsidRPr="00E16CA6">
        <w:rPr>
          <w:rFonts w:ascii="Times New Roman" w:hAnsi="Times New Roman" w:cs="Times New Roman"/>
          <w:sz w:val="28"/>
        </w:rPr>
        <w:t>QRSon</w:t>
      </w:r>
      <w:proofErr w:type="spellEnd"/>
      <w:r w:rsidRPr="00E16CA6">
        <w:rPr>
          <w:rFonts w:ascii="Times New Roman" w:hAnsi="Times New Roman" w:cs="Times New Roman"/>
          <w:sz w:val="28"/>
        </w:rPr>
        <w:t xml:space="preserve"> (p=0,102), RMS40_mkV (p=0,659), </w:t>
      </w:r>
      <w:proofErr w:type="spellStart"/>
      <w:r w:rsidRPr="00E16CA6">
        <w:rPr>
          <w:rFonts w:ascii="Times New Roman" w:hAnsi="Times New Roman" w:cs="Times New Roman"/>
          <w:sz w:val="28"/>
        </w:rPr>
        <w:t>dfa</w:t>
      </w:r>
      <w:proofErr w:type="spellEnd"/>
      <w:r w:rsidRPr="00E16CA6">
        <w:rPr>
          <w:rFonts w:ascii="Times New Roman" w:hAnsi="Times New Roman" w:cs="Times New Roman"/>
          <w:sz w:val="28"/>
        </w:rPr>
        <w:t xml:space="preserve"> (p=0,216), </w:t>
      </w:r>
      <w:proofErr w:type="spellStart"/>
      <w:r w:rsidRPr="00E16CA6">
        <w:rPr>
          <w:rFonts w:ascii="Times New Roman" w:hAnsi="Times New Roman" w:cs="Times New Roman"/>
          <w:sz w:val="28"/>
        </w:rPr>
        <w:t>shannon_entropy</w:t>
      </w:r>
      <w:proofErr w:type="spellEnd"/>
      <w:r w:rsidRPr="00E16CA6">
        <w:rPr>
          <w:rFonts w:ascii="Times New Roman" w:hAnsi="Times New Roman" w:cs="Times New Roman"/>
          <w:sz w:val="28"/>
        </w:rPr>
        <w:t xml:space="preserve"> (p=1,000) и других выявлены лишь незначимые различия между группами. Значения U-статистики для этих показателей варьировались от 26 до 59,5, что свидетельствует об отсутствии систематических различий в центральных тенденциях сравниваемых выборо</w:t>
      </w:r>
      <w:r>
        <w:rPr>
          <w:rFonts w:ascii="Times New Roman" w:hAnsi="Times New Roman" w:cs="Times New Roman"/>
          <w:sz w:val="28"/>
        </w:rPr>
        <w:t>к при данном объеме наблюдений.</w:t>
      </w:r>
    </w:p>
    <w:p w:rsidR="00E16CA6" w:rsidRPr="00E16CA6" w:rsidRDefault="00E16CA6" w:rsidP="00E16CA6">
      <w:pPr>
        <w:spacing w:after="0" w:line="360" w:lineRule="auto"/>
        <w:jc w:val="both"/>
        <w:rPr>
          <w:rFonts w:ascii="Times New Roman" w:hAnsi="Times New Roman" w:cs="Times New Roman"/>
          <w:sz w:val="28"/>
        </w:rPr>
      </w:pPr>
      <w:r w:rsidRPr="00E16CA6">
        <w:rPr>
          <w:rFonts w:ascii="Times New Roman" w:hAnsi="Times New Roman" w:cs="Times New Roman"/>
          <w:sz w:val="28"/>
        </w:rPr>
        <w:t xml:space="preserve">Таким образом, нулевая гипотеза об отсутствии различий между нормальной и патологической группами может быть отклонена только для параметра эксцесса, который является потенциальным маркером патологических изменений сигнал усредненного </w:t>
      </w:r>
      <w:proofErr w:type="spellStart"/>
      <w:r w:rsidR="009C7FC6" w:rsidRPr="00E16CA6">
        <w:rPr>
          <w:rFonts w:ascii="Times New Roman" w:hAnsi="Times New Roman" w:cs="Times New Roman"/>
          <w:sz w:val="28"/>
        </w:rPr>
        <w:t>кардиоцикла</w:t>
      </w:r>
      <w:proofErr w:type="spellEnd"/>
      <w:r w:rsidR="009C7FC6" w:rsidRPr="00E16CA6">
        <w:rPr>
          <w:rFonts w:ascii="Times New Roman" w:hAnsi="Times New Roman" w:cs="Times New Roman"/>
          <w:sz w:val="28"/>
        </w:rPr>
        <w:t>.</w:t>
      </w:r>
      <w:r w:rsidRPr="00E16CA6">
        <w:rPr>
          <w:rFonts w:ascii="Times New Roman" w:hAnsi="Times New Roman" w:cs="Times New Roman"/>
          <w:sz w:val="28"/>
        </w:rPr>
        <w:t xml:space="preserve"> Для всех остальных изученных параметров нулевая гипотеза сохраняется, что требует осторожной интерпретации и, возможно, увеличения объема выборки для обнаружения потенциально существующих, но статистически незначимых при текущем дизайне исследования различий.</w:t>
      </w:r>
    </w:p>
    <w:p w:rsidR="00EF5EFA" w:rsidRDefault="00EF5EFA" w:rsidP="00EF5EFA">
      <w:pPr>
        <w:pStyle w:val="2"/>
        <w:rPr>
          <w:rFonts w:ascii="Times New Roman" w:hAnsi="Times New Roman" w:cs="Times New Roman"/>
          <w:color w:val="auto"/>
          <w:sz w:val="28"/>
        </w:rPr>
      </w:pPr>
      <w:bookmarkStart w:id="20" w:name="_Toc226562203"/>
      <w:r w:rsidRPr="00EF5EFA">
        <w:rPr>
          <w:rFonts w:ascii="Times New Roman" w:hAnsi="Times New Roman" w:cs="Times New Roman"/>
          <w:color w:val="auto"/>
          <w:sz w:val="28"/>
        </w:rPr>
        <w:t>Многомерный анализ: ROC-кривая и классификация</w:t>
      </w:r>
      <w:bookmarkEnd w:id="20"/>
    </w:p>
    <w:p w:rsidR="00EF5EFA" w:rsidRDefault="00EF5EFA" w:rsidP="00EF5EFA">
      <w:pPr>
        <w:jc w:val="both"/>
        <w:rPr>
          <w:rFonts w:ascii="Times New Roman" w:hAnsi="Times New Roman" w:cs="Times New Roman"/>
          <w:sz w:val="28"/>
        </w:rPr>
      </w:pPr>
      <w:r w:rsidRPr="00EF5EFA">
        <w:rPr>
          <w:rFonts w:ascii="Times New Roman" w:hAnsi="Times New Roman" w:cs="Times New Roman"/>
          <w:sz w:val="28"/>
        </w:rPr>
        <w:t>Несмотря на отсутствие статистически значимых различий в одномерном сравнении, признаки могут обладать комбинированной предсказательной способностью, что подтверждается дальнейшим применением методов машинного обучения.</w:t>
      </w:r>
    </w:p>
    <w:p w:rsidR="00EF5EFA" w:rsidRDefault="00EF5EFA" w:rsidP="00EF5EFA">
      <w:pPr>
        <w:pStyle w:val="3"/>
        <w:rPr>
          <w:rFonts w:ascii="Times New Roman" w:hAnsi="Times New Roman" w:cs="Times New Roman"/>
          <w:color w:val="auto"/>
          <w:sz w:val="28"/>
        </w:rPr>
      </w:pPr>
      <w:bookmarkStart w:id="21" w:name="_Toc226562204"/>
      <w:r w:rsidRPr="00EF5EFA">
        <w:rPr>
          <w:rFonts w:ascii="Times New Roman" w:hAnsi="Times New Roman" w:cs="Times New Roman"/>
          <w:color w:val="auto"/>
          <w:sz w:val="28"/>
        </w:rPr>
        <w:t>ROC-анализ классификатора на основе случайного леса</w:t>
      </w:r>
      <w:bookmarkEnd w:id="21"/>
    </w:p>
    <w:p w:rsidR="00EF5EFA" w:rsidRPr="00EF5EFA" w:rsidRDefault="00EF5EFA" w:rsidP="00EF5EFA">
      <w:pPr>
        <w:jc w:val="both"/>
        <w:rPr>
          <w:rFonts w:ascii="Times New Roman" w:hAnsi="Times New Roman" w:cs="Times New Roman"/>
          <w:sz w:val="28"/>
        </w:rPr>
      </w:pPr>
      <w:r w:rsidRPr="00EF5EFA">
        <w:rPr>
          <w:rFonts w:ascii="Times New Roman" w:hAnsi="Times New Roman" w:cs="Times New Roman"/>
          <w:sz w:val="28"/>
        </w:rPr>
        <w:t xml:space="preserve">По результатам построения ROC-кривой для классификатора на основе алгоритма случайного леса установлено, что площадь под кривой (AUC) составила 0,704. Соответствующий 95% доверительный интервал, рассчитанный методом </w:t>
      </w:r>
      <w:proofErr w:type="spellStart"/>
      <w:r w:rsidRPr="00EF5EFA">
        <w:rPr>
          <w:rFonts w:ascii="Times New Roman" w:hAnsi="Times New Roman" w:cs="Times New Roman"/>
          <w:sz w:val="28"/>
        </w:rPr>
        <w:t>бутстрапа</w:t>
      </w:r>
      <w:proofErr w:type="spellEnd"/>
      <w:r w:rsidRPr="00EF5EFA">
        <w:rPr>
          <w:rFonts w:ascii="Times New Roman" w:hAnsi="Times New Roman" w:cs="Times New Roman"/>
          <w:sz w:val="28"/>
        </w:rPr>
        <w:t>, равен [0,429; 0,926]. Данное значение AUC указывает на удовлетворительную разделяющую способность модели, превышающую случайное угадывание (AUC = 0,5).</w:t>
      </w:r>
    </w:p>
    <w:p w:rsidR="00EF5EFA" w:rsidRDefault="00EF5EFA" w:rsidP="00525118">
      <w:pPr>
        <w:jc w:val="both"/>
        <w:rPr>
          <w:rFonts w:ascii="Times New Roman" w:hAnsi="Times New Roman" w:cs="Times New Roman"/>
          <w:sz w:val="28"/>
        </w:rPr>
      </w:pPr>
      <w:r w:rsidRPr="00EF5EFA">
        <w:rPr>
          <w:rFonts w:ascii="Times New Roman" w:hAnsi="Times New Roman" w:cs="Times New Roman"/>
          <w:sz w:val="28"/>
        </w:rPr>
        <w:t xml:space="preserve">Оптимальный порог классификации, определенный по критерию, близкому к индексу </w:t>
      </w:r>
      <w:proofErr w:type="spellStart"/>
      <w:r w:rsidRPr="00EF5EFA">
        <w:rPr>
          <w:rFonts w:ascii="Times New Roman" w:hAnsi="Times New Roman" w:cs="Times New Roman"/>
          <w:sz w:val="28"/>
        </w:rPr>
        <w:t>Юдена</w:t>
      </w:r>
      <w:proofErr w:type="spellEnd"/>
      <w:r w:rsidRPr="00EF5EFA">
        <w:rPr>
          <w:rFonts w:ascii="Times New Roman" w:hAnsi="Times New Roman" w:cs="Times New Roman"/>
          <w:sz w:val="28"/>
        </w:rPr>
        <w:t>, составил 0,669. При данном пороге достигается наилучший компромисс между чувствительностью и специфичностью.</w:t>
      </w:r>
    </w:p>
    <w:p w:rsidR="003B7141" w:rsidRDefault="003B7141" w:rsidP="00525118">
      <w:pPr>
        <w:jc w:val="both"/>
        <w:rPr>
          <w:rFonts w:ascii="Times New Roman" w:hAnsi="Times New Roman" w:cs="Times New Roman"/>
          <w:sz w:val="28"/>
        </w:rPr>
      </w:pPr>
    </w:p>
    <w:p w:rsidR="003B7141" w:rsidRDefault="00CC1602" w:rsidP="003B7141">
      <w:pPr>
        <w:keepNext/>
        <w:jc w:val="both"/>
      </w:pPr>
      <w:r>
        <w:rPr>
          <w:noProof/>
          <w:lang w:eastAsia="ru-RU"/>
        </w:rPr>
        <w:drawing>
          <wp:inline distT="0" distB="0" distL="0" distR="0">
            <wp:extent cx="5940425" cy="4391660"/>
            <wp:effectExtent l="0" t="0" r="3175" b="889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ocauccurve1_18.jpe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0425" cy="4391660"/>
                    </a:xfrm>
                    <a:prstGeom prst="rect">
                      <a:avLst/>
                    </a:prstGeom>
                  </pic:spPr>
                </pic:pic>
              </a:graphicData>
            </a:graphic>
          </wp:inline>
        </w:drawing>
      </w:r>
    </w:p>
    <w:p w:rsidR="003B7141" w:rsidRPr="003B7141" w:rsidRDefault="003B7141" w:rsidP="003B7141">
      <w:pPr>
        <w:pStyle w:val="a3"/>
        <w:jc w:val="center"/>
        <w:rPr>
          <w:rFonts w:ascii="Times New Roman" w:hAnsi="Times New Roman" w:cs="Times New Roman"/>
          <w:i w:val="0"/>
          <w:color w:val="auto"/>
          <w:sz w:val="40"/>
        </w:rPr>
      </w:pPr>
      <w:r w:rsidRPr="003B7141">
        <w:rPr>
          <w:rFonts w:ascii="Times New Roman" w:hAnsi="Times New Roman" w:cs="Times New Roman"/>
          <w:i w:val="0"/>
          <w:color w:val="auto"/>
          <w:sz w:val="24"/>
        </w:rPr>
        <w:t xml:space="preserve">Рисунок </w:t>
      </w:r>
      <w:r w:rsidRPr="003B7141">
        <w:rPr>
          <w:rFonts w:ascii="Times New Roman" w:hAnsi="Times New Roman" w:cs="Times New Roman"/>
          <w:i w:val="0"/>
          <w:color w:val="auto"/>
          <w:sz w:val="24"/>
        </w:rPr>
        <w:fldChar w:fldCharType="begin"/>
      </w:r>
      <w:r w:rsidRPr="003B7141">
        <w:rPr>
          <w:rFonts w:ascii="Times New Roman" w:hAnsi="Times New Roman" w:cs="Times New Roman"/>
          <w:i w:val="0"/>
          <w:color w:val="auto"/>
          <w:sz w:val="24"/>
        </w:rPr>
        <w:instrText xml:space="preserve"> SEQ Рисунок \* ARABIC </w:instrText>
      </w:r>
      <w:r w:rsidRPr="003B7141">
        <w:rPr>
          <w:rFonts w:ascii="Times New Roman" w:hAnsi="Times New Roman" w:cs="Times New Roman"/>
          <w:i w:val="0"/>
          <w:color w:val="auto"/>
          <w:sz w:val="24"/>
        </w:rPr>
        <w:fldChar w:fldCharType="separate"/>
      </w:r>
      <w:r w:rsidRPr="003B7141">
        <w:rPr>
          <w:rFonts w:ascii="Times New Roman" w:hAnsi="Times New Roman" w:cs="Times New Roman"/>
          <w:i w:val="0"/>
          <w:noProof/>
          <w:color w:val="auto"/>
          <w:sz w:val="24"/>
        </w:rPr>
        <w:t>11</w:t>
      </w:r>
      <w:r w:rsidRPr="003B7141">
        <w:rPr>
          <w:rFonts w:ascii="Times New Roman" w:hAnsi="Times New Roman" w:cs="Times New Roman"/>
          <w:i w:val="0"/>
          <w:color w:val="auto"/>
          <w:sz w:val="24"/>
        </w:rPr>
        <w:fldChar w:fldCharType="end"/>
      </w:r>
      <w:r w:rsidRPr="003B7141">
        <w:rPr>
          <w:rFonts w:ascii="Times New Roman" w:hAnsi="Times New Roman" w:cs="Times New Roman"/>
          <w:i w:val="0"/>
          <w:color w:val="auto"/>
          <w:sz w:val="24"/>
        </w:rPr>
        <w:t xml:space="preserve"> Сводный график результатов классификации групп  методом случайного леса</w:t>
      </w:r>
    </w:p>
    <w:p w:rsidR="00EF5EFA" w:rsidRDefault="00EF5EFA" w:rsidP="00EF5EFA">
      <w:pPr>
        <w:pStyle w:val="3"/>
        <w:rPr>
          <w:rFonts w:ascii="Times New Roman" w:hAnsi="Times New Roman" w:cs="Times New Roman"/>
          <w:color w:val="auto"/>
          <w:sz w:val="28"/>
        </w:rPr>
      </w:pPr>
      <w:bookmarkStart w:id="22" w:name="_Toc226562205"/>
      <w:r w:rsidRPr="00EF5EFA">
        <w:rPr>
          <w:rFonts w:ascii="Times New Roman" w:hAnsi="Times New Roman" w:cs="Times New Roman"/>
          <w:color w:val="auto"/>
          <w:sz w:val="28"/>
        </w:rPr>
        <w:t>Оценка качества классификации</w:t>
      </w:r>
      <w:bookmarkEnd w:id="22"/>
    </w:p>
    <w:p w:rsidR="00EF5EFA" w:rsidRPr="00EF5EFA" w:rsidRDefault="00EF5EFA" w:rsidP="00EF5EFA">
      <w:pPr>
        <w:jc w:val="both"/>
        <w:rPr>
          <w:rFonts w:ascii="Times New Roman" w:hAnsi="Times New Roman" w:cs="Times New Roman"/>
          <w:sz w:val="28"/>
        </w:rPr>
      </w:pPr>
      <w:r w:rsidRPr="00EF5EFA">
        <w:rPr>
          <w:rFonts w:ascii="Times New Roman" w:hAnsi="Times New Roman" w:cs="Times New Roman"/>
          <w:sz w:val="28"/>
        </w:rPr>
        <w:t>Матрица ошибок подтверждает, что модель лучше идентифицирует контрольную группу, но демонстрирует умеренную способность выявлять патологию.</w:t>
      </w:r>
    </w:p>
    <w:p w:rsidR="00EF5EFA" w:rsidRDefault="00EF5EFA" w:rsidP="00EF5EFA">
      <w:pPr>
        <w:jc w:val="both"/>
        <w:rPr>
          <w:rFonts w:ascii="Times New Roman" w:hAnsi="Times New Roman" w:cs="Times New Roman"/>
          <w:sz w:val="28"/>
        </w:rPr>
      </w:pPr>
      <w:r w:rsidRPr="00EF5EFA">
        <w:rPr>
          <w:rFonts w:ascii="Times New Roman" w:hAnsi="Times New Roman" w:cs="Times New Roman"/>
          <w:sz w:val="28"/>
        </w:rPr>
        <w:t xml:space="preserve">Значение средней точности (AP, </w:t>
      </w:r>
      <w:proofErr w:type="spellStart"/>
      <w:r w:rsidRPr="00EF5EFA">
        <w:rPr>
          <w:rFonts w:ascii="Times New Roman" w:hAnsi="Times New Roman" w:cs="Times New Roman"/>
          <w:sz w:val="28"/>
        </w:rPr>
        <w:t>Average</w:t>
      </w:r>
      <w:proofErr w:type="spellEnd"/>
      <w:r w:rsidRPr="00EF5EFA">
        <w:rPr>
          <w:rFonts w:ascii="Times New Roman" w:hAnsi="Times New Roman" w:cs="Times New Roman"/>
          <w:sz w:val="28"/>
        </w:rPr>
        <w:t xml:space="preserve"> </w:t>
      </w:r>
      <w:proofErr w:type="spellStart"/>
      <w:r w:rsidRPr="00EF5EFA">
        <w:rPr>
          <w:rFonts w:ascii="Times New Roman" w:hAnsi="Times New Roman" w:cs="Times New Roman"/>
          <w:sz w:val="28"/>
        </w:rPr>
        <w:t>Precision</w:t>
      </w:r>
      <w:proofErr w:type="spellEnd"/>
      <w:r w:rsidRPr="00EF5EFA">
        <w:rPr>
          <w:rFonts w:ascii="Times New Roman" w:hAnsi="Times New Roman" w:cs="Times New Roman"/>
          <w:sz w:val="28"/>
        </w:rPr>
        <w:t>) достигло 0,734, что превосходит наивный классификатор, предсказывающий все объекты как доминирующий класс (</w:t>
      </w:r>
      <w:proofErr w:type="spellStart"/>
      <w:r w:rsidRPr="00EF5EFA">
        <w:rPr>
          <w:rFonts w:ascii="Times New Roman" w:hAnsi="Times New Roman" w:cs="Times New Roman"/>
          <w:sz w:val="28"/>
        </w:rPr>
        <w:t>baseline</w:t>
      </w:r>
      <w:proofErr w:type="spellEnd"/>
      <w:r w:rsidRPr="00EF5EFA">
        <w:rPr>
          <w:rFonts w:ascii="Times New Roman" w:hAnsi="Times New Roman" w:cs="Times New Roman"/>
          <w:sz w:val="28"/>
        </w:rPr>
        <w:t xml:space="preserve"> = 0,5). Данный факт свидетельствует о способности модели уверенно идентифицировать патологический класс и подтверждает ее устойчивость к возможному дисбалансу классов в выборке.</w:t>
      </w:r>
    </w:p>
    <w:p w:rsidR="003E35CD" w:rsidRPr="00525118" w:rsidRDefault="003E35CD" w:rsidP="003E35CD">
      <w:pPr>
        <w:pStyle w:val="3"/>
        <w:rPr>
          <w:rFonts w:ascii="Times New Roman" w:hAnsi="Times New Roman" w:cs="Times New Roman"/>
          <w:color w:val="auto"/>
          <w:sz w:val="28"/>
        </w:rPr>
      </w:pPr>
      <w:bookmarkStart w:id="23" w:name="_Toc226562206"/>
      <w:r w:rsidRPr="003E35CD">
        <w:rPr>
          <w:rFonts w:ascii="Times New Roman" w:hAnsi="Times New Roman" w:cs="Times New Roman"/>
          <w:color w:val="auto"/>
          <w:sz w:val="28"/>
        </w:rPr>
        <w:t>Оценка важности признаков</w:t>
      </w:r>
      <w:bookmarkEnd w:id="23"/>
    </w:p>
    <w:p w:rsidR="00CC1602" w:rsidRDefault="003E35CD" w:rsidP="003E35CD">
      <w:pPr>
        <w:jc w:val="both"/>
        <w:rPr>
          <w:rFonts w:ascii="Times New Roman" w:hAnsi="Times New Roman" w:cs="Times New Roman"/>
          <w:sz w:val="28"/>
        </w:rPr>
      </w:pPr>
      <w:r w:rsidRPr="003E35CD">
        <w:rPr>
          <w:rFonts w:ascii="Times New Roman" w:hAnsi="Times New Roman" w:cs="Times New Roman"/>
          <w:sz w:val="28"/>
        </w:rPr>
        <w:t>Оценка важности признаков, выполненная с использованием встроенного в алгоритм случайного леса метода на основе критерия Джини (</w:t>
      </w:r>
      <w:proofErr w:type="spellStart"/>
      <w:r w:rsidRPr="003E35CD">
        <w:rPr>
          <w:rFonts w:ascii="Times New Roman" w:hAnsi="Times New Roman" w:cs="Times New Roman"/>
          <w:sz w:val="28"/>
        </w:rPr>
        <w:t>Gini</w:t>
      </w:r>
      <w:proofErr w:type="spellEnd"/>
      <w:r w:rsidRPr="003E35CD">
        <w:rPr>
          <w:rFonts w:ascii="Times New Roman" w:hAnsi="Times New Roman" w:cs="Times New Roman"/>
          <w:sz w:val="28"/>
        </w:rPr>
        <w:t xml:space="preserve"> </w:t>
      </w:r>
      <w:proofErr w:type="spellStart"/>
      <w:r w:rsidRPr="003E35CD">
        <w:rPr>
          <w:rFonts w:ascii="Times New Roman" w:hAnsi="Times New Roman" w:cs="Times New Roman"/>
          <w:sz w:val="28"/>
        </w:rPr>
        <w:t>importance</w:t>
      </w:r>
      <w:proofErr w:type="spellEnd"/>
      <w:r w:rsidRPr="003E35CD">
        <w:rPr>
          <w:rFonts w:ascii="Times New Roman" w:hAnsi="Times New Roman" w:cs="Times New Roman"/>
          <w:sz w:val="28"/>
        </w:rPr>
        <w:t>), позволила выделить 10 переменных, вносящих наибольший вклад в классификацию. В порядке убывания значимости они распределились следующим образом:</w:t>
      </w:r>
    </w:p>
    <w:p w:rsidR="00CC1602" w:rsidRPr="003E35CD" w:rsidRDefault="00CC1602" w:rsidP="003E35CD">
      <w:pPr>
        <w:jc w:val="both"/>
        <w:rPr>
          <w:rFonts w:ascii="Times New Roman" w:hAnsi="Times New Roman" w:cs="Times New Roman"/>
          <w:sz w:val="28"/>
        </w:rPr>
      </w:pPr>
    </w:p>
    <w:p w:rsidR="003E35CD" w:rsidRPr="003E35CD" w:rsidRDefault="003E35CD" w:rsidP="003E35CD">
      <w:pPr>
        <w:pStyle w:val="a3"/>
        <w:keepNext/>
        <w:rPr>
          <w:rFonts w:ascii="Times New Roman" w:hAnsi="Times New Roman" w:cs="Times New Roman"/>
          <w:i w:val="0"/>
          <w:color w:val="auto"/>
          <w:sz w:val="24"/>
        </w:rPr>
      </w:pPr>
      <w:r w:rsidRPr="003E35CD">
        <w:rPr>
          <w:rFonts w:ascii="Times New Roman" w:hAnsi="Times New Roman" w:cs="Times New Roman"/>
          <w:i w:val="0"/>
          <w:color w:val="auto"/>
          <w:sz w:val="24"/>
        </w:rPr>
        <w:lastRenderedPageBreak/>
        <w:t xml:space="preserve">Таблица </w:t>
      </w:r>
      <w:r w:rsidRPr="003E35CD">
        <w:rPr>
          <w:rFonts w:ascii="Times New Roman" w:hAnsi="Times New Roman" w:cs="Times New Roman"/>
          <w:i w:val="0"/>
          <w:color w:val="auto"/>
          <w:sz w:val="24"/>
        </w:rPr>
        <w:fldChar w:fldCharType="begin"/>
      </w:r>
      <w:r w:rsidRPr="003E35CD">
        <w:rPr>
          <w:rFonts w:ascii="Times New Roman" w:hAnsi="Times New Roman" w:cs="Times New Roman"/>
          <w:i w:val="0"/>
          <w:color w:val="auto"/>
          <w:sz w:val="24"/>
        </w:rPr>
        <w:instrText xml:space="preserve"> SEQ Таблица \* ARABIC </w:instrText>
      </w:r>
      <w:r w:rsidRPr="003E35CD">
        <w:rPr>
          <w:rFonts w:ascii="Times New Roman" w:hAnsi="Times New Roman" w:cs="Times New Roman"/>
          <w:i w:val="0"/>
          <w:color w:val="auto"/>
          <w:sz w:val="24"/>
        </w:rPr>
        <w:fldChar w:fldCharType="separate"/>
      </w:r>
      <w:r>
        <w:rPr>
          <w:rFonts w:ascii="Times New Roman" w:hAnsi="Times New Roman" w:cs="Times New Roman"/>
          <w:i w:val="0"/>
          <w:noProof/>
          <w:color w:val="auto"/>
          <w:sz w:val="24"/>
        </w:rPr>
        <w:t>1</w:t>
      </w:r>
      <w:r w:rsidRPr="003E35CD">
        <w:rPr>
          <w:rFonts w:ascii="Times New Roman" w:hAnsi="Times New Roman" w:cs="Times New Roman"/>
          <w:i w:val="0"/>
          <w:color w:val="auto"/>
          <w:sz w:val="24"/>
        </w:rPr>
        <w:fldChar w:fldCharType="end"/>
      </w:r>
      <w:r w:rsidRPr="003E35CD">
        <w:rPr>
          <w:rFonts w:ascii="Times New Roman" w:hAnsi="Times New Roman" w:cs="Times New Roman"/>
          <w:i w:val="0"/>
          <w:color w:val="auto"/>
          <w:sz w:val="24"/>
        </w:rPr>
        <w:t xml:space="preserve"> Важность признаков классификации</w:t>
      </w:r>
    </w:p>
    <w:tbl>
      <w:tblPr>
        <w:tblW w:w="97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19"/>
        <w:gridCol w:w="3030"/>
        <w:gridCol w:w="5793"/>
      </w:tblGrid>
      <w:tr w:rsidR="00CC1602" w:rsidRPr="00CC1602" w:rsidTr="00CC1602">
        <w:trPr>
          <w:trHeight w:val="69"/>
          <w:tblHeader/>
        </w:trPr>
        <w:tc>
          <w:tcPr>
            <w:tcW w:w="0" w:type="auto"/>
            <w:shd w:val="clear" w:color="auto" w:fill="auto"/>
            <w:tcMar>
              <w:top w:w="150" w:type="dxa"/>
              <w:left w:w="0" w:type="dxa"/>
              <w:bottom w:w="150" w:type="dxa"/>
              <w:right w:w="240" w:type="dxa"/>
            </w:tcMar>
            <w:vAlign w:val="center"/>
            <w:hideMark/>
          </w:tcPr>
          <w:p w:rsidR="00CC1602" w:rsidRPr="00CC1602" w:rsidRDefault="00CC1602" w:rsidP="00CC1602">
            <w:pPr>
              <w:spacing w:after="0" w:line="375" w:lineRule="atLeast"/>
              <w:rPr>
                <w:rFonts w:ascii="Times New Roman" w:eastAsia="Times New Roman" w:hAnsi="Times New Roman" w:cs="Times New Roman"/>
                <w:sz w:val="28"/>
                <w:szCs w:val="23"/>
                <w:lang w:eastAsia="ru-RU"/>
              </w:rPr>
            </w:pPr>
            <w:r w:rsidRPr="00CC1602">
              <w:rPr>
                <w:rFonts w:ascii="Times New Roman" w:eastAsia="Times New Roman" w:hAnsi="Times New Roman" w:cs="Times New Roman"/>
                <w:sz w:val="28"/>
                <w:szCs w:val="23"/>
                <w:lang w:eastAsia="ru-RU"/>
              </w:rPr>
              <w:t>Ранг</w:t>
            </w:r>
          </w:p>
        </w:tc>
        <w:tc>
          <w:tcPr>
            <w:tcW w:w="0" w:type="auto"/>
            <w:shd w:val="clear" w:color="auto" w:fill="auto"/>
            <w:tcMar>
              <w:top w:w="150" w:type="dxa"/>
              <w:left w:w="240" w:type="dxa"/>
              <w:bottom w:w="150" w:type="dxa"/>
              <w:right w:w="240" w:type="dxa"/>
            </w:tcMar>
            <w:vAlign w:val="center"/>
            <w:hideMark/>
          </w:tcPr>
          <w:p w:rsidR="00CC1602" w:rsidRPr="00CC1602" w:rsidRDefault="00CC1602" w:rsidP="00CC1602">
            <w:pPr>
              <w:spacing w:after="0" w:line="375" w:lineRule="atLeast"/>
              <w:rPr>
                <w:rFonts w:ascii="Times New Roman" w:eastAsia="Times New Roman" w:hAnsi="Times New Roman" w:cs="Times New Roman"/>
                <w:sz w:val="28"/>
                <w:szCs w:val="23"/>
                <w:lang w:eastAsia="ru-RU"/>
              </w:rPr>
            </w:pPr>
            <w:r w:rsidRPr="00CC1602">
              <w:rPr>
                <w:rFonts w:ascii="Times New Roman" w:eastAsia="Times New Roman" w:hAnsi="Times New Roman" w:cs="Times New Roman"/>
                <w:sz w:val="28"/>
                <w:szCs w:val="23"/>
                <w:lang w:eastAsia="ru-RU"/>
              </w:rPr>
              <w:t>Признак (</w:t>
            </w:r>
            <w:proofErr w:type="spellStart"/>
            <w:r w:rsidRPr="00CC1602">
              <w:rPr>
                <w:rFonts w:ascii="Times New Roman" w:eastAsia="Times New Roman" w:hAnsi="Times New Roman" w:cs="Times New Roman"/>
                <w:sz w:val="28"/>
                <w:szCs w:val="23"/>
                <w:lang w:eastAsia="ru-RU"/>
              </w:rPr>
              <w:t>Feature</w:t>
            </w:r>
            <w:proofErr w:type="spellEnd"/>
            <w:r w:rsidRPr="00CC1602">
              <w:rPr>
                <w:rFonts w:ascii="Times New Roman" w:eastAsia="Times New Roman" w:hAnsi="Times New Roman" w:cs="Times New Roman"/>
                <w:sz w:val="28"/>
                <w:szCs w:val="23"/>
                <w:lang w:eastAsia="ru-RU"/>
              </w:rPr>
              <w:t>)</w:t>
            </w:r>
          </w:p>
        </w:tc>
        <w:tc>
          <w:tcPr>
            <w:tcW w:w="0" w:type="auto"/>
            <w:shd w:val="clear" w:color="auto" w:fill="auto"/>
            <w:tcMar>
              <w:top w:w="150" w:type="dxa"/>
              <w:left w:w="240" w:type="dxa"/>
              <w:bottom w:w="150" w:type="dxa"/>
              <w:right w:w="240" w:type="dxa"/>
            </w:tcMar>
            <w:vAlign w:val="center"/>
            <w:hideMark/>
          </w:tcPr>
          <w:p w:rsidR="00CC1602" w:rsidRPr="00CC1602" w:rsidRDefault="00CC1602" w:rsidP="00CC1602">
            <w:pPr>
              <w:spacing w:after="0" w:line="375" w:lineRule="atLeast"/>
              <w:rPr>
                <w:rFonts w:ascii="Times New Roman" w:eastAsia="Times New Roman" w:hAnsi="Times New Roman" w:cs="Times New Roman"/>
                <w:sz w:val="28"/>
                <w:szCs w:val="23"/>
                <w:lang w:eastAsia="ru-RU"/>
              </w:rPr>
            </w:pPr>
            <w:r w:rsidRPr="00CC1602">
              <w:rPr>
                <w:rFonts w:ascii="Times New Roman" w:eastAsia="Times New Roman" w:hAnsi="Times New Roman" w:cs="Times New Roman"/>
                <w:sz w:val="28"/>
                <w:szCs w:val="23"/>
                <w:lang w:eastAsia="ru-RU"/>
              </w:rPr>
              <w:t>Роль в классификации</w:t>
            </w:r>
          </w:p>
        </w:tc>
      </w:tr>
      <w:tr w:rsidR="00CC1602" w:rsidRPr="00CC1602" w:rsidTr="00CC1602">
        <w:trPr>
          <w:trHeight w:val="69"/>
        </w:trPr>
        <w:tc>
          <w:tcPr>
            <w:tcW w:w="0" w:type="auto"/>
            <w:shd w:val="clear" w:color="auto" w:fill="auto"/>
            <w:tcMar>
              <w:top w:w="150" w:type="dxa"/>
              <w:left w:w="0" w:type="dxa"/>
              <w:bottom w:w="150" w:type="dxa"/>
              <w:right w:w="240" w:type="dxa"/>
            </w:tcMar>
            <w:vAlign w:val="center"/>
            <w:hideMark/>
          </w:tcPr>
          <w:p w:rsidR="00CC1602" w:rsidRPr="00CC1602" w:rsidRDefault="00CC1602" w:rsidP="00CC1602">
            <w:pPr>
              <w:spacing w:after="0" w:line="375" w:lineRule="atLeast"/>
              <w:rPr>
                <w:rFonts w:ascii="Times New Roman" w:eastAsia="Times New Roman" w:hAnsi="Times New Roman" w:cs="Times New Roman"/>
                <w:sz w:val="28"/>
                <w:szCs w:val="23"/>
                <w:lang w:eastAsia="ru-RU"/>
              </w:rPr>
            </w:pPr>
            <w:r w:rsidRPr="00CC1602">
              <w:rPr>
                <w:rFonts w:ascii="Times New Roman" w:eastAsia="Times New Roman" w:hAnsi="Times New Roman" w:cs="Times New Roman"/>
                <w:sz w:val="28"/>
                <w:szCs w:val="23"/>
                <w:lang w:eastAsia="ru-RU"/>
              </w:rPr>
              <w:t>1</w:t>
            </w:r>
          </w:p>
        </w:tc>
        <w:tc>
          <w:tcPr>
            <w:tcW w:w="0" w:type="auto"/>
            <w:shd w:val="clear" w:color="auto" w:fill="auto"/>
            <w:tcMar>
              <w:top w:w="150" w:type="dxa"/>
              <w:left w:w="240" w:type="dxa"/>
              <w:bottom w:w="150" w:type="dxa"/>
              <w:right w:w="240" w:type="dxa"/>
            </w:tcMar>
            <w:vAlign w:val="center"/>
            <w:hideMark/>
          </w:tcPr>
          <w:p w:rsidR="00CC1602" w:rsidRPr="00CC1602" w:rsidRDefault="00CC1602" w:rsidP="00CC1602">
            <w:pPr>
              <w:spacing w:after="0" w:line="375" w:lineRule="atLeast"/>
              <w:rPr>
                <w:rFonts w:ascii="Times New Roman" w:eastAsia="Times New Roman" w:hAnsi="Times New Roman" w:cs="Times New Roman"/>
                <w:sz w:val="28"/>
                <w:szCs w:val="23"/>
                <w:lang w:eastAsia="ru-RU"/>
              </w:rPr>
            </w:pPr>
            <w:proofErr w:type="spellStart"/>
            <w:r w:rsidRPr="00CC1602">
              <w:rPr>
                <w:rFonts w:ascii="Times New Roman" w:eastAsia="Times New Roman" w:hAnsi="Times New Roman" w:cs="Times New Roman"/>
                <w:b/>
                <w:bCs/>
                <w:sz w:val="28"/>
                <w:szCs w:val="23"/>
                <w:lang w:eastAsia="ru-RU"/>
              </w:rPr>
              <w:t>kurtosis</w:t>
            </w:r>
            <w:proofErr w:type="spellEnd"/>
          </w:p>
        </w:tc>
        <w:tc>
          <w:tcPr>
            <w:tcW w:w="0" w:type="auto"/>
            <w:shd w:val="clear" w:color="auto" w:fill="auto"/>
            <w:tcMar>
              <w:top w:w="150" w:type="dxa"/>
              <w:left w:w="240" w:type="dxa"/>
              <w:bottom w:w="150" w:type="dxa"/>
              <w:right w:w="0" w:type="dxa"/>
            </w:tcMar>
            <w:vAlign w:val="center"/>
            <w:hideMark/>
          </w:tcPr>
          <w:p w:rsidR="00CC1602" w:rsidRPr="00CC1602" w:rsidRDefault="00CC1602" w:rsidP="00CC1602">
            <w:pPr>
              <w:spacing w:after="0" w:line="375" w:lineRule="atLeast"/>
              <w:rPr>
                <w:rFonts w:ascii="Times New Roman" w:eastAsia="Times New Roman" w:hAnsi="Times New Roman" w:cs="Times New Roman"/>
                <w:sz w:val="28"/>
                <w:szCs w:val="23"/>
                <w:lang w:eastAsia="ru-RU"/>
              </w:rPr>
            </w:pPr>
            <w:r w:rsidRPr="00CC1602">
              <w:rPr>
                <w:rFonts w:ascii="Times New Roman" w:eastAsia="Times New Roman" w:hAnsi="Times New Roman" w:cs="Times New Roman"/>
                <w:sz w:val="28"/>
                <w:szCs w:val="23"/>
                <w:lang w:eastAsia="ru-RU"/>
              </w:rPr>
              <w:t>Наиболее значимый предиктор</w:t>
            </w:r>
          </w:p>
        </w:tc>
      </w:tr>
      <w:tr w:rsidR="00CC1602" w:rsidRPr="00CC1602" w:rsidTr="00CC1602">
        <w:trPr>
          <w:trHeight w:val="69"/>
        </w:trPr>
        <w:tc>
          <w:tcPr>
            <w:tcW w:w="0" w:type="auto"/>
            <w:shd w:val="clear" w:color="auto" w:fill="auto"/>
            <w:tcMar>
              <w:top w:w="150" w:type="dxa"/>
              <w:left w:w="0" w:type="dxa"/>
              <w:bottom w:w="150" w:type="dxa"/>
              <w:right w:w="240" w:type="dxa"/>
            </w:tcMar>
            <w:vAlign w:val="center"/>
            <w:hideMark/>
          </w:tcPr>
          <w:p w:rsidR="00CC1602" w:rsidRPr="00CC1602" w:rsidRDefault="00CC1602" w:rsidP="00CC1602">
            <w:pPr>
              <w:spacing w:after="0" w:line="375" w:lineRule="atLeast"/>
              <w:rPr>
                <w:rFonts w:ascii="Times New Roman" w:eastAsia="Times New Roman" w:hAnsi="Times New Roman" w:cs="Times New Roman"/>
                <w:sz w:val="28"/>
                <w:szCs w:val="23"/>
                <w:lang w:eastAsia="ru-RU"/>
              </w:rPr>
            </w:pPr>
            <w:r w:rsidRPr="00CC1602">
              <w:rPr>
                <w:rFonts w:ascii="Times New Roman" w:eastAsia="Times New Roman" w:hAnsi="Times New Roman" w:cs="Times New Roman"/>
                <w:sz w:val="28"/>
                <w:szCs w:val="23"/>
                <w:lang w:eastAsia="ru-RU"/>
              </w:rPr>
              <w:t>2</w:t>
            </w:r>
          </w:p>
        </w:tc>
        <w:tc>
          <w:tcPr>
            <w:tcW w:w="0" w:type="auto"/>
            <w:shd w:val="clear" w:color="auto" w:fill="auto"/>
            <w:tcMar>
              <w:top w:w="150" w:type="dxa"/>
              <w:left w:w="240" w:type="dxa"/>
              <w:bottom w:w="150" w:type="dxa"/>
              <w:right w:w="240" w:type="dxa"/>
            </w:tcMar>
            <w:vAlign w:val="center"/>
            <w:hideMark/>
          </w:tcPr>
          <w:p w:rsidR="00CC1602" w:rsidRPr="00CC1602" w:rsidRDefault="00CC1602" w:rsidP="00CC1602">
            <w:pPr>
              <w:spacing w:after="0" w:line="375" w:lineRule="atLeast"/>
              <w:rPr>
                <w:rFonts w:ascii="Times New Roman" w:eastAsia="Times New Roman" w:hAnsi="Times New Roman" w:cs="Times New Roman"/>
                <w:sz w:val="28"/>
                <w:szCs w:val="23"/>
                <w:lang w:eastAsia="ru-RU"/>
              </w:rPr>
            </w:pPr>
            <w:r w:rsidRPr="00CC1602">
              <w:rPr>
                <w:rFonts w:ascii="Times New Roman" w:eastAsia="Times New Roman" w:hAnsi="Times New Roman" w:cs="Times New Roman"/>
                <w:b/>
                <w:bCs/>
                <w:sz w:val="28"/>
                <w:szCs w:val="23"/>
                <w:lang w:eastAsia="ru-RU"/>
              </w:rPr>
              <w:t>RMS40_mkV</w:t>
            </w:r>
          </w:p>
        </w:tc>
        <w:tc>
          <w:tcPr>
            <w:tcW w:w="0" w:type="auto"/>
            <w:shd w:val="clear" w:color="auto" w:fill="auto"/>
            <w:tcMar>
              <w:top w:w="150" w:type="dxa"/>
              <w:left w:w="240" w:type="dxa"/>
              <w:bottom w:w="150" w:type="dxa"/>
              <w:right w:w="0" w:type="dxa"/>
            </w:tcMar>
            <w:vAlign w:val="center"/>
            <w:hideMark/>
          </w:tcPr>
          <w:p w:rsidR="00CC1602" w:rsidRPr="00CC1602" w:rsidRDefault="00CC1602" w:rsidP="00CC1602">
            <w:pPr>
              <w:spacing w:after="0" w:line="375" w:lineRule="atLeast"/>
              <w:rPr>
                <w:rFonts w:ascii="Times New Roman" w:eastAsia="Times New Roman" w:hAnsi="Times New Roman" w:cs="Times New Roman"/>
                <w:sz w:val="28"/>
                <w:szCs w:val="23"/>
                <w:lang w:eastAsia="ru-RU"/>
              </w:rPr>
            </w:pPr>
            <w:r w:rsidRPr="00CC1602">
              <w:rPr>
                <w:rFonts w:ascii="Times New Roman" w:eastAsia="Times New Roman" w:hAnsi="Times New Roman" w:cs="Times New Roman"/>
                <w:sz w:val="28"/>
                <w:szCs w:val="23"/>
                <w:lang w:eastAsia="ru-RU"/>
              </w:rPr>
              <w:t>Высокая важность</w:t>
            </w:r>
          </w:p>
        </w:tc>
      </w:tr>
      <w:tr w:rsidR="00CC1602" w:rsidRPr="00CC1602" w:rsidTr="00CC1602">
        <w:trPr>
          <w:trHeight w:val="69"/>
        </w:trPr>
        <w:tc>
          <w:tcPr>
            <w:tcW w:w="0" w:type="auto"/>
            <w:shd w:val="clear" w:color="auto" w:fill="auto"/>
            <w:tcMar>
              <w:top w:w="150" w:type="dxa"/>
              <w:left w:w="0" w:type="dxa"/>
              <w:bottom w:w="150" w:type="dxa"/>
              <w:right w:w="240" w:type="dxa"/>
            </w:tcMar>
            <w:vAlign w:val="center"/>
            <w:hideMark/>
          </w:tcPr>
          <w:p w:rsidR="00CC1602" w:rsidRPr="00CC1602" w:rsidRDefault="00CC1602" w:rsidP="00CC1602">
            <w:pPr>
              <w:spacing w:after="0" w:line="375" w:lineRule="atLeast"/>
              <w:rPr>
                <w:rFonts w:ascii="Times New Roman" w:eastAsia="Times New Roman" w:hAnsi="Times New Roman" w:cs="Times New Roman"/>
                <w:sz w:val="28"/>
                <w:szCs w:val="23"/>
                <w:lang w:eastAsia="ru-RU"/>
              </w:rPr>
            </w:pPr>
            <w:r w:rsidRPr="00CC1602">
              <w:rPr>
                <w:rFonts w:ascii="Times New Roman" w:eastAsia="Times New Roman" w:hAnsi="Times New Roman" w:cs="Times New Roman"/>
                <w:sz w:val="28"/>
                <w:szCs w:val="23"/>
                <w:lang w:eastAsia="ru-RU"/>
              </w:rPr>
              <w:t>3</w:t>
            </w:r>
          </w:p>
        </w:tc>
        <w:tc>
          <w:tcPr>
            <w:tcW w:w="0" w:type="auto"/>
            <w:shd w:val="clear" w:color="auto" w:fill="auto"/>
            <w:tcMar>
              <w:top w:w="150" w:type="dxa"/>
              <w:left w:w="240" w:type="dxa"/>
              <w:bottom w:w="150" w:type="dxa"/>
              <w:right w:w="240" w:type="dxa"/>
            </w:tcMar>
            <w:vAlign w:val="center"/>
            <w:hideMark/>
          </w:tcPr>
          <w:p w:rsidR="00CC1602" w:rsidRPr="00CC1602" w:rsidRDefault="00CC1602" w:rsidP="00CC1602">
            <w:pPr>
              <w:spacing w:after="0" w:line="375" w:lineRule="atLeast"/>
              <w:rPr>
                <w:rFonts w:ascii="Times New Roman" w:eastAsia="Times New Roman" w:hAnsi="Times New Roman" w:cs="Times New Roman"/>
                <w:sz w:val="28"/>
                <w:szCs w:val="23"/>
                <w:lang w:eastAsia="ru-RU"/>
              </w:rPr>
            </w:pPr>
            <w:proofErr w:type="spellStart"/>
            <w:r w:rsidRPr="00CC1602">
              <w:rPr>
                <w:rFonts w:ascii="Times New Roman" w:eastAsia="Times New Roman" w:hAnsi="Times New Roman" w:cs="Times New Roman"/>
                <w:b/>
                <w:bCs/>
                <w:sz w:val="28"/>
                <w:szCs w:val="23"/>
                <w:lang w:eastAsia="ru-RU"/>
              </w:rPr>
              <w:t>LAS_ms</w:t>
            </w:r>
            <w:proofErr w:type="spellEnd"/>
          </w:p>
        </w:tc>
        <w:tc>
          <w:tcPr>
            <w:tcW w:w="0" w:type="auto"/>
            <w:shd w:val="clear" w:color="auto" w:fill="auto"/>
            <w:tcMar>
              <w:top w:w="150" w:type="dxa"/>
              <w:left w:w="240" w:type="dxa"/>
              <w:bottom w:w="150" w:type="dxa"/>
              <w:right w:w="0" w:type="dxa"/>
            </w:tcMar>
            <w:vAlign w:val="center"/>
            <w:hideMark/>
          </w:tcPr>
          <w:p w:rsidR="00CC1602" w:rsidRPr="00CC1602" w:rsidRDefault="00CC1602" w:rsidP="00CC1602">
            <w:pPr>
              <w:spacing w:after="0" w:line="375" w:lineRule="atLeast"/>
              <w:rPr>
                <w:rFonts w:ascii="Times New Roman" w:eastAsia="Times New Roman" w:hAnsi="Times New Roman" w:cs="Times New Roman"/>
                <w:sz w:val="28"/>
                <w:szCs w:val="23"/>
                <w:lang w:eastAsia="ru-RU"/>
              </w:rPr>
            </w:pPr>
            <w:r w:rsidRPr="00CC1602">
              <w:rPr>
                <w:rFonts w:ascii="Times New Roman" w:eastAsia="Times New Roman" w:hAnsi="Times New Roman" w:cs="Times New Roman"/>
                <w:sz w:val="28"/>
                <w:szCs w:val="23"/>
                <w:lang w:eastAsia="ru-RU"/>
              </w:rPr>
              <w:t>Высокая важность</w:t>
            </w:r>
          </w:p>
        </w:tc>
      </w:tr>
      <w:tr w:rsidR="00CC1602" w:rsidRPr="00CC1602" w:rsidTr="00CC1602">
        <w:trPr>
          <w:trHeight w:val="69"/>
        </w:trPr>
        <w:tc>
          <w:tcPr>
            <w:tcW w:w="0" w:type="auto"/>
            <w:shd w:val="clear" w:color="auto" w:fill="auto"/>
            <w:tcMar>
              <w:top w:w="150" w:type="dxa"/>
              <w:left w:w="0" w:type="dxa"/>
              <w:bottom w:w="150" w:type="dxa"/>
              <w:right w:w="240" w:type="dxa"/>
            </w:tcMar>
            <w:vAlign w:val="center"/>
            <w:hideMark/>
          </w:tcPr>
          <w:p w:rsidR="00CC1602" w:rsidRPr="00CC1602" w:rsidRDefault="00CC1602" w:rsidP="00CC1602">
            <w:pPr>
              <w:spacing w:after="0" w:line="375" w:lineRule="atLeast"/>
              <w:rPr>
                <w:rFonts w:ascii="Times New Roman" w:eastAsia="Times New Roman" w:hAnsi="Times New Roman" w:cs="Times New Roman"/>
                <w:sz w:val="28"/>
                <w:szCs w:val="23"/>
                <w:lang w:eastAsia="ru-RU"/>
              </w:rPr>
            </w:pPr>
            <w:r w:rsidRPr="00CC1602">
              <w:rPr>
                <w:rFonts w:ascii="Times New Roman" w:eastAsia="Times New Roman" w:hAnsi="Times New Roman" w:cs="Times New Roman"/>
                <w:sz w:val="28"/>
                <w:szCs w:val="23"/>
                <w:lang w:eastAsia="ru-RU"/>
              </w:rPr>
              <w:t>4</w:t>
            </w:r>
          </w:p>
        </w:tc>
        <w:tc>
          <w:tcPr>
            <w:tcW w:w="0" w:type="auto"/>
            <w:shd w:val="clear" w:color="auto" w:fill="auto"/>
            <w:tcMar>
              <w:top w:w="150" w:type="dxa"/>
              <w:left w:w="240" w:type="dxa"/>
              <w:bottom w:w="150" w:type="dxa"/>
              <w:right w:w="240" w:type="dxa"/>
            </w:tcMar>
            <w:vAlign w:val="center"/>
            <w:hideMark/>
          </w:tcPr>
          <w:p w:rsidR="00CC1602" w:rsidRPr="00CC1602" w:rsidRDefault="00CC1602" w:rsidP="00CC1602">
            <w:pPr>
              <w:spacing w:after="0" w:line="375" w:lineRule="atLeast"/>
              <w:rPr>
                <w:rFonts w:ascii="Times New Roman" w:eastAsia="Times New Roman" w:hAnsi="Times New Roman" w:cs="Times New Roman"/>
                <w:sz w:val="28"/>
                <w:szCs w:val="23"/>
                <w:lang w:eastAsia="ru-RU"/>
              </w:rPr>
            </w:pPr>
            <w:proofErr w:type="spellStart"/>
            <w:r w:rsidRPr="00CC1602">
              <w:rPr>
                <w:rFonts w:ascii="Times New Roman" w:eastAsia="Times New Roman" w:hAnsi="Times New Roman" w:cs="Times New Roman"/>
                <w:b/>
                <w:bCs/>
                <w:sz w:val="28"/>
                <w:szCs w:val="23"/>
                <w:lang w:eastAsia="ru-RU"/>
              </w:rPr>
              <w:t>mean</w:t>
            </w:r>
            <w:proofErr w:type="spellEnd"/>
          </w:p>
        </w:tc>
        <w:tc>
          <w:tcPr>
            <w:tcW w:w="0" w:type="auto"/>
            <w:shd w:val="clear" w:color="auto" w:fill="auto"/>
            <w:tcMar>
              <w:top w:w="150" w:type="dxa"/>
              <w:left w:w="240" w:type="dxa"/>
              <w:bottom w:w="150" w:type="dxa"/>
              <w:right w:w="0" w:type="dxa"/>
            </w:tcMar>
            <w:vAlign w:val="center"/>
            <w:hideMark/>
          </w:tcPr>
          <w:p w:rsidR="00CC1602" w:rsidRPr="00CC1602" w:rsidRDefault="00CC1602" w:rsidP="00CC1602">
            <w:pPr>
              <w:spacing w:after="0" w:line="375" w:lineRule="atLeast"/>
              <w:rPr>
                <w:rFonts w:ascii="Times New Roman" w:eastAsia="Times New Roman" w:hAnsi="Times New Roman" w:cs="Times New Roman"/>
                <w:sz w:val="28"/>
                <w:szCs w:val="23"/>
                <w:lang w:eastAsia="ru-RU"/>
              </w:rPr>
            </w:pPr>
            <w:r w:rsidRPr="00CC1602">
              <w:rPr>
                <w:rFonts w:ascii="Times New Roman" w:eastAsia="Times New Roman" w:hAnsi="Times New Roman" w:cs="Times New Roman"/>
                <w:sz w:val="28"/>
                <w:szCs w:val="23"/>
                <w:lang w:eastAsia="ru-RU"/>
              </w:rPr>
              <w:t>Средняя важность</w:t>
            </w:r>
          </w:p>
        </w:tc>
      </w:tr>
      <w:tr w:rsidR="00CC1602" w:rsidRPr="00CC1602" w:rsidTr="00CC1602">
        <w:trPr>
          <w:trHeight w:val="69"/>
        </w:trPr>
        <w:tc>
          <w:tcPr>
            <w:tcW w:w="0" w:type="auto"/>
            <w:shd w:val="clear" w:color="auto" w:fill="auto"/>
            <w:tcMar>
              <w:top w:w="150" w:type="dxa"/>
              <w:left w:w="0" w:type="dxa"/>
              <w:bottom w:w="150" w:type="dxa"/>
              <w:right w:w="240" w:type="dxa"/>
            </w:tcMar>
            <w:vAlign w:val="center"/>
            <w:hideMark/>
          </w:tcPr>
          <w:p w:rsidR="00CC1602" w:rsidRPr="00CC1602" w:rsidRDefault="00CC1602" w:rsidP="00CC1602">
            <w:pPr>
              <w:spacing w:after="0" w:line="375" w:lineRule="atLeast"/>
              <w:rPr>
                <w:rFonts w:ascii="Times New Roman" w:eastAsia="Times New Roman" w:hAnsi="Times New Roman" w:cs="Times New Roman"/>
                <w:sz w:val="28"/>
                <w:szCs w:val="23"/>
                <w:lang w:eastAsia="ru-RU"/>
              </w:rPr>
            </w:pPr>
            <w:r w:rsidRPr="00CC1602">
              <w:rPr>
                <w:rFonts w:ascii="Times New Roman" w:eastAsia="Times New Roman" w:hAnsi="Times New Roman" w:cs="Times New Roman"/>
                <w:sz w:val="28"/>
                <w:szCs w:val="23"/>
                <w:lang w:eastAsia="ru-RU"/>
              </w:rPr>
              <w:t>5</w:t>
            </w:r>
          </w:p>
        </w:tc>
        <w:tc>
          <w:tcPr>
            <w:tcW w:w="0" w:type="auto"/>
            <w:shd w:val="clear" w:color="auto" w:fill="auto"/>
            <w:tcMar>
              <w:top w:w="150" w:type="dxa"/>
              <w:left w:w="240" w:type="dxa"/>
              <w:bottom w:w="150" w:type="dxa"/>
              <w:right w:w="240" w:type="dxa"/>
            </w:tcMar>
            <w:vAlign w:val="center"/>
            <w:hideMark/>
          </w:tcPr>
          <w:p w:rsidR="00CC1602" w:rsidRPr="00CC1602" w:rsidRDefault="00CC1602" w:rsidP="00CC1602">
            <w:pPr>
              <w:spacing w:after="0" w:line="375" w:lineRule="atLeast"/>
              <w:rPr>
                <w:rFonts w:ascii="Times New Roman" w:eastAsia="Times New Roman" w:hAnsi="Times New Roman" w:cs="Times New Roman"/>
                <w:sz w:val="28"/>
                <w:szCs w:val="23"/>
                <w:lang w:eastAsia="ru-RU"/>
              </w:rPr>
            </w:pPr>
            <w:proofErr w:type="spellStart"/>
            <w:r w:rsidRPr="00CC1602">
              <w:rPr>
                <w:rFonts w:ascii="Times New Roman" w:eastAsia="Times New Roman" w:hAnsi="Times New Roman" w:cs="Times New Roman"/>
                <w:b/>
                <w:bCs/>
                <w:sz w:val="28"/>
                <w:szCs w:val="23"/>
                <w:lang w:eastAsia="ru-RU"/>
              </w:rPr>
              <w:t>ratio_psd_power</w:t>
            </w:r>
            <w:proofErr w:type="spellEnd"/>
          </w:p>
        </w:tc>
        <w:tc>
          <w:tcPr>
            <w:tcW w:w="0" w:type="auto"/>
            <w:shd w:val="clear" w:color="auto" w:fill="auto"/>
            <w:tcMar>
              <w:top w:w="150" w:type="dxa"/>
              <w:left w:w="240" w:type="dxa"/>
              <w:bottom w:w="150" w:type="dxa"/>
              <w:right w:w="0" w:type="dxa"/>
            </w:tcMar>
            <w:vAlign w:val="center"/>
            <w:hideMark/>
          </w:tcPr>
          <w:p w:rsidR="00CC1602" w:rsidRPr="00CC1602" w:rsidRDefault="00CC1602" w:rsidP="00CC1602">
            <w:pPr>
              <w:spacing w:after="0" w:line="375" w:lineRule="atLeast"/>
              <w:rPr>
                <w:rFonts w:ascii="Times New Roman" w:eastAsia="Times New Roman" w:hAnsi="Times New Roman" w:cs="Times New Roman"/>
                <w:sz w:val="28"/>
                <w:szCs w:val="23"/>
                <w:lang w:eastAsia="ru-RU"/>
              </w:rPr>
            </w:pPr>
            <w:r w:rsidRPr="00CC1602">
              <w:rPr>
                <w:rFonts w:ascii="Times New Roman" w:eastAsia="Times New Roman" w:hAnsi="Times New Roman" w:cs="Times New Roman"/>
                <w:sz w:val="28"/>
                <w:szCs w:val="23"/>
                <w:lang w:eastAsia="ru-RU"/>
              </w:rPr>
              <w:t>Средняя важность</w:t>
            </w:r>
          </w:p>
        </w:tc>
      </w:tr>
      <w:tr w:rsidR="00CC1602" w:rsidRPr="00CC1602" w:rsidTr="00CC1602">
        <w:trPr>
          <w:trHeight w:val="69"/>
        </w:trPr>
        <w:tc>
          <w:tcPr>
            <w:tcW w:w="0" w:type="auto"/>
            <w:shd w:val="clear" w:color="auto" w:fill="auto"/>
            <w:tcMar>
              <w:top w:w="150" w:type="dxa"/>
              <w:left w:w="0" w:type="dxa"/>
              <w:bottom w:w="150" w:type="dxa"/>
              <w:right w:w="240" w:type="dxa"/>
            </w:tcMar>
            <w:vAlign w:val="center"/>
            <w:hideMark/>
          </w:tcPr>
          <w:p w:rsidR="00CC1602" w:rsidRPr="00CC1602" w:rsidRDefault="00CC1602" w:rsidP="00CC1602">
            <w:pPr>
              <w:spacing w:after="0" w:line="375" w:lineRule="atLeast"/>
              <w:rPr>
                <w:rFonts w:ascii="Times New Roman" w:eastAsia="Times New Roman" w:hAnsi="Times New Roman" w:cs="Times New Roman"/>
                <w:sz w:val="28"/>
                <w:szCs w:val="23"/>
                <w:lang w:eastAsia="ru-RU"/>
              </w:rPr>
            </w:pPr>
            <w:r w:rsidRPr="00CC1602">
              <w:rPr>
                <w:rFonts w:ascii="Times New Roman" w:eastAsia="Times New Roman" w:hAnsi="Times New Roman" w:cs="Times New Roman"/>
                <w:sz w:val="28"/>
                <w:szCs w:val="23"/>
                <w:lang w:eastAsia="ru-RU"/>
              </w:rPr>
              <w:t>6</w:t>
            </w:r>
          </w:p>
        </w:tc>
        <w:tc>
          <w:tcPr>
            <w:tcW w:w="0" w:type="auto"/>
            <w:shd w:val="clear" w:color="auto" w:fill="auto"/>
            <w:tcMar>
              <w:top w:w="150" w:type="dxa"/>
              <w:left w:w="240" w:type="dxa"/>
              <w:bottom w:w="150" w:type="dxa"/>
              <w:right w:w="240" w:type="dxa"/>
            </w:tcMar>
            <w:vAlign w:val="center"/>
            <w:hideMark/>
          </w:tcPr>
          <w:p w:rsidR="00CC1602" w:rsidRPr="00CC1602" w:rsidRDefault="00CC1602" w:rsidP="00CC1602">
            <w:pPr>
              <w:spacing w:after="0" w:line="375" w:lineRule="atLeast"/>
              <w:rPr>
                <w:rFonts w:ascii="Times New Roman" w:eastAsia="Times New Roman" w:hAnsi="Times New Roman" w:cs="Times New Roman"/>
                <w:sz w:val="28"/>
                <w:szCs w:val="23"/>
                <w:lang w:eastAsia="ru-RU"/>
              </w:rPr>
            </w:pPr>
            <w:proofErr w:type="spellStart"/>
            <w:r w:rsidRPr="00CC1602">
              <w:rPr>
                <w:rFonts w:ascii="Times New Roman" w:eastAsia="Times New Roman" w:hAnsi="Times New Roman" w:cs="Times New Roman"/>
                <w:b/>
                <w:bCs/>
                <w:sz w:val="28"/>
                <w:szCs w:val="23"/>
                <w:lang w:eastAsia="ru-RU"/>
              </w:rPr>
              <w:t>fQRS_ms</w:t>
            </w:r>
            <w:proofErr w:type="spellEnd"/>
          </w:p>
        </w:tc>
        <w:tc>
          <w:tcPr>
            <w:tcW w:w="0" w:type="auto"/>
            <w:shd w:val="clear" w:color="auto" w:fill="auto"/>
            <w:tcMar>
              <w:top w:w="150" w:type="dxa"/>
              <w:left w:w="240" w:type="dxa"/>
              <w:bottom w:w="150" w:type="dxa"/>
              <w:right w:w="0" w:type="dxa"/>
            </w:tcMar>
            <w:vAlign w:val="center"/>
            <w:hideMark/>
          </w:tcPr>
          <w:p w:rsidR="00CC1602" w:rsidRPr="00CC1602" w:rsidRDefault="00CC1602" w:rsidP="00CC1602">
            <w:pPr>
              <w:spacing w:after="0" w:line="375" w:lineRule="atLeast"/>
              <w:rPr>
                <w:rFonts w:ascii="Times New Roman" w:eastAsia="Times New Roman" w:hAnsi="Times New Roman" w:cs="Times New Roman"/>
                <w:sz w:val="28"/>
                <w:szCs w:val="23"/>
                <w:lang w:eastAsia="ru-RU"/>
              </w:rPr>
            </w:pPr>
            <w:r w:rsidRPr="00CC1602">
              <w:rPr>
                <w:rFonts w:ascii="Times New Roman" w:eastAsia="Times New Roman" w:hAnsi="Times New Roman" w:cs="Times New Roman"/>
                <w:sz w:val="28"/>
                <w:szCs w:val="23"/>
                <w:lang w:eastAsia="ru-RU"/>
              </w:rPr>
              <w:t>Средняя важность</w:t>
            </w:r>
          </w:p>
        </w:tc>
      </w:tr>
      <w:tr w:rsidR="00CC1602" w:rsidRPr="00CC1602" w:rsidTr="00CC1602">
        <w:trPr>
          <w:trHeight w:val="69"/>
        </w:trPr>
        <w:tc>
          <w:tcPr>
            <w:tcW w:w="0" w:type="auto"/>
            <w:shd w:val="clear" w:color="auto" w:fill="auto"/>
            <w:tcMar>
              <w:top w:w="150" w:type="dxa"/>
              <w:left w:w="0" w:type="dxa"/>
              <w:bottom w:w="150" w:type="dxa"/>
              <w:right w:w="240" w:type="dxa"/>
            </w:tcMar>
            <w:vAlign w:val="center"/>
            <w:hideMark/>
          </w:tcPr>
          <w:p w:rsidR="00CC1602" w:rsidRPr="00CC1602" w:rsidRDefault="00CC1602" w:rsidP="00CC1602">
            <w:pPr>
              <w:spacing w:after="0" w:line="375" w:lineRule="atLeast"/>
              <w:rPr>
                <w:rFonts w:ascii="Times New Roman" w:eastAsia="Times New Roman" w:hAnsi="Times New Roman" w:cs="Times New Roman"/>
                <w:sz w:val="28"/>
                <w:szCs w:val="23"/>
                <w:lang w:eastAsia="ru-RU"/>
              </w:rPr>
            </w:pPr>
            <w:r w:rsidRPr="00CC1602">
              <w:rPr>
                <w:rFonts w:ascii="Times New Roman" w:eastAsia="Times New Roman" w:hAnsi="Times New Roman" w:cs="Times New Roman"/>
                <w:sz w:val="28"/>
                <w:szCs w:val="23"/>
                <w:lang w:eastAsia="ru-RU"/>
              </w:rPr>
              <w:t>7</w:t>
            </w:r>
          </w:p>
        </w:tc>
        <w:tc>
          <w:tcPr>
            <w:tcW w:w="0" w:type="auto"/>
            <w:shd w:val="clear" w:color="auto" w:fill="auto"/>
            <w:tcMar>
              <w:top w:w="150" w:type="dxa"/>
              <w:left w:w="240" w:type="dxa"/>
              <w:bottom w:w="150" w:type="dxa"/>
              <w:right w:w="240" w:type="dxa"/>
            </w:tcMar>
            <w:vAlign w:val="center"/>
            <w:hideMark/>
          </w:tcPr>
          <w:p w:rsidR="00CC1602" w:rsidRPr="00CC1602" w:rsidRDefault="00CC1602" w:rsidP="00CC1602">
            <w:pPr>
              <w:spacing w:after="0" w:line="375" w:lineRule="atLeast"/>
              <w:rPr>
                <w:rFonts w:ascii="Times New Roman" w:eastAsia="Times New Roman" w:hAnsi="Times New Roman" w:cs="Times New Roman"/>
                <w:sz w:val="28"/>
                <w:szCs w:val="23"/>
                <w:lang w:eastAsia="ru-RU"/>
              </w:rPr>
            </w:pPr>
            <w:proofErr w:type="spellStart"/>
            <w:r w:rsidRPr="00CC1602">
              <w:rPr>
                <w:rFonts w:ascii="Times New Roman" w:eastAsia="Times New Roman" w:hAnsi="Times New Roman" w:cs="Times New Roman"/>
                <w:b/>
                <w:bCs/>
                <w:sz w:val="28"/>
                <w:szCs w:val="23"/>
                <w:lang w:eastAsia="ru-RU"/>
              </w:rPr>
              <w:t>QRSon</w:t>
            </w:r>
            <w:proofErr w:type="spellEnd"/>
          </w:p>
        </w:tc>
        <w:tc>
          <w:tcPr>
            <w:tcW w:w="0" w:type="auto"/>
            <w:shd w:val="clear" w:color="auto" w:fill="auto"/>
            <w:tcMar>
              <w:top w:w="150" w:type="dxa"/>
              <w:left w:w="240" w:type="dxa"/>
              <w:bottom w:w="150" w:type="dxa"/>
              <w:right w:w="0" w:type="dxa"/>
            </w:tcMar>
            <w:vAlign w:val="center"/>
            <w:hideMark/>
          </w:tcPr>
          <w:p w:rsidR="00CC1602" w:rsidRPr="00CC1602" w:rsidRDefault="00CC1602" w:rsidP="00CC1602">
            <w:pPr>
              <w:spacing w:after="0" w:line="375" w:lineRule="atLeast"/>
              <w:rPr>
                <w:rFonts w:ascii="Times New Roman" w:eastAsia="Times New Roman" w:hAnsi="Times New Roman" w:cs="Times New Roman"/>
                <w:sz w:val="28"/>
                <w:szCs w:val="23"/>
                <w:lang w:eastAsia="ru-RU"/>
              </w:rPr>
            </w:pPr>
            <w:r w:rsidRPr="00CC1602">
              <w:rPr>
                <w:rFonts w:ascii="Times New Roman" w:eastAsia="Times New Roman" w:hAnsi="Times New Roman" w:cs="Times New Roman"/>
                <w:sz w:val="28"/>
                <w:szCs w:val="23"/>
                <w:lang w:eastAsia="ru-RU"/>
              </w:rPr>
              <w:t>Средняя важность</w:t>
            </w:r>
          </w:p>
        </w:tc>
      </w:tr>
      <w:tr w:rsidR="00CC1602" w:rsidRPr="00CC1602" w:rsidTr="00CC1602">
        <w:trPr>
          <w:trHeight w:val="69"/>
        </w:trPr>
        <w:tc>
          <w:tcPr>
            <w:tcW w:w="0" w:type="auto"/>
            <w:shd w:val="clear" w:color="auto" w:fill="auto"/>
            <w:tcMar>
              <w:top w:w="150" w:type="dxa"/>
              <w:left w:w="0" w:type="dxa"/>
              <w:bottom w:w="150" w:type="dxa"/>
              <w:right w:w="240" w:type="dxa"/>
            </w:tcMar>
            <w:vAlign w:val="center"/>
            <w:hideMark/>
          </w:tcPr>
          <w:p w:rsidR="00CC1602" w:rsidRPr="00CC1602" w:rsidRDefault="00CC1602" w:rsidP="00CC1602">
            <w:pPr>
              <w:spacing w:after="0" w:line="375" w:lineRule="atLeast"/>
              <w:rPr>
                <w:rFonts w:ascii="Times New Roman" w:eastAsia="Times New Roman" w:hAnsi="Times New Roman" w:cs="Times New Roman"/>
                <w:sz w:val="28"/>
                <w:szCs w:val="23"/>
                <w:lang w:eastAsia="ru-RU"/>
              </w:rPr>
            </w:pPr>
            <w:r w:rsidRPr="00CC1602">
              <w:rPr>
                <w:rFonts w:ascii="Times New Roman" w:eastAsia="Times New Roman" w:hAnsi="Times New Roman" w:cs="Times New Roman"/>
                <w:sz w:val="28"/>
                <w:szCs w:val="23"/>
                <w:lang w:eastAsia="ru-RU"/>
              </w:rPr>
              <w:t>8</w:t>
            </w:r>
          </w:p>
        </w:tc>
        <w:tc>
          <w:tcPr>
            <w:tcW w:w="0" w:type="auto"/>
            <w:shd w:val="clear" w:color="auto" w:fill="auto"/>
            <w:tcMar>
              <w:top w:w="150" w:type="dxa"/>
              <w:left w:w="240" w:type="dxa"/>
              <w:bottom w:w="150" w:type="dxa"/>
              <w:right w:w="240" w:type="dxa"/>
            </w:tcMar>
            <w:vAlign w:val="center"/>
            <w:hideMark/>
          </w:tcPr>
          <w:p w:rsidR="00CC1602" w:rsidRPr="00CC1602" w:rsidRDefault="00CC1602" w:rsidP="00CC1602">
            <w:pPr>
              <w:spacing w:after="0" w:line="375" w:lineRule="atLeast"/>
              <w:rPr>
                <w:rFonts w:ascii="Times New Roman" w:eastAsia="Times New Roman" w:hAnsi="Times New Roman" w:cs="Times New Roman"/>
                <w:sz w:val="28"/>
                <w:szCs w:val="23"/>
                <w:lang w:eastAsia="ru-RU"/>
              </w:rPr>
            </w:pPr>
            <w:proofErr w:type="spellStart"/>
            <w:r w:rsidRPr="00CC1602">
              <w:rPr>
                <w:rFonts w:ascii="Times New Roman" w:eastAsia="Times New Roman" w:hAnsi="Times New Roman" w:cs="Times New Roman"/>
                <w:b/>
                <w:bCs/>
                <w:sz w:val="28"/>
                <w:szCs w:val="23"/>
                <w:lang w:eastAsia="ru-RU"/>
              </w:rPr>
              <w:t>dfa</w:t>
            </w:r>
            <w:proofErr w:type="spellEnd"/>
          </w:p>
        </w:tc>
        <w:tc>
          <w:tcPr>
            <w:tcW w:w="0" w:type="auto"/>
            <w:shd w:val="clear" w:color="auto" w:fill="auto"/>
            <w:tcMar>
              <w:top w:w="150" w:type="dxa"/>
              <w:left w:w="240" w:type="dxa"/>
              <w:bottom w:w="150" w:type="dxa"/>
              <w:right w:w="0" w:type="dxa"/>
            </w:tcMar>
            <w:vAlign w:val="center"/>
            <w:hideMark/>
          </w:tcPr>
          <w:p w:rsidR="00CC1602" w:rsidRPr="00CC1602" w:rsidRDefault="00CC1602" w:rsidP="00CC1602">
            <w:pPr>
              <w:spacing w:after="0" w:line="375" w:lineRule="atLeast"/>
              <w:rPr>
                <w:rFonts w:ascii="Times New Roman" w:eastAsia="Times New Roman" w:hAnsi="Times New Roman" w:cs="Times New Roman"/>
                <w:sz w:val="28"/>
                <w:szCs w:val="23"/>
                <w:lang w:eastAsia="ru-RU"/>
              </w:rPr>
            </w:pPr>
            <w:r w:rsidRPr="00CC1602">
              <w:rPr>
                <w:rFonts w:ascii="Times New Roman" w:eastAsia="Times New Roman" w:hAnsi="Times New Roman" w:cs="Times New Roman"/>
                <w:sz w:val="28"/>
                <w:szCs w:val="23"/>
                <w:lang w:eastAsia="ru-RU"/>
              </w:rPr>
              <w:t>Низкая важность (в рамках Top-10)</w:t>
            </w:r>
          </w:p>
        </w:tc>
      </w:tr>
      <w:tr w:rsidR="00CC1602" w:rsidRPr="00CC1602" w:rsidTr="00CC1602">
        <w:trPr>
          <w:trHeight w:val="69"/>
        </w:trPr>
        <w:tc>
          <w:tcPr>
            <w:tcW w:w="0" w:type="auto"/>
            <w:shd w:val="clear" w:color="auto" w:fill="auto"/>
            <w:tcMar>
              <w:top w:w="150" w:type="dxa"/>
              <w:left w:w="0" w:type="dxa"/>
              <w:bottom w:w="150" w:type="dxa"/>
              <w:right w:w="240" w:type="dxa"/>
            </w:tcMar>
            <w:vAlign w:val="center"/>
            <w:hideMark/>
          </w:tcPr>
          <w:p w:rsidR="00CC1602" w:rsidRPr="00CC1602" w:rsidRDefault="00CC1602" w:rsidP="00CC1602">
            <w:pPr>
              <w:spacing w:after="0" w:line="375" w:lineRule="atLeast"/>
              <w:rPr>
                <w:rFonts w:ascii="Times New Roman" w:eastAsia="Times New Roman" w:hAnsi="Times New Roman" w:cs="Times New Roman"/>
                <w:sz w:val="28"/>
                <w:szCs w:val="23"/>
                <w:lang w:eastAsia="ru-RU"/>
              </w:rPr>
            </w:pPr>
            <w:r w:rsidRPr="00CC1602">
              <w:rPr>
                <w:rFonts w:ascii="Times New Roman" w:eastAsia="Times New Roman" w:hAnsi="Times New Roman" w:cs="Times New Roman"/>
                <w:sz w:val="28"/>
                <w:szCs w:val="23"/>
                <w:lang w:eastAsia="ru-RU"/>
              </w:rPr>
              <w:t>9</w:t>
            </w:r>
          </w:p>
        </w:tc>
        <w:tc>
          <w:tcPr>
            <w:tcW w:w="0" w:type="auto"/>
            <w:shd w:val="clear" w:color="auto" w:fill="auto"/>
            <w:tcMar>
              <w:top w:w="150" w:type="dxa"/>
              <w:left w:w="240" w:type="dxa"/>
              <w:bottom w:w="150" w:type="dxa"/>
              <w:right w:w="240" w:type="dxa"/>
            </w:tcMar>
            <w:vAlign w:val="center"/>
            <w:hideMark/>
          </w:tcPr>
          <w:p w:rsidR="00CC1602" w:rsidRPr="00CC1602" w:rsidRDefault="00CC1602" w:rsidP="00CC1602">
            <w:pPr>
              <w:spacing w:after="0" w:line="375" w:lineRule="atLeast"/>
              <w:rPr>
                <w:rFonts w:ascii="Times New Roman" w:eastAsia="Times New Roman" w:hAnsi="Times New Roman" w:cs="Times New Roman"/>
                <w:sz w:val="28"/>
                <w:szCs w:val="23"/>
                <w:lang w:eastAsia="ru-RU"/>
              </w:rPr>
            </w:pPr>
            <w:proofErr w:type="spellStart"/>
            <w:r w:rsidRPr="00CC1602">
              <w:rPr>
                <w:rFonts w:ascii="Times New Roman" w:eastAsia="Times New Roman" w:hAnsi="Times New Roman" w:cs="Times New Roman"/>
                <w:b/>
                <w:bCs/>
                <w:sz w:val="28"/>
                <w:szCs w:val="23"/>
                <w:lang w:eastAsia="ru-RU"/>
              </w:rPr>
              <w:t>max_psd_psd</w:t>
            </w:r>
            <w:proofErr w:type="spellEnd"/>
          </w:p>
        </w:tc>
        <w:tc>
          <w:tcPr>
            <w:tcW w:w="0" w:type="auto"/>
            <w:shd w:val="clear" w:color="auto" w:fill="auto"/>
            <w:tcMar>
              <w:top w:w="150" w:type="dxa"/>
              <w:left w:w="240" w:type="dxa"/>
              <w:bottom w:w="150" w:type="dxa"/>
              <w:right w:w="0" w:type="dxa"/>
            </w:tcMar>
            <w:vAlign w:val="center"/>
            <w:hideMark/>
          </w:tcPr>
          <w:p w:rsidR="00CC1602" w:rsidRPr="00CC1602" w:rsidRDefault="00CC1602" w:rsidP="00CC1602">
            <w:pPr>
              <w:spacing w:after="0" w:line="375" w:lineRule="atLeast"/>
              <w:rPr>
                <w:rFonts w:ascii="Times New Roman" w:eastAsia="Times New Roman" w:hAnsi="Times New Roman" w:cs="Times New Roman"/>
                <w:sz w:val="28"/>
                <w:szCs w:val="23"/>
                <w:lang w:eastAsia="ru-RU"/>
              </w:rPr>
            </w:pPr>
            <w:r w:rsidRPr="00CC1602">
              <w:rPr>
                <w:rFonts w:ascii="Times New Roman" w:eastAsia="Times New Roman" w:hAnsi="Times New Roman" w:cs="Times New Roman"/>
                <w:sz w:val="28"/>
                <w:szCs w:val="23"/>
                <w:lang w:eastAsia="ru-RU"/>
              </w:rPr>
              <w:t>Низкая важность (в рамках Top-10)</w:t>
            </w:r>
          </w:p>
        </w:tc>
      </w:tr>
      <w:tr w:rsidR="00CC1602" w:rsidRPr="00CC1602" w:rsidTr="00CC1602">
        <w:trPr>
          <w:trHeight w:val="69"/>
        </w:trPr>
        <w:tc>
          <w:tcPr>
            <w:tcW w:w="0" w:type="auto"/>
            <w:shd w:val="clear" w:color="auto" w:fill="auto"/>
            <w:tcMar>
              <w:top w:w="150" w:type="dxa"/>
              <w:left w:w="0" w:type="dxa"/>
              <w:bottom w:w="150" w:type="dxa"/>
              <w:right w:w="240" w:type="dxa"/>
            </w:tcMar>
            <w:vAlign w:val="center"/>
            <w:hideMark/>
          </w:tcPr>
          <w:p w:rsidR="00CC1602" w:rsidRPr="00CC1602" w:rsidRDefault="00CC1602" w:rsidP="00CC1602">
            <w:pPr>
              <w:spacing w:after="0" w:line="375" w:lineRule="atLeast"/>
              <w:rPr>
                <w:rFonts w:ascii="Times New Roman" w:eastAsia="Times New Roman" w:hAnsi="Times New Roman" w:cs="Times New Roman"/>
                <w:sz w:val="28"/>
                <w:szCs w:val="23"/>
                <w:lang w:eastAsia="ru-RU"/>
              </w:rPr>
            </w:pPr>
            <w:r w:rsidRPr="00CC1602">
              <w:rPr>
                <w:rFonts w:ascii="Times New Roman" w:eastAsia="Times New Roman" w:hAnsi="Times New Roman" w:cs="Times New Roman"/>
                <w:sz w:val="28"/>
                <w:szCs w:val="23"/>
                <w:lang w:eastAsia="ru-RU"/>
              </w:rPr>
              <w:t>10</w:t>
            </w:r>
          </w:p>
        </w:tc>
        <w:tc>
          <w:tcPr>
            <w:tcW w:w="0" w:type="auto"/>
            <w:shd w:val="clear" w:color="auto" w:fill="auto"/>
            <w:tcMar>
              <w:top w:w="150" w:type="dxa"/>
              <w:left w:w="240" w:type="dxa"/>
              <w:bottom w:w="150" w:type="dxa"/>
              <w:right w:w="240" w:type="dxa"/>
            </w:tcMar>
            <w:vAlign w:val="center"/>
            <w:hideMark/>
          </w:tcPr>
          <w:p w:rsidR="00CC1602" w:rsidRPr="00CC1602" w:rsidRDefault="00CC1602" w:rsidP="00CC1602">
            <w:pPr>
              <w:spacing w:after="0" w:line="375" w:lineRule="atLeast"/>
              <w:rPr>
                <w:rFonts w:ascii="Times New Roman" w:eastAsia="Times New Roman" w:hAnsi="Times New Roman" w:cs="Times New Roman"/>
                <w:sz w:val="28"/>
                <w:szCs w:val="23"/>
                <w:lang w:eastAsia="ru-RU"/>
              </w:rPr>
            </w:pPr>
            <w:proofErr w:type="spellStart"/>
            <w:r w:rsidRPr="00CC1602">
              <w:rPr>
                <w:rFonts w:ascii="Times New Roman" w:eastAsia="Times New Roman" w:hAnsi="Times New Roman" w:cs="Times New Roman"/>
                <w:b/>
                <w:bCs/>
                <w:sz w:val="28"/>
                <w:szCs w:val="23"/>
                <w:lang w:eastAsia="ru-RU"/>
              </w:rPr>
              <w:t>phase_instability</w:t>
            </w:r>
            <w:proofErr w:type="spellEnd"/>
          </w:p>
        </w:tc>
        <w:tc>
          <w:tcPr>
            <w:tcW w:w="0" w:type="auto"/>
            <w:shd w:val="clear" w:color="auto" w:fill="auto"/>
            <w:tcMar>
              <w:top w:w="150" w:type="dxa"/>
              <w:left w:w="240" w:type="dxa"/>
              <w:bottom w:w="150" w:type="dxa"/>
              <w:right w:w="0" w:type="dxa"/>
            </w:tcMar>
            <w:vAlign w:val="center"/>
            <w:hideMark/>
          </w:tcPr>
          <w:p w:rsidR="00CC1602" w:rsidRPr="00CC1602" w:rsidRDefault="00CC1602" w:rsidP="00CC1602">
            <w:pPr>
              <w:spacing w:after="0" w:line="375" w:lineRule="atLeast"/>
              <w:rPr>
                <w:rFonts w:ascii="Times New Roman" w:eastAsia="Times New Roman" w:hAnsi="Times New Roman" w:cs="Times New Roman"/>
                <w:sz w:val="28"/>
                <w:szCs w:val="23"/>
                <w:lang w:eastAsia="ru-RU"/>
              </w:rPr>
            </w:pPr>
            <w:r w:rsidRPr="00CC1602">
              <w:rPr>
                <w:rFonts w:ascii="Times New Roman" w:eastAsia="Times New Roman" w:hAnsi="Times New Roman" w:cs="Times New Roman"/>
                <w:sz w:val="28"/>
                <w:szCs w:val="23"/>
                <w:lang w:eastAsia="ru-RU"/>
              </w:rPr>
              <w:t>Наименьшая важность среди значимых</w:t>
            </w:r>
          </w:p>
        </w:tc>
      </w:tr>
    </w:tbl>
    <w:p w:rsidR="003E35CD" w:rsidRDefault="003E35CD" w:rsidP="003E35CD">
      <w:pPr>
        <w:jc w:val="both"/>
        <w:rPr>
          <w:rFonts w:ascii="Times New Roman" w:hAnsi="Times New Roman" w:cs="Times New Roman"/>
          <w:sz w:val="28"/>
        </w:rPr>
      </w:pPr>
    </w:p>
    <w:p w:rsidR="00CC1602" w:rsidRPr="00CC1602" w:rsidRDefault="00CC1602" w:rsidP="00CC1602">
      <w:pPr>
        <w:jc w:val="both"/>
        <w:rPr>
          <w:rFonts w:ascii="Times New Roman" w:hAnsi="Times New Roman" w:cs="Times New Roman"/>
          <w:sz w:val="28"/>
        </w:rPr>
      </w:pPr>
      <w:r w:rsidRPr="00CC1602">
        <w:rPr>
          <w:rFonts w:ascii="Times New Roman" w:hAnsi="Times New Roman" w:cs="Times New Roman"/>
          <w:sz w:val="28"/>
        </w:rPr>
        <w:t>Анализ важности признаков (</w:t>
      </w:r>
      <w:proofErr w:type="spellStart"/>
      <w:r w:rsidRPr="00CC1602">
        <w:rPr>
          <w:rFonts w:ascii="Times New Roman" w:hAnsi="Times New Roman" w:cs="Times New Roman"/>
          <w:sz w:val="28"/>
        </w:rPr>
        <w:t>feature</w:t>
      </w:r>
      <w:proofErr w:type="spellEnd"/>
      <w:r w:rsidRPr="00CC1602">
        <w:rPr>
          <w:rFonts w:ascii="Times New Roman" w:hAnsi="Times New Roman" w:cs="Times New Roman"/>
          <w:sz w:val="28"/>
        </w:rPr>
        <w:t xml:space="preserve"> </w:t>
      </w:r>
      <w:proofErr w:type="spellStart"/>
      <w:r w:rsidRPr="00CC1602">
        <w:rPr>
          <w:rFonts w:ascii="Times New Roman" w:hAnsi="Times New Roman" w:cs="Times New Roman"/>
          <w:sz w:val="28"/>
        </w:rPr>
        <w:t>importance</w:t>
      </w:r>
      <w:proofErr w:type="spellEnd"/>
      <w:r w:rsidRPr="00CC1602">
        <w:rPr>
          <w:rFonts w:ascii="Times New Roman" w:hAnsi="Times New Roman" w:cs="Times New Roman"/>
          <w:sz w:val="28"/>
        </w:rPr>
        <w:t xml:space="preserve">) позволил выделить десять параметров, внесших наибольший вклад в построение модели. В порядке убывания значимости: </w:t>
      </w:r>
      <w:proofErr w:type="spellStart"/>
      <w:r w:rsidRPr="00CC1602">
        <w:rPr>
          <w:rFonts w:ascii="Times New Roman" w:hAnsi="Times New Roman" w:cs="Times New Roman"/>
          <w:sz w:val="28"/>
        </w:rPr>
        <w:t>kurtosis</w:t>
      </w:r>
      <w:proofErr w:type="spellEnd"/>
      <w:r w:rsidRPr="00CC1602">
        <w:rPr>
          <w:rFonts w:ascii="Times New Roman" w:hAnsi="Times New Roman" w:cs="Times New Roman"/>
          <w:sz w:val="28"/>
        </w:rPr>
        <w:t xml:space="preserve">, RMS40_mkV, </w:t>
      </w:r>
      <w:proofErr w:type="spellStart"/>
      <w:r w:rsidRPr="00CC1602">
        <w:rPr>
          <w:rFonts w:ascii="Times New Roman" w:hAnsi="Times New Roman" w:cs="Times New Roman"/>
          <w:sz w:val="28"/>
        </w:rPr>
        <w:t>LAS_ms</w:t>
      </w:r>
      <w:proofErr w:type="spellEnd"/>
      <w:r w:rsidRPr="00CC1602">
        <w:rPr>
          <w:rFonts w:ascii="Times New Roman" w:hAnsi="Times New Roman" w:cs="Times New Roman"/>
          <w:sz w:val="28"/>
        </w:rPr>
        <w:t xml:space="preserve">, </w:t>
      </w:r>
      <w:proofErr w:type="spellStart"/>
      <w:r w:rsidRPr="00CC1602">
        <w:rPr>
          <w:rFonts w:ascii="Times New Roman" w:hAnsi="Times New Roman" w:cs="Times New Roman"/>
          <w:sz w:val="28"/>
        </w:rPr>
        <w:t>mean</w:t>
      </w:r>
      <w:proofErr w:type="spellEnd"/>
      <w:r w:rsidRPr="00CC1602">
        <w:rPr>
          <w:rFonts w:ascii="Times New Roman" w:hAnsi="Times New Roman" w:cs="Times New Roman"/>
          <w:sz w:val="28"/>
        </w:rPr>
        <w:t xml:space="preserve">, </w:t>
      </w:r>
      <w:proofErr w:type="spellStart"/>
      <w:r w:rsidRPr="00CC1602">
        <w:rPr>
          <w:rFonts w:ascii="Times New Roman" w:hAnsi="Times New Roman" w:cs="Times New Roman"/>
          <w:sz w:val="28"/>
        </w:rPr>
        <w:t>ratio_psd_power</w:t>
      </w:r>
      <w:proofErr w:type="spellEnd"/>
      <w:r w:rsidRPr="00CC1602">
        <w:rPr>
          <w:rFonts w:ascii="Times New Roman" w:hAnsi="Times New Roman" w:cs="Times New Roman"/>
          <w:sz w:val="28"/>
        </w:rPr>
        <w:t xml:space="preserve">, </w:t>
      </w:r>
      <w:proofErr w:type="spellStart"/>
      <w:r w:rsidRPr="00CC1602">
        <w:rPr>
          <w:rFonts w:ascii="Times New Roman" w:hAnsi="Times New Roman" w:cs="Times New Roman"/>
          <w:sz w:val="28"/>
        </w:rPr>
        <w:t>fQRS_ms</w:t>
      </w:r>
      <w:proofErr w:type="spellEnd"/>
      <w:r w:rsidRPr="00CC1602">
        <w:rPr>
          <w:rFonts w:ascii="Times New Roman" w:hAnsi="Times New Roman" w:cs="Times New Roman"/>
          <w:sz w:val="28"/>
        </w:rPr>
        <w:t xml:space="preserve">, </w:t>
      </w:r>
      <w:proofErr w:type="spellStart"/>
      <w:r w:rsidRPr="00CC1602">
        <w:rPr>
          <w:rFonts w:ascii="Times New Roman" w:hAnsi="Times New Roman" w:cs="Times New Roman"/>
          <w:sz w:val="28"/>
        </w:rPr>
        <w:t>QRSon</w:t>
      </w:r>
      <w:proofErr w:type="spellEnd"/>
      <w:r w:rsidRPr="00CC1602">
        <w:rPr>
          <w:rFonts w:ascii="Times New Roman" w:hAnsi="Times New Roman" w:cs="Times New Roman"/>
          <w:sz w:val="28"/>
        </w:rPr>
        <w:t xml:space="preserve">, </w:t>
      </w:r>
      <w:proofErr w:type="spellStart"/>
      <w:r w:rsidRPr="00CC1602">
        <w:rPr>
          <w:rFonts w:ascii="Times New Roman" w:hAnsi="Times New Roman" w:cs="Times New Roman"/>
          <w:sz w:val="28"/>
        </w:rPr>
        <w:t>dfa</w:t>
      </w:r>
      <w:proofErr w:type="spellEnd"/>
      <w:r w:rsidRPr="00CC1602">
        <w:rPr>
          <w:rFonts w:ascii="Times New Roman" w:hAnsi="Times New Roman" w:cs="Times New Roman"/>
          <w:sz w:val="28"/>
        </w:rPr>
        <w:t xml:space="preserve">, </w:t>
      </w:r>
      <w:proofErr w:type="spellStart"/>
      <w:r w:rsidRPr="00CC1602">
        <w:rPr>
          <w:rFonts w:ascii="Times New Roman" w:hAnsi="Times New Roman" w:cs="Times New Roman"/>
          <w:sz w:val="28"/>
        </w:rPr>
        <w:t>max_psd_psd</w:t>
      </w:r>
      <w:proofErr w:type="spellEnd"/>
      <w:r w:rsidRPr="00CC1602">
        <w:rPr>
          <w:rFonts w:ascii="Times New Roman" w:hAnsi="Times New Roman" w:cs="Times New Roman"/>
          <w:sz w:val="28"/>
        </w:rPr>
        <w:t xml:space="preserve">, </w:t>
      </w:r>
      <w:proofErr w:type="spellStart"/>
      <w:r w:rsidRPr="00CC1602">
        <w:rPr>
          <w:rFonts w:ascii="Times New Roman" w:hAnsi="Times New Roman" w:cs="Times New Roman"/>
          <w:sz w:val="28"/>
        </w:rPr>
        <w:t>phase_instability</w:t>
      </w:r>
      <w:proofErr w:type="spellEnd"/>
      <w:r w:rsidRPr="00CC1602">
        <w:rPr>
          <w:rFonts w:ascii="Times New Roman" w:hAnsi="Times New Roman" w:cs="Times New Roman"/>
          <w:sz w:val="28"/>
        </w:rPr>
        <w:t xml:space="preserve">. Обращает на себя внимание, что параметр </w:t>
      </w:r>
      <w:proofErr w:type="spellStart"/>
      <w:r w:rsidRPr="00CC1602">
        <w:rPr>
          <w:rFonts w:ascii="Times New Roman" w:hAnsi="Times New Roman" w:cs="Times New Roman"/>
          <w:sz w:val="28"/>
        </w:rPr>
        <w:t>kurtosis</w:t>
      </w:r>
      <w:proofErr w:type="spellEnd"/>
      <w:r w:rsidRPr="00CC1602">
        <w:rPr>
          <w:rFonts w:ascii="Times New Roman" w:hAnsi="Times New Roman" w:cs="Times New Roman"/>
          <w:sz w:val="28"/>
        </w:rPr>
        <w:t xml:space="preserve">, ранее показавший статистически значимые различия между группами по критерию Манна-Уитни (p = 0,0036), занял первое место по важности в модели случайного леса, что подтверждает его потенциальную роль как значимого дифференцирующего признака. В то же время параметры </w:t>
      </w:r>
      <w:proofErr w:type="spellStart"/>
      <w:r w:rsidRPr="00CC1602">
        <w:rPr>
          <w:rFonts w:ascii="Times New Roman" w:hAnsi="Times New Roman" w:cs="Times New Roman"/>
          <w:sz w:val="28"/>
        </w:rPr>
        <w:t>dfa</w:t>
      </w:r>
      <w:proofErr w:type="spellEnd"/>
      <w:r w:rsidRPr="00CC1602">
        <w:rPr>
          <w:rFonts w:ascii="Times New Roman" w:hAnsi="Times New Roman" w:cs="Times New Roman"/>
          <w:sz w:val="28"/>
        </w:rPr>
        <w:t xml:space="preserve"> и </w:t>
      </w:r>
      <w:proofErr w:type="spellStart"/>
      <w:r w:rsidRPr="00CC1602">
        <w:rPr>
          <w:rFonts w:ascii="Times New Roman" w:hAnsi="Times New Roman" w:cs="Times New Roman"/>
          <w:sz w:val="28"/>
        </w:rPr>
        <w:t>ratio_cwt_power</w:t>
      </w:r>
      <w:proofErr w:type="spellEnd"/>
      <w:r w:rsidRPr="00CC1602">
        <w:rPr>
          <w:rFonts w:ascii="Times New Roman" w:hAnsi="Times New Roman" w:cs="Times New Roman"/>
          <w:sz w:val="28"/>
        </w:rPr>
        <w:t xml:space="preserve">, обладавшие наибольшей площадью под ROC-кривой при </w:t>
      </w:r>
      <w:proofErr w:type="spellStart"/>
      <w:r w:rsidRPr="00CC1602">
        <w:rPr>
          <w:rFonts w:ascii="Times New Roman" w:hAnsi="Times New Roman" w:cs="Times New Roman"/>
          <w:sz w:val="28"/>
        </w:rPr>
        <w:t>унивариантном</w:t>
      </w:r>
      <w:proofErr w:type="spellEnd"/>
      <w:r w:rsidRPr="00CC1602">
        <w:rPr>
          <w:rFonts w:ascii="Times New Roman" w:hAnsi="Times New Roman" w:cs="Times New Roman"/>
          <w:sz w:val="28"/>
        </w:rPr>
        <w:t xml:space="preserve"> анализе (0,679 и 0,642 соответственно), в </w:t>
      </w:r>
      <w:proofErr w:type="spellStart"/>
      <w:r w:rsidRPr="00CC1602">
        <w:rPr>
          <w:rFonts w:ascii="Times New Roman" w:hAnsi="Times New Roman" w:cs="Times New Roman"/>
          <w:sz w:val="28"/>
        </w:rPr>
        <w:t>мультивариантной</w:t>
      </w:r>
      <w:proofErr w:type="spellEnd"/>
      <w:r w:rsidRPr="00CC1602">
        <w:rPr>
          <w:rFonts w:ascii="Times New Roman" w:hAnsi="Times New Roman" w:cs="Times New Roman"/>
          <w:sz w:val="28"/>
        </w:rPr>
        <w:t xml:space="preserve"> модели случайного леса оказались на восьмом</w:t>
      </w:r>
      <w:r>
        <w:rPr>
          <w:rFonts w:ascii="Times New Roman" w:hAnsi="Times New Roman" w:cs="Times New Roman"/>
          <w:sz w:val="28"/>
        </w:rPr>
        <w:t xml:space="preserve"> и пятом местах соответственно.</w:t>
      </w:r>
    </w:p>
    <w:p w:rsidR="003E35CD" w:rsidRDefault="003E35CD" w:rsidP="003E35CD">
      <w:pPr>
        <w:pStyle w:val="2"/>
        <w:rPr>
          <w:rFonts w:ascii="Times New Roman" w:hAnsi="Times New Roman" w:cs="Times New Roman"/>
          <w:color w:val="auto"/>
          <w:sz w:val="28"/>
        </w:rPr>
      </w:pPr>
      <w:bookmarkStart w:id="24" w:name="_Toc226562207"/>
      <w:r w:rsidRPr="003E35CD">
        <w:rPr>
          <w:rFonts w:ascii="Times New Roman" w:hAnsi="Times New Roman" w:cs="Times New Roman"/>
          <w:color w:val="auto"/>
          <w:sz w:val="28"/>
        </w:rPr>
        <w:t>Обсуждение результатов многомерного анализа</w:t>
      </w:r>
      <w:bookmarkEnd w:id="24"/>
    </w:p>
    <w:p w:rsidR="00CC1602" w:rsidRPr="00CC1602" w:rsidRDefault="00CC1602" w:rsidP="00CC1602">
      <w:pPr>
        <w:jc w:val="both"/>
        <w:rPr>
          <w:rFonts w:ascii="Times New Roman" w:hAnsi="Times New Roman" w:cs="Times New Roman"/>
          <w:sz w:val="28"/>
        </w:rPr>
      </w:pPr>
      <w:r w:rsidRPr="00CC1602">
        <w:rPr>
          <w:rFonts w:ascii="Times New Roman" w:hAnsi="Times New Roman" w:cs="Times New Roman"/>
          <w:sz w:val="28"/>
        </w:rPr>
        <w:t xml:space="preserve">Матрица ошибок при пороге классификации 0,642 показывает следующие результаты: истинно положительные (правильно классифицированная патология) — 3 случая, ложноотрицательные (пропущенная патология) — 6 </w:t>
      </w:r>
      <w:r w:rsidRPr="00CC1602">
        <w:rPr>
          <w:rFonts w:ascii="Times New Roman" w:hAnsi="Times New Roman" w:cs="Times New Roman"/>
          <w:sz w:val="28"/>
        </w:rPr>
        <w:lastRenderedPageBreak/>
        <w:t>случаев, истинно отрицательные (правильно классифицированная норма) — 8 случаев, ложноположительные (ложная тревога) — 1 случай. Таким образом, чувствительность модели составляет 33,3% (3 из 9), специфичность — 88,9% (8 из 9), что свидетельствует о высокой способности модели правильно идентифицировать нормальные записи, но крайне низкой чувствительнос</w:t>
      </w:r>
      <w:r>
        <w:rPr>
          <w:rFonts w:ascii="Times New Roman" w:hAnsi="Times New Roman" w:cs="Times New Roman"/>
          <w:sz w:val="28"/>
        </w:rPr>
        <w:t>ти к патологическим изменениям.</w:t>
      </w:r>
    </w:p>
    <w:p w:rsidR="00CC1602" w:rsidRDefault="00CC1602" w:rsidP="00CC1602">
      <w:pPr>
        <w:jc w:val="both"/>
        <w:rPr>
          <w:rFonts w:ascii="Times New Roman" w:hAnsi="Times New Roman" w:cs="Times New Roman"/>
          <w:sz w:val="28"/>
        </w:rPr>
      </w:pPr>
      <w:r w:rsidRPr="00CC1602">
        <w:rPr>
          <w:rFonts w:ascii="Times New Roman" w:hAnsi="Times New Roman" w:cs="Times New Roman"/>
          <w:sz w:val="28"/>
        </w:rPr>
        <w:t xml:space="preserve">Полученные результаты указывают на то, что линейные и нелинейные параметры </w:t>
      </w:r>
      <w:proofErr w:type="gramStart"/>
      <w:r>
        <w:rPr>
          <w:rFonts w:ascii="Times New Roman" w:hAnsi="Times New Roman" w:cs="Times New Roman"/>
          <w:sz w:val="28"/>
        </w:rPr>
        <w:t>сигнал</w:t>
      </w:r>
      <w:proofErr w:type="gramEnd"/>
      <w:r>
        <w:rPr>
          <w:rFonts w:ascii="Times New Roman" w:hAnsi="Times New Roman" w:cs="Times New Roman"/>
          <w:sz w:val="28"/>
        </w:rPr>
        <w:t xml:space="preserve"> усредненный </w:t>
      </w:r>
      <w:proofErr w:type="spellStart"/>
      <w:r>
        <w:rPr>
          <w:rFonts w:ascii="Times New Roman" w:hAnsi="Times New Roman" w:cs="Times New Roman"/>
          <w:sz w:val="28"/>
        </w:rPr>
        <w:t>кардиоцикл</w:t>
      </w:r>
      <w:proofErr w:type="spellEnd"/>
      <w:r>
        <w:rPr>
          <w:rFonts w:ascii="Times New Roman" w:hAnsi="Times New Roman" w:cs="Times New Roman"/>
          <w:sz w:val="28"/>
        </w:rPr>
        <w:t xml:space="preserve"> </w:t>
      </w:r>
      <w:r w:rsidRPr="00CC1602">
        <w:rPr>
          <w:rFonts w:ascii="Times New Roman" w:hAnsi="Times New Roman" w:cs="Times New Roman"/>
          <w:sz w:val="28"/>
        </w:rPr>
        <w:t>в отдельности или в совокупности в рамках модели случайного леса не обеспечивают приемлемой диагностической точности для различения нормальной и патологической групп при данном объеме выборки (n=18). Низкое значение AUC (0,519) и несбалансированная матрица ошибок (чувствительность 33,3% при специфичности 88,9%) свидетельствуют о необходимости увеличения объема выборки, применения более сложных архитектур классификаторов или включения дополнительных признаков, не рассмотренных в настоящем исследовании.</w:t>
      </w:r>
    </w:p>
    <w:p w:rsidR="00843FAB" w:rsidRDefault="00843FAB" w:rsidP="003E35CD">
      <w:pPr>
        <w:jc w:val="both"/>
      </w:pPr>
    </w:p>
    <w:p w:rsidR="00843FAB" w:rsidRDefault="00843FAB" w:rsidP="003E35CD">
      <w:pPr>
        <w:jc w:val="both"/>
      </w:pPr>
    </w:p>
    <w:p w:rsidR="00843FAB" w:rsidRDefault="00843FAB" w:rsidP="003E35CD">
      <w:pPr>
        <w:jc w:val="both"/>
      </w:pPr>
    </w:p>
    <w:p w:rsidR="00843FAB" w:rsidRDefault="00843FAB" w:rsidP="003E35CD">
      <w:pPr>
        <w:jc w:val="both"/>
      </w:pPr>
    </w:p>
    <w:p w:rsidR="00843FAB" w:rsidRDefault="00843FAB" w:rsidP="003E35CD">
      <w:pPr>
        <w:jc w:val="both"/>
      </w:pPr>
    </w:p>
    <w:p w:rsidR="00843FAB" w:rsidRDefault="00843FAB" w:rsidP="003E35CD">
      <w:pPr>
        <w:jc w:val="both"/>
      </w:pPr>
    </w:p>
    <w:p w:rsidR="00843FAB" w:rsidRDefault="00843FAB" w:rsidP="003E35CD">
      <w:pPr>
        <w:jc w:val="both"/>
      </w:pPr>
    </w:p>
    <w:p w:rsidR="00843FAB" w:rsidRDefault="00843FAB" w:rsidP="003E35CD">
      <w:pPr>
        <w:jc w:val="both"/>
      </w:pPr>
    </w:p>
    <w:p w:rsidR="00843FAB" w:rsidRDefault="00843FAB" w:rsidP="003E35CD">
      <w:pPr>
        <w:jc w:val="both"/>
      </w:pPr>
    </w:p>
    <w:p w:rsidR="00843FAB" w:rsidRDefault="00843FAB" w:rsidP="003E35CD">
      <w:pPr>
        <w:jc w:val="both"/>
      </w:pPr>
    </w:p>
    <w:p w:rsidR="000B46EE" w:rsidRDefault="000B46EE" w:rsidP="003E35CD">
      <w:pPr>
        <w:jc w:val="both"/>
      </w:pPr>
    </w:p>
    <w:p w:rsidR="000B46EE" w:rsidRDefault="000B46EE" w:rsidP="003E35CD">
      <w:pPr>
        <w:jc w:val="both"/>
      </w:pPr>
    </w:p>
    <w:p w:rsidR="000B46EE" w:rsidRDefault="000B46EE" w:rsidP="003E35CD">
      <w:pPr>
        <w:jc w:val="both"/>
      </w:pPr>
    </w:p>
    <w:p w:rsidR="000B46EE" w:rsidRDefault="000B46EE" w:rsidP="003E35CD">
      <w:pPr>
        <w:jc w:val="both"/>
      </w:pPr>
    </w:p>
    <w:p w:rsidR="000B46EE" w:rsidRDefault="000B46EE" w:rsidP="003E35CD">
      <w:pPr>
        <w:jc w:val="both"/>
      </w:pPr>
    </w:p>
    <w:p w:rsidR="000B46EE" w:rsidRDefault="000B46EE" w:rsidP="003E35CD">
      <w:pPr>
        <w:jc w:val="both"/>
      </w:pPr>
    </w:p>
    <w:p w:rsidR="000B46EE" w:rsidRDefault="000B46EE" w:rsidP="003E35CD">
      <w:pPr>
        <w:jc w:val="both"/>
      </w:pPr>
    </w:p>
    <w:p w:rsidR="000B46EE" w:rsidRDefault="000B46EE" w:rsidP="003E35CD">
      <w:pPr>
        <w:jc w:val="both"/>
      </w:pPr>
    </w:p>
    <w:p w:rsidR="00843FAB" w:rsidRPr="00843FAB" w:rsidRDefault="00843FAB" w:rsidP="00843FAB">
      <w:pPr>
        <w:pStyle w:val="1"/>
        <w:numPr>
          <w:ilvl w:val="0"/>
          <w:numId w:val="0"/>
        </w:numPr>
        <w:rPr>
          <w:rFonts w:ascii="Times New Roman" w:hAnsi="Times New Roman" w:cs="Times New Roman"/>
          <w:color w:val="auto"/>
          <w:sz w:val="28"/>
        </w:rPr>
      </w:pPr>
      <w:bookmarkStart w:id="25" w:name="_Toc226562208"/>
      <w:r w:rsidRPr="00843FAB">
        <w:rPr>
          <w:rFonts w:ascii="Times New Roman" w:hAnsi="Times New Roman" w:cs="Times New Roman"/>
          <w:color w:val="auto"/>
          <w:sz w:val="28"/>
        </w:rPr>
        <w:lastRenderedPageBreak/>
        <w:t>СПИСОК ЛИТЕРАТУРЫ</w:t>
      </w:r>
      <w:bookmarkEnd w:id="25"/>
    </w:p>
    <w:p w:rsidR="00843FAB" w:rsidRPr="00843FAB" w:rsidRDefault="00843FAB" w:rsidP="00843FAB">
      <w:pPr>
        <w:numPr>
          <w:ilvl w:val="0"/>
          <w:numId w:val="5"/>
        </w:numPr>
        <w:spacing w:after="0"/>
        <w:jc w:val="both"/>
        <w:rPr>
          <w:rFonts w:ascii="Times New Roman" w:hAnsi="Times New Roman" w:cs="Times New Roman"/>
          <w:sz w:val="28"/>
        </w:rPr>
      </w:pPr>
      <w:proofErr w:type="spellStart"/>
      <w:r w:rsidRPr="00843FAB">
        <w:rPr>
          <w:rFonts w:ascii="Times New Roman" w:hAnsi="Times New Roman" w:cs="Times New Roman"/>
          <w:b/>
          <w:bCs/>
          <w:sz w:val="28"/>
        </w:rPr>
        <w:t>Бендат</w:t>
      </w:r>
      <w:proofErr w:type="spellEnd"/>
      <w:r w:rsidRPr="00843FAB">
        <w:rPr>
          <w:rFonts w:ascii="Times New Roman" w:hAnsi="Times New Roman" w:cs="Times New Roman"/>
          <w:b/>
          <w:bCs/>
          <w:sz w:val="28"/>
        </w:rPr>
        <w:t>, Дж.</w:t>
      </w:r>
      <w:r w:rsidRPr="00843FAB">
        <w:rPr>
          <w:rFonts w:ascii="Times New Roman" w:hAnsi="Times New Roman" w:cs="Times New Roman"/>
          <w:sz w:val="28"/>
        </w:rPr>
        <w:t xml:space="preserve"> Прикладной анализ случайных данных / Дж. </w:t>
      </w:r>
      <w:proofErr w:type="spellStart"/>
      <w:r w:rsidRPr="00843FAB">
        <w:rPr>
          <w:rFonts w:ascii="Times New Roman" w:hAnsi="Times New Roman" w:cs="Times New Roman"/>
          <w:sz w:val="28"/>
        </w:rPr>
        <w:t>Бендат</w:t>
      </w:r>
      <w:proofErr w:type="spellEnd"/>
      <w:r w:rsidRPr="00843FAB">
        <w:rPr>
          <w:rFonts w:ascii="Times New Roman" w:hAnsi="Times New Roman" w:cs="Times New Roman"/>
          <w:sz w:val="28"/>
        </w:rPr>
        <w:t xml:space="preserve">, А. </w:t>
      </w:r>
      <w:proofErr w:type="spellStart"/>
      <w:r w:rsidRPr="00843FAB">
        <w:rPr>
          <w:rFonts w:ascii="Times New Roman" w:hAnsi="Times New Roman" w:cs="Times New Roman"/>
          <w:sz w:val="28"/>
        </w:rPr>
        <w:t>Пирсол</w:t>
      </w:r>
      <w:proofErr w:type="spellEnd"/>
      <w:r w:rsidRPr="00843FAB">
        <w:rPr>
          <w:rFonts w:ascii="Times New Roman" w:hAnsi="Times New Roman" w:cs="Times New Roman"/>
          <w:sz w:val="28"/>
        </w:rPr>
        <w:t xml:space="preserve">. – </w:t>
      </w:r>
      <w:proofErr w:type="gramStart"/>
      <w:r w:rsidRPr="00843FAB">
        <w:rPr>
          <w:rFonts w:ascii="Times New Roman" w:hAnsi="Times New Roman" w:cs="Times New Roman"/>
          <w:sz w:val="28"/>
        </w:rPr>
        <w:t>М. :</w:t>
      </w:r>
      <w:proofErr w:type="gramEnd"/>
      <w:r w:rsidRPr="00843FAB">
        <w:rPr>
          <w:rFonts w:ascii="Times New Roman" w:hAnsi="Times New Roman" w:cs="Times New Roman"/>
          <w:sz w:val="28"/>
        </w:rPr>
        <w:t xml:space="preserve"> Мир, 1989. – 540 с.</w:t>
      </w:r>
    </w:p>
    <w:p w:rsidR="00843FAB" w:rsidRPr="00843FAB" w:rsidRDefault="00843FAB" w:rsidP="00843FAB">
      <w:pPr>
        <w:numPr>
          <w:ilvl w:val="0"/>
          <w:numId w:val="5"/>
        </w:numPr>
        <w:spacing w:after="0"/>
        <w:jc w:val="both"/>
        <w:rPr>
          <w:rFonts w:ascii="Times New Roman" w:hAnsi="Times New Roman" w:cs="Times New Roman"/>
          <w:sz w:val="28"/>
        </w:rPr>
      </w:pPr>
      <w:r w:rsidRPr="00843FAB">
        <w:rPr>
          <w:rFonts w:ascii="Times New Roman" w:hAnsi="Times New Roman" w:cs="Times New Roman"/>
          <w:b/>
          <w:bCs/>
          <w:sz w:val="28"/>
        </w:rPr>
        <w:t>Воробьев, В. П.</w:t>
      </w:r>
      <w:r w:rsidRPr="00843FAB">
        <w:rPr>
          <w:rFonts w:ascii="Times New Roman" w:hAnsi="Times New Roman" w:cs="Times New Roman"/>
          <w:sz w:val="28"/>
        </w:rPr>
        <w:t xml:space="preserve"> Сигнал-усредненная электрокардиография в оценке риска внезапной сердечной смерти / В. П. Воробьев, А. В. </w:t>
      </w:r>
      <w:proofErr w:type="spellStart"/>
      <w:r w:rsidRPr="00843FAB">
        <w:rPr>
          <w:rFonts w:ascii="Times New Roman" w:hAnsi="Times New Roman" w:cs="Times New Roman"/>
          <w:sz w:val="28"/>
        </w:rPr>
        <w:t>Струтынский</w:t>
      </w:r>
      <w:proofErr w:type="spellEnd"/>
      <w:r w:rsidRPr="00843FAB">
        <w:rPr>
          <w:rFonts w:ascii="Times New Roman" w:hAnsi="Times New Roman" w:cs="Times New Roman"/>
          <w:sz w:val="28"/>
        </w:rPr>
        <w:t xml:space="preserve"> // Кардиология. – 2015. – Т. 55, № 4. – С. 62–68.</w:t>
      </w:r>
    </w:p>
    <w:p w:rsidR="00843FAB" w:rsidRPr="00843FAB" w:rsidRDefault="00843FAB" w:rsidP="00843FAB">
      <w:pPr>
        <w:numPr>
          <w:ilvl w:val="0"/>
          <w:numId w:val="5"/>
        </w:numPr>
        <w:spacing w:after="0"/>
        <w:jc w:val="both"/>
        <w:rPr>
          <w:rFonts w:ascii="Times New Roman" w:hAnsi="Times New Roman" w:cs="Times New Roman"/>
          <w:sz w:val="28"/>
        </w:rPr>
      </w:pPr>
      <w:r w:rsidRPr="00843FAB">
        <w:rPr>
          <w:rFonts w:ascii="Times New Roman" w:hAnsi="Times New Roman" w:cs="Times New Roman"/>
          <w:b/>
          <w:bCs/>
          <w:sz w:val="28"/>
        </w:rPr>
        <w:t>Гнеденко, Б. В.</w:t>
      </w:r>
      <w:r w:rsidRPr="00843FAB">
        <w:rPr>
          <w:rFonts w:ascii="Times New Roman" w:hAnsi="Times New Roman" w:cs="Times New Roman"/>
          <w:sz w:val="28"/>
        </w:rPr>
        <w:t xml:space="preserve"> Курс теории вероятностей / Б. В. Гнеденко. – 8-е изд., </w:t>
      </w:r>
      <w:proofErr w:type="spellStart"/>
      <w:r w:rsidRPr="00843FAB">
        <w:rPr>
          <w:rFonts w:ascii="Times New Roman" w:hAnsi="Times New Roman" w:cs="Times New Roman"/>
          <w:sz w:val="28"/>
        </w:rPr>
        <w:t>испр</w:t>
      </w:r>
      <w:proofErr w:type="spellEnd"/>
      <w:r w:rsidRPr="00843FAB">
        <w:rPr>
          <w:rFonts w:ascii="Times New Roman" w:hAnsi="Times New Roman" w:cs="Times New Roman"/>
          <w:sz w:val="28"/>
        </w:rPr>
        <w:t xml:space="preserve">. – </w:t>
      </w:r>
      <w:proofErr w:type="gramStart"/>
      <w:r w:rsidRPr="00843FAB">
        <w:rPr>
          <w:rFonts w:ascii="Times New Roman" w:hAnsi="Times New Roman" w:cs="Times New Roman"/>
          <w:sz w:val="28"/>
        </w:rPr>
        <w:t>М. :</w:t>
      </w:r>
      <w:proofErr w:type="gramEnd"/>
      <w:r w:rsidRPr="00843FAB">
        <w:rPr>
          <w:rFonts w:ascii="Times New Roman" w:hAnsi="Times New Roman" w:cs="Times New Roman"/>
          <w:sz w:val="28"/>
        </w:rPr>
        <w:t xml:space="preserve"> </w:t>
      </w:r>
      <w:proofErr w:type="spellStart"/>
      <w:r w:rsidRPr="00843FAB">
        <w:rPr>
          <w:rFonts w:ascii="Times New Roman" w:hAnsi="Times New Roman" w:cs="Times New Roman"/>
          <w:sz w:val="28"/>
        </w:rPr>
        <w:t>Эдиториал</w:t>
      </w:r>
      <w:proofErr w:type="spellEnd"/>
      <w:r w:rsidRPr="00843FAB">
        <w:rPr>
          <w:rFonts w:ascii="Times New Roman" w:hAnsi="Times New Roman" w:cs="Times New Roman"/>
          <w:sz w:val="28"/>
        </w:rPr>
        <w:t xml:space="preserve"> УРСС, 2005. – 448 с.</w:t>
      </w:r>
    </w:p>
    <w:p w:rsidR="00843FAB" w:rsidRPr="00843FAB" w:rsidRDefault="00843FAB" w:rsidP="00843FAB">
      <w:pPr>
        <w:numPr>
          <w:ilvl w:val="0"/>
          <w:numId w:val="5"/>
        </w:numPr>
        <w:spacing w:after="0"/>
        <w:jc w:val="both"/>
        <w:rPr>
          <w:rFonts w:ascii="Times New Roman" w:hAnsi="Times New Roman" w:cs="Times New Roman"/>
          <w:sz w:val="28"/>
        </w:rPr>
      </w:pPr>
      <w:proofErr w:type="spellStart"/>
      <w:r w:rsidRPr="00843FAB">
        <w:rPr>
          <w:rFonts w:ascii="Times New Roman" w:hAnsi="Times New Roman" w:cs="Times New Roman"/>
          <w:b/>
          <w:bCs/>
          <w:sz w:val="28"/>
        </w:rPr>
        <w:t>Кобрин</w:t>
      </w:r>
      <w:proofErr w:type="spellEnd"/>
      <w:r w:rsidRPr="00843FAB">
        <w:rPr>
          <w:rFonts w:ascii="Times New Roman" w:hAnsi="Times New Roman" w:cs="Times New Roman"/>
          <w:b/>
          <w:bCs/>
          <w:sz w:val="28"/>
        </w:rPr>
        <w:t>, В. И.</w:t>
      </w:r>
      <w:r w:rsidRPr="00843FAB">
        <w:rPr>
          <w:rFonts w:ascii="Times New Roman" w:hAnsi="Times New Roman" w:cs="Times New Roman"/>
          <w:sz w:val="28"/>
        </w:rPr>
        <w:t xml:space="preserve"> Цифровая обработка биомедицинских сигналов / В. И. </w:t>
      </w:r>
      <w:proofErr w:type="spellStart"/>
      <w:r w:rsidRPr="00843FAB">
        <w:rPr>
          <w:rFonts w:ascii="Times New Roman" w:hAnsi="Times New Roman" w:cs="Times New Roman"/>
          <w:sz w:val="28"/>
        </w:rPr>
        <w:t>Кобрин</w:t>
      </w:r>
      <w:proofErr w:type="spellEnd"/>
      <w:r w:rsidRPr="00843FAB">
        <w:rPr>
          <w:rFonts w:ascii="Times New Roman" w:hAnsi="Times New Roman" w:cs="Times New Roman"/>
          <w:sz w:val="28"/>
        </w:rPr>
        <w:t xml:space="preserve">, В. В. Григорьев. – </w:t>
      </w:r>
      <w:proofErr w:type="gramStart"/>
      <w:r w:rsidRPr="00843FAB">
        <w:rPr>
          <w:rFonts w:ascii="Times New Roman" w:hAnsi="Times New Roman" w:cs="Times New Roman"/>
          <w:sz w:val="28"/>
        </w:rPr>
        <w:t>М. :</w:t>
      </w:r>
      <w:proofErr w:type="gramEnd"/>
      <w:r w:rsidRPr="00843FAB">
        <w:rPr>
          <w:rFonts w:ascii="Times New Roman" w:hAnsi="Times New Roman" w:cs="Times New Roman"/>
          <w:sz w:val="28"/>
        </w:rPr>
        <w:t xml:space="preserve"> </w:t>
      </w:r>
      <w:proofErr w:type="spellStart"/>
      <w:r w:rsidRPr="00843FAB">
        <w:rPr>
          <w:rFonts w:ascii="Times New Roman" w:hAnsi="Times New Roman" w:cs="Times New Roman"/>
          <w:sz w:val="28"/>
        </w:rPr>
        <w:t>Техносфера</w:t>
      </w:r>
      <w:proofErr w:type="spellEnd"/>
      <w:r w:rsidRPr="00843FAB">
        <w:rPr>
          <w:rFonts w:ascii="Times New Roman" w:hAnsi="Times New Roman" w:cs="Times New Roman"/>
          <w:sz w:val="28"/>
        </w:rPr>
        <w:t>, 2021. – 312 с.</w:t>
      </w:r>
    </w:p>
    <w:p w:rsidR="00843FAB" w:rsidRPr="00843FAB" w:rsidRDefault="00843FAB" w:rsidP="00843FAB">
      <w:pPr>
        <w:numPr>
          <w:ilvl w:val="0"/>
          <w:numId w:val="5"/>
        </w:numPr>
        <w:spacing w:after="0"/>
        <w:jc w:val="both"/>
        <w:rPr>
          <w:rFonts w:ascii="Times New Roman" w:hAnsi="Times New Roman" w:cs="Times New Roman"/>
          <w:sz w:val="28"/>
        </w:rPr>
      </w:pPr>
      <w:proofErr w:type="spellStart"/>
      <w:r w:rsidRPr="00843FAB">
        <w:rPr>
          <w:rFonts w:ascii="Times New Roman" w:hAnsi="Times New Roman" w:cs="Times New Roman"/>
          <w:b/>
          <w:bCs/>
          <w:sz w:val="28"/>
        </w:rPr>
        <w:t>Ланге</w:t>
      </w:r>
      <w:proofErr w:type="spellEnd"/>
      <w:r w:rsidRPr="00843FAB">
        <w:rPr>
          <w:rFonts w:ascii="Times New Roman" w:hAnsi="Times New Roman" w:cs="Times New Roman"/>
          <w:b/>
          <w:bCs/>
          <w:sz w:val="28"/>
        </w:rPr>
        <w:t>, К. А.</w:t>
      </w:r>
      <w:r w:rsidRPr="00843FAB">
        <w:rPr>
          <w:rFonts w:ascii="Times New Roman" w:hAnsi="Times New Roman" w:cs="Times New Roman"/>
          <w:sz w:val="28"/>
        </w:rPr>
        <w:t xml:space="preserve"> Непараметрические методы статистики в биомедицинских исследованиях / К. А. </w:t>
      </w:r>
      <w:proofErr w:type="spellStart"/>
      <w:r w:rsidRPr="00843FAB">
        <w:rPr>
          <w:rFonts w:ascii="Times New Roman" w:hAnsi="Times New Roman" w:cs="Times New Roman"/>
          <w:sz w:val="28"/>
        </w:rPr>
        <w:t>Ланге</w:t>
      </w:r>
      <w:proofErr w:type="spellEnd"/>
      <w:r w:rsidRPr="00843FAB">
        <w:rPr>
          <w:rFonts w:ascii="Times New Roman" w:hAnsi="Times New Roman" w:cs="Times New Roman"/>
          <w:sz w:val="28"/>
        </w:rPr>
        <w:t>, И. В. Смирнов // Медицинская статистика. – 2019. – Т. 12, № 3. – С. 45–52.</w:t>
      </w:r>
    </w:p>
    <w:p w:rsidR="00843FAB" w:rsidRPr="00843FAB" w:rsidRDefault="00843FAB" w:rsidP="00843FAB">
      <w:pPr>
        <w:numPr>
          <w:ilvl w:val="0"/>
          <w:numId w:val="5"/>
        </w:numPr>
        <w:spacing w:after="0"/>
        <w:jc w:val="both"/>
        <w:rPr>
          <w:rFonts w:ascii="Times New Roman" w:hAnsi="Times New Roman" w:cs="Times New Roman"/>
          <w:sz w:val="28"/>
        </w:rPr>
      </w:pPr>
      <w:proofErr w:type="spellStart"/>
      <w:r w:rsidRPr="00843FAB">
        <w:rPr>
          <w:rFonts w:ascii="Times New Roman" w:hAnsi="Times New Roman" w:cs="Times New Roman"/>
          <w:b/>
          <w:bCs/>
          <w:sz w:val="28"/>
        </w:rPr>
        <w:t>Мандель</w:t>
      </w:r>
      <w:proofErr w:type="spellEnd"/>
      <w:r w:rsidRPr="00843FAB">
        <w:rPr>
          <w:rFonts w:ascii="Times New Roman" w:hAnsi="Times New Roman" w:cs="Times New Roman"/>
          <w:b/>
          <w:bCs/>
          <w:sz w:val="28"/>
        </w:rPr>
        <w:t>, И. Д.</w:t>
      </w:r>
      <w:r w:rsidRPr="00843FAB">
        <w:rPr>
          <w:rFonts w:ascii="Times New Roman" w:hAnsi="Times New Roman" w:cs="Times New Roman"/>
          <w:sz w:val="28"/>
        </w:rPr>
        <w:t xml:space="preserve"> Кластерный анализ / И. Д. </w:t>
      </w:r>
      <w:proofErr w:type="spellStart"/>
      <w:r w:rsidRPr="00843FAB">
        <w:rPr>
          <w:rFonts w:ascii="Times New Roman" w:hAnsi="Times New Roman" w:cs="Times New Roman"/>
          <w:sz w:val="28"/>
        </w:rPr>
        <w:t>Мандель</w:t>
      </w:r>
      <w:proofErr w:type="spellEnd"/>
      <w:r w:rsidRPr="00843FAB">
        <w:rPr>
          <w:rFonts w:ascii="Times New Roman" w:hAnsi="Times New Roman" w:cs="Times New Roman"/>
          <w:sz w:val="28"/>
        </w:rPr>
        <w:t xml:space="preserve">. – </w:t>
      </w:r>
      <w:proofErr w:type="gramStart"/>
      <w:r w:rsidRPr="00843FAB">
        <w:rPr>
          <w:rFonts w:ascii="Times New Roman" w:hAnsi="Times New Roman" w:cs="Times New Roman"/>
          <w:sz w:val="28"/>
        </w:rPr>
        <w:t>М. :</w:t>
      </w:r>
      <w:proofErr w:type="gramEnd"/>
      <w:r w:rsidRPr="00843FAB">
        <w:rPr>
          <w:rFonts w:ascii="Times New Roman" w:hAnsi="Times New Roman" w:cs="Times New Roman"/>
          <w:sz w:val="28"/>
        </w:rPr>
        <w:t xml:space="preserve"> Финансы и статистика, 2018. – 176 с.</w:t>
      </w:r>
    </w:p>
    <w:p w:rsidR="00843FAB" w:rsidRPr="00843FAB" w:rsidRDefault="00843FAB" w:rsidP="00843FAB">
      <w:pPr>
        <w:numPr>
          <w:ilvl w:val="0"/>
          <w:numId w:val="5"/>
        </w:numPr>
        <w:spacing w:after="0"/>
        <w:jc w:val="both"/>
        <w:rPr>
          <w:rFonts w:ascii="Times New Roman" w:hAnsi="Times New Roman" w:cs="Times New Roman"/>
          <w:sz w:val="28"/>
        </w:rPr>
      </w:pPr>
      <w:proofErr w:type="spellStart"/>
      <w:r w:rsidRPr="00843FAB">
        <w:rPr>
          <w:rFonts w:ascii="Times New Roman" w:hAnsi="Times New Roman" w:cs="Times New Roman"/>
          <w:b/>
          <w:bCs/>
          <w:sz w:val="28"/>
        </w:rPr>
        <w:t>Рангайян</w:t>
      </w:r>
      <w:proofErr w:type="spellEnd"/>
      <w:r w:rsidRPr="00843FAB">
        <w:rPr>
          <w:rFonts w:ascii="Times New Roman" w:hAnsi="Times New Roman" w:cs="Times New Roman"/>
          <w:b/>
          <w:bCs/>
          <w:sz w:val="28"/>
        </w:rPr>
        <w:t>, Р. М.</w:t>
      </w:r>
      <w:r w:rsidRPr="00843FAB">
        <w:rPr>
          <w:rFonts w:ascii="Times New Roman" w:hAnsi="Times New Roman" w:cs="Times New Roman"/>
          <w:sz w:val="28"/>
        </w:rPr>
        <w:t xml:space="preserve"> Анализ биомедицинских сигналов. Практический подход / Р. М. </w:t>
      </w:r>
      <w:proofErr w:type="spellStart"/>
      <w:r w:rsidRPr="00843FAB">
        <w:rPr>
          <w:rFonts w:ascii="Times New Roman" w:hAnsi="Times New Roman" w:cs="Times New Roman"/>
          <w:sz w:val="28"/>
        </w:rPr>
        <w:t>Рангайян</w:t>
      </w:r>
      <w:proofErr w:type="spellEnd"/>
      <w:r w:rsidRPr="00843FAB">
        <w:rPr>
          <w:rFonts w:ascii="Times New Roman" w:hAnsi="Times New Roman" w:cs="Times New Roman"/>
          <w:sz w:val="28"/>
        </w:rPr>
        <w:t xml:space="preserve">. – </w:t>
      </w:r>
      <w:proofErr w:type="gramStart"/>
      <w:r w:rsidRPr="00843FAB">
        <w:rPr>
          <w:rFonts w:ascii="Times New Roman" w:hAnsi="Times New Roman" w:cs="Times New Roman"/>
          <w:sz w:val="28"/>
        </w:rPr>
        <w:t>М. :</w:t>
      </w:r>
      <w:proofErr w:type="gramEnd"/>
      <w:r w:rsidRPr="00843FAB">
        <w:rPr>
          <w:rFonts w:ascii="Times New Roman" w:hAnsi="Times New Roman" w:cs="Times New Roman"/>
          <w:sz w:val="28"/>
        </w:rPr>
        <w:t xml:space="preserve"> </w:t>
      </w:r>
      <w:proofErr w:type="spellStart"/>
      <w:r w:rsidRPr="00843FAB">
        <w:rPr>
          <w:rFonts w:ascii="Times New Roman" w:hAnsi="Times New Roman" w:cs="Times New Roman"/>
          <w:sz w:val="28"/>
        </w:rPr>
        <w:t>Физматлит</w:t>
      </w:r>
      <w:proofErr w:type="spellEnd"/>
      <w:r w:rsidRPr="00843FAB">
        <w:rPr>
          <w:rFonts w:ascii="Times New Roman" w:hAnsi="Times New Roman" w:cs="Times New Roman"/>
          <w:sz w:val="28"/>
        </w:rPr>
        <w:t>, 2010. – 440 с.</w:t>
      </w:r>
    </w:p>
    <w:p w:rsidR="00843FAB" w:rsidRPr="00843FAB" w:rsidRDefault="00843FAB" w:rsidP="00843FAB">
      <w:pPr>
        <w:numPr>
          <w:ilvl w:val="0"/>
          <w:numId w:val="5"/>
        </w:numPr>
        <w:spacing w:after="0"/>
        <w:jc w:val="both"/>
        <w:rPr>
          <w:rFonts w:ascii="Times New Roman" w:hAnsi="Times New Roman" w:cs="Times New Roman"/>
          <w:sz w:val="28"/>
        </w:rPr>
      </w:pPr>
      <w:r w:rsidRPr="00843FAB">
        <w:rPr>
          <w:rFonts w:ascii="Times New Roman" w:hAnsi="Times New Roman" w:cs="Times New Roman"/>
          <w:b/>
          <w:bCs/>
          <w:sz w:val="28"/>
        </w:rPr>
        <w:t>Стратонович, Р. Л.</w:t>
      </w:r>
      <w:r w:rsidRPr="00843FAB">
        <w:rPr>
          <w:rFonts w:ascii="Times New Roman" w:hAnsi="Times New Roman" w:cs="Times New Roman"/>
          <w:sz w:val="28"/>
        </w:rPr>
        <w:t xml:space="preserve"> Теория информации / Р. Л. Стратонович. – </w:t>
      </w:r>
      <w:proofErr w:type="gramStart"/>
      <w:r w:rsidRPr="00843FAB">
        <w:rPr>
          <w:rFonts w:ascii="Times New Roman" w:hAnsi="Times New Roman" w:cs="Times New Roman"/>
          <w:sz w:val="28"/>
        </w:rPr>
        <w:t>М. :</w:t>
      </w:r>
      <w:proofErr w:type="gramEnd"/>
      <w:r w:rsidRPr="00843FAB">
        <w:rPr>
          <w:rFonts w:ascii="Times New Roman" w:hAnsi="Times New Roman" w:cs="Times New Roman"/>
          <w:sz w:val="28"/>
        </w:rPr>
        <w:t xml:space="preserve"> Советское радио, 1975. – 424 с.</w:t>
      </w:r>
    </w:p>
    <w:p w:rsidR="00843FAB" w:rsidRPr="00843FAB" w:rsidRDefault="00843FAB" w:rsidP="00843FAB">
      <w:pPr>
        <w:numPr>
          <w:ilvl w:val="0"/>
          <w:numId w:val="5"/>
        </w:numPr>
        <w:spacing w:after="0"/>
        <w:jc w:val="both"/>
        <w:rPr>
          <w:rFonts w:ascii="Times New Roman" w:hAnsi="Times New Roman" w:cs="Times New Roman"/>
          <w:sz w:val="28"/>
        </w:rPr>
      </w:pPr>
      <w:proofErr w:type="spellStart"/>
      <w:r w:rsidRPr="00843FAB">
        <w:rPr>
          <w:rFonts w:ascii="Times New Roman" w:hAnsi="Times New Roman" w:cs="Times New Roman"/>
          <w:b/>
          <w:bCs/>
          <w:sz w:val="28"/>
        </w:rPr>
        <w:t>Тьюки</w:t>
      </w:r>
      <w:proofErr w:type="spellEnd"/>
      <w:r w:rsidRPr="00843FAB">
        <w:rPr>
          <w:rFonts w:ascii="Times New Roman" w:hAnsi="Times New Roman" w:cs="Times New Roman"/>
          <w:b/>
          <w:bCs/>
          <w:sz w:val="28"/>
        </w:rPr>
        <w:t>, Дж. У.</w:t>
      </w:r>
      <w:r w:rsidRPr="00843FAB">
        <w:rPr>
          <w:rFonts w:ascii="Times New Roman" w:hAnsi="Times New Roman" w:cs="Times New Roman"/>
          <w:sz w:val="28"/>
        </w:rPr>
        <w:t xml:space="preserve"> Анализ результатов наблюдений / Дж. У. </w:t>
      </w:r>
      <w:proofErr w:type="spellStart"/>
      <w:r w:rsidRPr="00843FAB">
        <w:rPr>
          <w:rFonts w:ascii="Times New Roman" w:hAnsi="Times New Roman" w:cs="Times New Roman"/>
          <w:sz w:val="28"/>
        </w:rPr>
        <w:t>Тьюки</w:t>
      </w:r>
      <w:proofErr w:type="spellEnd"/>
      <w:r w:rsidRPr="00843FAB">
        <w:rPr>
          <w:rFonts w:ascii="Times New Roman" w:hAnsi="Times New Roman" w:cs="Times New Roman"/>
          <w:sz w:val="28"/>
        </w:rPr>
        <w:t xml:space="preserve">. – </w:t>
      </w:r>
      <w:proofErr w:type="gramStart"/>
      <w:r w:rsidRPr="00843FAB">
        <w:rPr>
          <w:rFonts w:ascii="Times New Roman" w:hAnsi="Times New Roman" w:cs="Times New Roman"/>
          <w:sz w:val="28"/>
        </w:rPr>
        <w:t>М. :</w:t>
      </w:r>
      <w:proofErr w:type="gramEnd"/>
      <w:r w:rsidRPr="00843FAB">
        <w:rPr>
          <w:rFonts w:ascii="Times New Roman" w:hAnsi="Times New Roman" w:cs="Times New Roman"/>
          <w:sz w:val="28"/>
        </w:rPr>
        <w:t xml:space="preserve"> Мир, 1981. – 696 с.</w:t>
      </w:r>
    </w:p>
    <w:p w:rsidR="00843FAB" w:rsidRPr="00843FAB" w:rsidRDefault="00843FAB" w:rsidP="00843FAB">
      <w:pPr>
        <w:numPr>
          <w:ilvl w:val="0"/>
          <w:numId w:val="5"/>
        </w:numPr>
        <w:spacing w:after="0"/>
        <w:jc w:val="both"/>
        <w:rPr>
          <w:rFonts w:ascii="Times New Roman" w:hAnsi="Times New Roman" w:cs="Times New Roman"/>
          <w:sz w:val="28"/>
        </w:rPr>
      </w:pPr>
      <w:r w:rsidRPr="00843FAB">
        <w:rPr>
          <w:rFonts w:ascii="Times New Roman" w:hAnsi="Times New Roman" w:cs="Times New Roman"/>
          <w:b/>
          <w:bCs/>
          <w:sz w:val="28"/>
        </w:rPr>
        <w:t>Харрис, Ф. Дж.</w:t>
      </w:r>
      <w:r w:rsidRPr="00843FAB">
        <w:rPr>
          <w:rFonts w:ascii="Times New Roman" w:hAnsi="Times New Roman" w:cs="Times New Roman"/>
          <w:sz w:val="28"/>
        </w:rPr>
        <w:t> Использование окон при гармоническом анализе дискретных последовательностей / Ф. Дж. Харрис // ТИИЭР. – 1978. – Т. 66, № 1. – С. 60–96.</w:t>
      </w:r>
    </w:p>
    <w:p w:rsidR="00843FAB" w:rsidRPr="00843FAB" w:rsidRDefault="00843FAB" w:rsidP="00843FAB">
      <w:pPr>
        <w:numPr>
          <w:ilvl w:val="0"/>
          <w:numId w:val="5"/>
        </w:numPr>
        <w:spacing w:after="0"/>
        <w:jc w:val="both"/>
        <w:rPr>
          <w:rFonts w:ascii="Times New Roman" w:hAnsi="Times New Roman" w:cs="Times New Roman"/>
          <w:sz w:val="28"/>
          <w:lang w:val="en-US"/>
        </w:rPr>
      </w:pPr>
      <w:proofErr w:type="spellStart"/>
      <w:r w:rsidRPr="00843FAB">
        <w:rPr>
          <w:rFonts w:ascii="Times New Roman" w:hAnsi="Times New Roman" w:cs="Times New Roman"/>
          <w:b/>
          <w:bCs/>
          <w:sz w:val="28"/>
          <w:lang w:val="en-US"/>
        </w:rPr>
        <w:t>Breiman</w:t>
      </w:r>
      <w:proofErr w:type="spellEnd"/>
      <w:r w:rsidRPr="00843FAB">
        <w:rPr>
          <w:rFonts w:ascii="Times New Roman" w:hAnsi="Times New Roman" w:cs="Times New Roman"/>
          <w:b/>
          <w:bCs/>
          <w:sz w:val="28"/>
          <w:lang w:val="en-US"/>
        </w:rPr>
        <w:t>, L.</w:t>
      </w:r>
      <w:r w:rsidRPr="00843FAB">
        <w:rPr>
          <w:rFonts w:ascii="Times New Roman" w:hAnsi="Times New Roman" w:cs="Times New Roman"/>
          <w:sz w:val="28"/>
          <w:lang w:val="en-US"/>
        </w:rPr>
        <w:t xml:space="preserve"> Random forests / L. </w:t>
      </w:r>
      <w:proofErr w:type="spellStart"/>
      <w:r w:rsidRPr="00843FAB">
        <w:rPr>
          <w:rFonts w:ascii="Times New Roman" w:hAnsi="Times New Roman" w:cs="Times New Roman"/>
          <w:sz w:val="28"/>
          <w:lang w:val="en-US"/>
        </w:rPr>
        <w:t>Breiman</w:t>
      </w:r>
      <w:proofErr w:type="spellEnd"/>
      <w:r w:rsidRPr="00843FAB">
        <w:rPr>
          <w:rFonts w:ascii="Times New Roman" w:hAnsi="Times New Roman" w:cs="Times New Roman"/>
          <w:sz w:val="28"/>
          <w:lang w:val="en-US"/>
        </w:rPr>
        <w:t xml:space="preserve"> // Machine Learning. – 2001. – Vol. 45, No. 1. – P. 5–32.</w:t>
      </w:r>
    </w:p>
    <w:p w:rsidR="00843FAB" w:rsidRPr="00843FAB" w:rsidRDefault="00843FAB" w:rsidP="00843FAB">
      <w:pPr>
        <w:numPr>
          <w:ilvl w:val="0"/>
          <w:numId w:val="5"/>
        </w:numPr>
        <w:spacing w:after="0"/>
        <w:jc w:val="both"/>
        <w:rPr>
          <w:rFonts w:ascii="Times New Roman" w:hAnsi="Times New Roman" w:cs="Times New Roman"/>
          <w:sz w:val="28"/>
          <w:lang w:val="en-US"/>
        </w:rPr>
      </w:pPr>
      <w:r w:rsidRPr="00843FAB">
        <w:rPr>
          <w:rFonts w:ascii="Times New Roman" w:hAnsi="Times New Roman" w:cs="Times New Roman"/>
          <w:b/>
          <w:bCs/>
          <w:sz w:val="28"/>
          <w:lang w:val="en-US"/>
        </w:rPr>
        <w:t>Cain, M. E.</w:t>
      </w:r>
      <w:r w:rsidRPr="00843FAB">
        <w:rPr>
          <w:rFonts w:ascii="Times New Roman" w:hAnsi="Times New Roman" w:cs="Times New Roman"/>
          <w:sz w:val="28"/>
          <w:lang w:val="en-US"/>
        </w:rPr>
        <w:t xml:space="preserve"> Signal-averaged electrocardiography / M. E. Cain, J. L. Anderson, M. F. </w:t>
      </w:r>
      <w:proofErr w:type="spellStart"/>
      <w:r w:rsidRPr="00843FAB">
        <w:rPr>
          <w:rFonts w:ascii="Times New Roman" w:hAnsi="Times New Roman" w:cs="Times New Roman"/>
          <w:sz w:val="28"/>
          <w:lang w:val="en-US"/>
        </w:rPr>
        <w:t>Arnsdorf</w:t>
      </w:r>
      <w:proofErr w:type="spellEnd"/>
      <w:r w:rsidRPr="00843FAB">
        <w:rPr>
          <w:rFonts w:ascii="Times New Roman" w:hAnsi="Times New Roman" w:cs="Times New Roman"/>
          <w:sz w:val="28"/>
          <w:lang w:val="en-US"/>
        </w:rPr>
        <w:t xml:space="preserve"> // Journal of the American College of Cardiology. – 1996. – Vol. 27, No. 1. – P. 238–249.</w:t>
      </w:r>
    </w:p>
    <w:p w:rsidR="00843FAB" w:rsidRPr="00843FAB" w:rsidRDefault="00843FAB" w:rsidP="00843FAB">
      <w:pPr>
        <w:numPr>
          <w:ilvl w:val="0"/>
          <w:numId w:val="5"/>
        </w:numPr>
        <w:spacing w:after="0"/>
        <w:jc w:val="both"/>
        <w:rPr>
          <w:rFonts w:ascii="Times New Roman" w:hAnsi="Times New Roman" w:cs="Times New Roman"/>
          <w:sz w:val="28"/>
          <w:lang w:val="en-US"/>
        </w:rPr>
      </w:pPr>
      <w:proofErr w:type="spellStart"/>
      <w:r w:rsidRPr="00843FAB">
        <w:rPr>
          <w:rFonts w:ascii="Times New Roman" w:hAnsi="Times New Roman" w:cs="Times New Roman"/>
          <w:b/>
          <w:bCs/>
          <w:sz w:val="28"/>
          <w:lang w:val="en-US"/>
        </w:rPr>
        <w:t>Daubechies</w:t>
      </w:r>
      <w:proofErr w:type="spellEnd"/>
      <w:r w:rsidRPr="00843FAB">
        <w:rPr>
          <w:rFonts w:ascii="Times New Roman" w:hAnsi="Times New Roman" w:cs="Times New Roman"/>
          <w:b/>
          <w:bCs/>
          <w:sz w:val="28"/>
          <w:lang w:val="en-US"/>
        </w:rPr>
        <w:t>, I.</w:t>
      </w:r>
      <w:r w:rsidRPr="00843FAB">
        <w:rPr>
          <w:rFonts w:ascii="Times New Roman" w:hAnsi="Times New Roman" w:cs="Times New Roman"/>
          <w:sz w:val="28"/>
          <w:lang w:val="en-US"/>
        </w:rPr>
        <w:t> </w:t>
      </w:r>
      <w:proofErr w:type="gramStart"/>
      <w:r w:rsidRPr="00843FAB">
        <w:rPr>
          <w:rFonts w:ascii="Times New Roman" w:hAnsi="Times New Roman" w:cs="Times New Roman"/>
          <w:sz w:val="28"/>
          <w:lang w:val="en-US"/>
        </w:rPr>
        <w:t>Ten</w:t>
      </w:r>
      <w:proofErr w:type="gramEnd"/>
      <w:r w:rsidRPr="00843FAB">
        <w:rPr>
          <w:rFonts w:ascii="Times New Roman" w:hAnsi="Times New Roman" w:cs="Times New Roman"/>
          <w:sz w:val="28"/>
          <w:lang w:val="en-US"/>
        </w:rPr>
        <w:t xml:space="preserve"> Lectures on Wavelets / I. </w:t>
      </w:r>
      <w:proofErr w:type="spellStart"/>
      <w:r w:rsidRPr="00843FAB">
        <w:rPr>
          <w:rFonts w:ascii="Times New Roman" w:hAnsi="Times New Roman" w:cs="Times New Roman"/>
          <w:sz w:val="28"/>
          <w:lang w:val="en-US"/>
        </w:rPr>
        <w:t>Daubechies</w:t>
      </w:r>
      <w:proofErr w:type="spellEnd"/>
      <w:r w:rsidRPr="00843FAB">
        <w:rPr>
          <w:rFonts w:ascii="Times New Roman" w:hAnsi="Times New Roman" w:cs="Times New Roman"/>
          <w:sz w:val="28"/>
          <w:lang w:val="en-US"/>
        </w:rPr>
        <w:t xml:space="preserve">. – </w:t>
      </w:r>
      <w:proofErr w:type="gramStart"/>
      <w:r w:rsidRPr="00843FAB">
        <w:rPr>
          <w:rFonts w:ascii="Times New Roman" w:hAnsi="Times New Roman" w:cs="Times New Roman"/>
          <w:sz w:val="28"/>
          <w:lang w:val="en-US"/>
        </w:rPr>
        <w:t>Philadelphia :</w:t>
      </w:r>
      <w:proofErr w:type="gramEnd"/>
      <w:r w:rsidRPr="00843FAB">
        <w:rPr>
          <w:rFonts w:ascii="Times New Roman" w:hAnsi="Times New Roman" w:cs="Times New Roman"/>
          <w:sz w:val="28"/>
          <w:lang w:val="en-US"/>
        </w:rPr>
        <w:t xml:space="preserve"> SIAM, 1992. – 357 p.</w:t>
      </w:r>
    </w:p>
    <w:p w:rsidR="00843FAB" w:rsidRPr="00843FAB" w:rsidRDefault="00843FAB" w:rsidP="00843FAB">
      <w:pPr>
        <w:numPr>
          <w:ilvl w:val="0"/>
          <w:numId w:val="5"/>
        </w:numPr>
        <w:spacing w:after="0"/>
        <w:jc w:val="both"/>
        <w:rPr>
          <w:rFonts w:ascii="Times New Roman" w:hAnsi="Times New Roman" w:cs="Times New Roman"/>
          <w:sz w:val="28"/>
          <w:lang w:val="en-US"/>
        </w:rPr>
      </w:pPr>
      <w:r w:rsidRPr="00843FAB">
        <w:rPr>
          <w:rFonts w:ascii="Times New Roman" w:hAnsi="Times New Roman" w:cs="Times New Roman"/>
          <w:b/>
          <w:bCs/>
          <w:sz w:val="28"/>
          <w:lang w:val="en-US"/>
        </w:rPr>
        <w:t>Kemp, B.</w:t>
      </w:r>
      <w:r w:rsidRPr="00843FAB">
        <w:rPr>
          <w:rFonts w:ascii="Times New Roman" w:hAnsi="Times New Roman" w:cs="Times New Roman"/>
          <w:sz w:val="28"/>
          <w:lang w:val="en-US"/>
        </w:rPr>
        <w:t xml:space="preserve"> European Data Format (EDF) – a standard for exchange of </w:t>
      </w:r>
      <w:proofErr w:type="spellStart"/>
      <w:r w:rsidRPr="00843FAB">
        <w:rPr>
          <w:rFonts w:ascii="Times New Roman" w:hAnsi="Times New Roman" w:cs="Times New Roman"/>
          <w:sz w:val="28"/>
          <w:lang w:val="en-US"/>
        </w:rPr>
        <w:t>polygraphic</w:t>
      </w:r>
      <w:proofErr w:type="spellEnd"/>
      <w:r w:rsidRPr="00843FAB">
        <w:rPr>
          <w:rFonts w:ascii="Times New Roman" w:hAnsi="Times New Roman" w:cs="Times New Roman"/>
          <w:sz w:val="28"/>
          <w:lang w:val="en-US"/>
        </w:rPr>
        <w:t xml:space="preserve"> recordings / B. Kemp, A. </w:t>
      </w:r>
      <w:proofErr w:type="spellStart"/>
      <w:r w:rsidRPr="00843FAB">
        <w:rPr>
          <w:rFonts w:ascii="Times New Roman" w:hAnsi="Times New Roman" w:cs="Times New Roman"/>
          <w:sz w:val="28"/>
          <w:lang w:val="en-US"/>
        </w:rPr>
        <w:t>Värri</w:t>
      </w:r>
      <w:proofErr w:type="spellEnd"/>
      <w:r w:rsidRPr="00843FAB">
        <w:rPr>
          <w:rFonts w:ascii="Times New Roman" w:hAnsi="Times New Roman" w:cs="Times New Roman"/>
          <w:sz w:val="28"/>
          <w:lang w:val="en-US"/>
        </w:rPr>
        <w:t>, A. C. Rosa [et al.] // Electroencephalography and Clinical Neurophysiology. – 1992. – Vol. 82, No. 5. – P. 391–393.</w:t>
      </w:r>
    </w:p>
    <w:p w:rsidR="00843FAB" w:rsidRPr="00843FAB" w:rsidRDefault="00843FAB" w:rsidP="00843FAB">
      <w:pPr>
        <w:numPr>
          <w:ilvl w:val="0"/>
          <w:numId w:val="5"/>
        </w:numPr>
        <w:spacing w:after="0"/>
        <w:jc w:val="both"/>
        <w:rPr>
          <w:rFonts w:ascii="Times New Roman" w:hAnsi="Times New Roman" w:cs="Times New Roman"/>
          <w:sz w:val="28"/>
          <w:lang w:val="en-US"/>
        </w:rPr>
      </w:pPr>
      <w:proofErr w:type="spellStart"/>
      <w:r w:rsidRPr="00843FAB">
        <w:rPr>
          <w:rFonts w:ascii="Times New Roman" w:hAnsi="Times New Roman" w:cs="Times New Roman"/>
          <w:b/>
          <w:bCs/>
          <w:sz w:val="28"/>
          <w:lang w:val="en-US"/>
        </w:rPr>
        <w:t>Mallat</w:t>
      </w:r>
      <w:proofErr w:type="spellEnd"/>
      <w:r w:rsidRPr="00843FAB">
        <w:rPr>
          <w:rFonts w:ascii="Times New Roman" w:hAnsi="Times New Roman" w:cs="Times New Roman"/>
          <w:b/>
          <w:bCs/>
          <w:sz w:val="28"/>
          <w:lang w:val="en-US"/>
        </w:rPr>
        <w:t>, S.</w:t>
      </w:r>
      <w:r w:rsidRPr="00843FAB">
        <w:rPr>
          <w:rFonts w:ascii="Times New Roman" w:hAnsi="Times New Roman" w:cs="Times New Roman"/>
          <w:sz w:val="28"/>
          <w:lang w:val="en-US"/>
        </w:rPr>
        <w:t xml:space="preserve"> A Wavelet Tour of Signal Processing / S. </w:t>
      </w:r>
      <w:proofErr w:type="spellStart"/>
      <w:r w:rsidRPr="00843FAB">
        <w:rPr>
          <w:rFonts w:ascii="Times New Roman" w:hAnsi="Times New Roman" w:cs="Times New Roman"/>
          <w:sz w:val="28"/>
          <w:lang w:val="en-US"/>
        </w:rPr>
        <w:t>Mallat</w:t>
      </w:r>
      <w:proofErr w:type="spellEnd"/>
      <w:r w:rsidRPr="00843FAB">
        <w:rPr>
          <w:rFonts w:ascii="Times New Roman" w:hAnsi="Times New Roman" w:cs="Times New Roman"/>
          <w:sz w:val="28"/>
          <w:lang w:val="en-US"/>
        </w:rPr>
        <w:t xml:space="preserve">. – 3rd ed. – </w:t>
      </w:r>
      <w:proofErr w:type="gramStart"/>
      <w:r w:rsidRPr="00843FAB">
        <w:rPr>
          <w:rFonts w:ascii="Times New Roman" w:hAnsi="Times New Roman" w:cs="Times New Roman"/>
          <w:sz w:val="28"/>
          <w:lang w:val="en-US"/>
        </w:rPr>
        <w:t>Amsterdam :</w:t>
      </w:r>
      <w:proofErr w:type="gramEnd"/>
      <w:r w:rsidRPr="00843FAB">
        <w:rPr>
          <w:rFonts w:ascii="Times New Roman" w:hAnsi="Times New Roman" w:cs="Times New Roman"/>
          <w:sz w:val="28"/>
          <w:lang w:val="en-US"/>
        </w:rPr>
        <w:t xml:space="preserve"> Elsevier, 2009. – 832 p.</w:t>
      </w:r>
    </w:p>
    <w:p w:rsidR="00843FAB" w:rsidRPr="00843FAB" w:rsidRDefault="00843FAB" w:rsidP="00843FAB">
      <w:pPr>
        <w:numPr>
          <w:ilvl w:val="0"/>
          <w:numId w:val="5"/>
        </w:numPr>
        <w:spacing w:after="0"/>
        <w:jc w:val="both"/>
        <w:rPr>
          <w:rFonts w:ascii="Times New Roman" w:hAnsi="Times New Roman" w:cs="Times New Roman"/>
          <w:sz w:val="28"/>
          <w:lang w:val="en-US"/>
        </w:rPr>
      </w:pPr>
      <w:r w:rsidRPr="00843FAB">
        <w:rPr>
          <w:rFonts w:ascii="Times New Roman" w:hAnsi="Times New Roman" w:cs="Times New Roman"/>
          <w:b/>
          <w:bCs/>
          <w:sz w:val="28"/>
          <w:lang w:val="en-US"/>
        </w:rPr>
        <w:t>Mann, H. B.</w:t>
      </w:r>
      <w:r w:rsidRPr="00843FAB">
        <w:rPr>
          <w:rFonts w:ascii="Times New Roman" w:hAnsi="Times New Roman" w:cs="Times New Roman"/>
          <w:sz w:val="28"/>
          <w:lang w:val="en-US"/>
        </w:rPr>
        <w:t> On a test of whether one of two random variables is stochastically larger than the other / H. B. Mann, D. R. Whitney // The Annals of Mathematical Statistics. – 1947. – Vol. 18, No. 1. – P. 50–60.</w:t>
      </w:r>
    </w:p>
    <w:p w:rsidR="00843FAB" w:rsidRPr="00843FAB" w:rsidRDefault="00843FAB" w:rsidP="00843FAB">
      <w:pPr>
        <w:numPr>
          <w:ilvl w:val="0"/>
          <w:numId w:val="5"/>
        </w:numPr>
        <w:spacing w:after="0"/>
        <w:jc w:val="both"/>
        <w:rPr>
          <w:rFonts w:ascii="Times New Roman" w:hAnsi="Times New Roman" w:cs="Times New Roman"/>
          <w:sz w:val="28"/>
          <w:lang w:val="en-US"/>
        </w:rPr>
      </w:pPr>
      <w:r w:rsidRPr="00843FAB">
        <w:rPr>
          <w:rFonts w:ascii="Times New Roman" w:hAnsi="Times New Roman" w:cs="Times New Roman"/>
          <w:b/>
          <w:bCs/>
          <w:sz w:val="28"/>
          <w:lang w:val="en-US"/>
        </w:rPr>
        <w:lastRenderedPageBreak/>
        <w:t>Oppenheim, A. V.</w:t>
      </w:r>
      <w:r w:rsidRPr="00843FAB">
        <w:rPr>
          <w:rFonts w:ascii="Times New Roman" w:hAnsi="Times New Roman" w:cs="Times New Roman"/>
          <w:sz w:val="28"/>
          <w:lang w:val="en-US"/>
        </w:rPr>
        <w:t xml:space="preserve"> Discrete-Time Signal Processing / A. V. Oppenheim, R. W. Schafer. – 3rd ed. – Upper Saddle </w:t>
      </w:r>
      <w:proofErr w:type="gramStart"/>
      <w:r w:rsidRPr="00843FAB">
        <w:rPr>
          <w:rFonts w:ascii="Times New Roman" w:hAnsi="Times New Roman" w:cs="Times New Roman"/>
          <w:sz w:val="28"/>
          <w:lang w:val="en-US"/>
        </w:rPr>
        <w:t>River :</w:t>
      </w:r>
      <w:proofErr w:type="gramEnd"/>
      <w:r w:rsidRPr="00843FAB">
        <w:rPr>
          <w:rFonts w:ascii="Times New Roman" w:hAnsi="Times New Roman" w:cs="Times New Roman"/>
          <w:sz w:val="28"/>
          <w:lang w:val="en-US"/>
        </w:rPr>
        <w:t xml:space="preserve"> Prentice Hall, 2009. – 1104 p.</w:t>
      </w:r>
    </w:p>
    <w:p w:rsidR="00843FAB" w:rsidRPr="00843FAB" w:rsidRDefault="00843FAB" w:rsidP="00843FAB">
      <w:pPr>
        <w:numPr>
          <w:ilvl w:val="0"/>
          <w:numId w:val="5"/>
        </w:numPr>
        <w:jc w:val="both"/>
        <w:rPr>
          <w:rFonts w:ascii="Times New Roman" w:hAnsi="Times New Roman" w:cs="Times New Roman"/>
          <w:sz w:val="28"/>
          <w:lang w:val="en-US"/>
        </w:rPr>
      </w:pPr>
      <w:r w:rsidRPr="00843FAB">
        <w:rPr>
          <w:rFonts w:ascii="Times New Roman" w:hAnsi="Times New Roman" w:cs="Times New Roman"/>
          <w:b/>
          <w:bCs/>
          <w:sz w:val="28"/>
          <w:lang w:val="en-US"/>
        </w:rPr>
        <w:t>Simson, M. B.</w:t>
      </w:r>
      <w:r w:rsidRPr="00843FAB">
        <w:rPr>
          <w:rFonts w:ascii="Times New Roman" w:hAnsi="Times New Roman" w:cs="Times New Roman"/>
          <w:sz w:val="28"/>
          <w:lang w:val="en-US"/>
        </w:rPr>
        <w:t> Use of signals in the terminal QRS complex to identify patients with ventricular tachycardia after myocardial infarction / M. B. Simson // Circulation. – 1981. – Vol. 64, No. 2. – P. 235–242.</w:t>
      </w:r>
    </w:p>
    <w:p w:rsidR="00843FAB" w:rsidRPr="00843FAB" w:rsidRDefault="00843FAB" w:rsidP="00843FAB">
      <w:pPr>
        <w:numPr>
          <w:ilvl w:val="0"/>
          <w:numId w:val="5"/>
        </w:numPr>
        <w:jc w:val="both"/>
        <w:rPr>
          <w:rFonts w:ascii="Times New Roman" w:hAnsi="Times New Roman" w:cs="Times New Roman"/>
          <w:sz w:val="28"/>
          <w:lang w:val="en-US"/>
        </w:rPr>
      </w:pPr>
      <w:r w:rsidRPr="00843FAB">
        <w:rPr>
          <w:rFonts w:ascii="Times New Roman" w:hAnsi="Times New Roman" w:cs="Times New Roman"/>
          <w:b/>
          <w:bCs/>
          <w:sz w:val="28"/>
          <w:lang w:val="en-US"/>
        </w:rPr>
        <w:t>Virtanen, P.</w:t>
      </w:r>
      <w:r w:rsidRPr="00843FAB">
        <w:rPr>
          <w:rFonts w:ascii="Times New Roman" w:hAnsi="Times New Roman" w:cs="Times New Roman"/>
          <w:sz w:val="28"/>
          <w:lang w:val="en-US"/>
        </w:rPr>
        <w:t> </w:t>
      </w:r>
      <w:proofErr w:type="spellStart"/>
      <w:r w:rsidRPr="00843FAB">
        <w:rPr>
          <w:rFonts w:ascii="Times New Roman" w:hAnsi="Times New Roman" w:cs="Times New Roman"/>
          <w:sz w:val="28"/>
          <w:lang w:val="en-US"/>
        </w:rPr>
        <w:t>SciPy</w:t>
      </w:r>
      <w:proofErr w:type="spellEnd"/>
      <w:r w:rsidRPr="00843FAB">
        <w:rPr>
          <w:rFonts w:ascii="Times New Roman" w:hAnsi="Times New Roman" w:cs="Times New Roman"/>
          <w:sz w:val="28"/>
          <w:lang w:val="en-US"/>
        </w:rPr>
        <w:t xml:space="preserve"> 1.0: fundamental algorithms for scientific computing in Python / P. Virtanen, R. </w:t>
      </w:r>
      <w:proofErr w:type="spellStart"/>
      <w:r w:rsidRPr="00843FAB">
        <w:rPr>
          <w:rFonts w:ascii="Times New Roman" w:hAnsi="Times New Roman" w:cs="Times New Roman"/>
          <w:sz w:val="28"/>
          <w:lang w:val="en-US"/>
        </w:rPr>
        <w:t>Gommers</w:t>
      </w:r>
      <w:proofErr w:type="spellEnd"/>
      <w:r w:rsidRPr="00843FAB">
        <w:rPr>
          <w:rFonts w:ascii="Times New Roman" w:hAnsi="Times New Roman" w:cs="Times New Roman"/>
          <w:sz w:val="28"/>
          <w:lang w:val="en-US"/>
        </w:rPr>
        <w:t>, T. E. Oliphant [et al.] // Nature Methods. – 2020. – Vol. 17. – P. 261–272.</w:t>
      </w:r>
    </w:p>
    <w:p w:rsidR="00843FAB" w:rsidRPr="00843FAB" w:rsidRDefault="00843FAB" w:rsidP="00843FAB">
      <w:pPr>
        <w:numPr>
          <w:ilvl w:val="0"/>
          <w:numId w:val="5"/>
        </w:numPr>
        <w:jc w:val="both"/>
        <w:rPr>
          <w:rFonts w:ascii="Times New Roman" w:hAnsi="Times New Roman" w:cs="Times New Roman"/>
          <w:sz w:val="28"/>
          <w:lang w:val="en-US"/>
        </w:rPr>
      </w:pPr>
      <w:r w:rsidRPr="00843FAB">
        <w:rPr>
          <w:rFonts w:ascii="Times New Roman" w:hAnsi="Times New Roman" w:cs="Times New Roman"/>
          <w:b/>
          <w:bCs/>
          <w:sz w:val="28"/>
          <w:lang w:val="en-US"/>
        </w:rPr>
        <w:t>Welch, P. D.</w:t>
      </w:r>
      <w:r w:rsidRPr="00843FAB">
        <w:rPr>
          <w:rFonts w:ascii="Times New Roman" w:hAnsi="Times New Roman" w:cs="Times New Roman"/>
          <w:sz w:val="28"/>
          <w:lang w:val="en-US"/>
        </w:rPr>
        <w:t xml:space="preserve"> The use of fast Fourier transform for the estimation of power spectra: a method based on time averaging over short, modified </w:t>
      </w:r>
      <w:proofErr w:type="spellStart"/>
      <w:r w:rsidRPr="00843FAB">
        <w:rPr>
          <w:rFonts w:ascii="Times New Roman" w:hAnsi="Times New Roman" w:cs="Times New Roman"/>
          <w:sz w:val="28"/>
          <w:lang w:val="en-US"/>
        </w:rPr>
        <w:t>periodograms</w:t>
      </w:r>
      <w:proofErr w:type="spellEnd"/>
      <w:r w:rsidRPr="00843FAB">
        <w:rPr>
          <w:rFonts w:ascii="Times New Roman" w:hAnsi="Times New Roman" w:cs="Times New Roman"/>
          <w:sz w:val="28"/>
          <w:lang w:val="en-US"/>
        </w:rPr>
        <w:t xml:space="preserve"> / P. D. Welch // IEEE Transactions on Audio and </w:t>
      </w:r>
      <w:proofErr w:type="spellStart"/>
      <w:r w:rsidRPr="00843FAB">
        <w:rPr>
          <w:rFonts w:ascii="Times New Roman" w:hAnsi="Times New Roman" w:cs="Times New Roman"/>
          <w:sz w:val="28"/>
          <w:lang w:val="en-US"/>
        </w:rPr>
        <w:t>Electroacoustics</w:t>
      </w:r>
      <w:proofErr w:type="spellEnd"/>
      <w:r w:rsidRPr="00843FAB">
        <w:rPr>
          <w:rFonts w:ascii="Times New Roman" w:hAnsi="Times New Roman" w:cs="Times New Roman"/>
          <w:sz w:val="28"/>
          <w:lang w:val="en-US"/>
        </w:rPr>
        <w:t>. – 1967. – Vol. 15, No. 2. – P. 70–73.</w:t>
      </w:r>
    </w:p>
    <w:p w:rsidR="00843FAB" w:rsidRPr="00843FAB" w:rsidRDefault="00843FAB" w:rsidP="003E35CD">
      <w:pPr>
        <w:jc w:val="both"/>
        <w:rPr>
          <w:lang w:val="en-US"/>
        </w:rPr>
      </w:pPr>
    </w:p>
    <w:p w:rsidR="000B6BDB" w:rsidRPr="000B0B31" w:rsidRDefault="000B6BDB" w:rsidP="000B6BDB">
      <w:pPr>
        <w:spacing w:after="0" w:line="360" w:lineRule="auto"/>
        <w:jc w:val="both"/>
        <w:rPr>
          <w:rFonts w:ascii="Times New Roman" w:hAnsi="Times New Roman" w:cs="Times New Roman"/>
          <w:sz w:val="28"/>
          <w:lang w:val="en-US"/>
        </w:rPr>
      </w:pPr>
    </w:p>
    <w:sectPr w:rsidR="000B6BDB" w:rsidRPr="000B0B31">
      <w:footerReference w:type="default" r:id="rId19"/>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67804" w:rsidRDefault="00B67804" w:rsidP="006E1A7E">
      <w:pPr>
        <w:spacing w:after="0" w:line="240" w:lineRule="auto"/>
      </w:pPr>
      <w:r>
        <w:separator/>
      </w:r>
    </w:p>
  </w:endnote>
  <w:endnote w:type="continuationSeparator" w:id="0">
    <w:p w:rsidR="00B67804" w:rsidRDefault="00B67804" w:rsidP="006E1A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8760736"/>
      <w:docPartObj>
        <w:docPartGallery w:val="Page Numbers (Bottom of Page)"/>
        <w:docPartUnique/>
      </w:docPartObj>
    </w:sdtPr>
    <w:sdtContent>
      <w:p w:rsidR="006E1A7E" w:rsidRDefault="006E1A7E">
        <w:pPr>
          <w:pStyle w:val="a9"/>
          <w:jc w:val="center"/>
        </w:pPr>
        <w:r>
          <w:fldChar w:fldCharType="begin"/>
        </w:r>
        <w:r>
          <w:instrText>PAGE   \* MERGEFORMAT</w:instrText>
        </w:r>
        <w:r>
          <w:fldChar w:fldCharType="separate"/>
        </w:r>
        <w:r>
          <w:rPr>
            <w:noProof/>
          </w:rPr>
          <w:t>2</w:t>
        </w:r>
        <w:r>
          <w:fldChar w:fldCharType="end"/>
        </w:r>
      </w:p>
    </w:sdtContent>
  </w:sdt>
  <w:p w:rsidR="006E1A7E" w:rsidRDefault="006E1A7E">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67804" w:rsidRDefault="00B67804" w:rsidP="006E1A7E">
      <w:pPr>
        <w:spacing w:after="0" w:line="240" w:lineRule="auto"/>
      </w:pPr>
      <w:r>
        <w:separator/>
      </w:r>
    </w:p>
  </w:footnote>
  <w:footnote w:type="continuationSeparator" w:id="0">
    <w:p w:rsidR="00B67804" w:rsidRDefault="00B67804" w:rsidP="006E1A7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EC205D"/>
    <w:multiLevelType w:val="multilevel"/>
    <w:tmpl w:val="04190025"/>
    <w:lvl w:ilvl="0">
      <w:start w:val="1"/>
      <w:numFmt w:val="decimal"/>
      <w:pStyle w:val="1"/>
      <w:lvlText w:val="%1"/>
      <w:lvlJc w:val="left"/>
      <w:pPr>
        <w:ind w:left="432" w:hanging="432"/>
      </w:pPr>
    </w:lvl>
    <w:lvl w:ilvl="1">
      <w:start w:val="1"/>
      <w:numFmt w:val="decimal"/>
      <w:pStyle w:val="2"/>
      <w:lvlText w:val="%1.%2"/>
      <w:lvlJc w:val="left"/>
      <w:pPr>
        <w:ind w:left="3695" w:hanging="576"/>
      </w:pPr>
    </w:lvl>
    <w:lvl w:ilvl="2">
      <w:start w:val="1"/>
      <w:numFmt w:val="decimal"/>
      <w:pStyle w:val="3"/>
      <w:lvlText w:val="%1.%2.%3"/>
      <w:lvlJc w:val="left"/>
      <w:pPr>
        <w:ind w:left="720" w:hanging="720"/>
      </w:p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1" w15:restartNumberingAfterBreak="0">
    <w:nsid w:val="0F5267FF"/>
    <w:multiLevelType w:val="multilevel"/>
    <w:tmpl w:val="F18C1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D0798E"/>
    <w:multiLevelType w:val="multilevel"/>
    <w:tmpl w:val="FDAEA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AD76CF"/>
    <w:multiLevelType w:val="multilevel"/>
    <w:tmpl w:val="6310E4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2331378"/>
    <w:multiLevelType w:val="multilevel"/>
    <w:tmpl w:val="0A1E8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A4B18CE"/>
    <w:multiLevelType w:val="multilevel"/>
    <w:tmpl w:val="B792F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5B15E30"/>
    <w:multiLevelType w:val="multilevel"/>
    <w:tmpl w:val="3E8001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1"/>
  </w:num>
  <w:num w:numId="3">
    <w:abstractNumId w:val="4"/>
  </w:num>
  <w:num w:numId="4">
    <w:abstractNumId w:val="2"/>
  </w:num>
  <w:num w:numId="5">
    <w:abstractNumId w:val="6"/>
  </w:num>
  <w:num w:numId="6">
    <w:abstractNumId w:val="3"/>
  </w:num>
  <w:num w:numId="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96010"/>
    <w:rsid w:val="00014493"/>
    <w:rsid w:val="00020983"/>
    <w:rsid w:val="0005188E"/>
    <w:rsid w:val="000750B6"/>
    <w:rsid w:val="00084EAF"/>
    <w:rsid w:val="0008564A"/>
    <w:rsid w:val="00087D5E"/>
    <w:rsid w:val="000B0B31"/>
    <w:rsid w:val="000B46EE"/>
    <w:rsid w:val="000B6BDB"/>
    <w:rsid w:val="000F67DD"/>
    <w:rsid w:val="001773C4"/>
    <w:rsid w:val="0019132C"/>
    <w:rsid w:val="00191EE9"/>
    <w:rsid w:val="00193893"/>
    <w:rsid w:val="00224E83"/>
    <w:rsid w:val="002D2C7C"/>
    <w:rsid w:val="00342E9C"/>
    <w:rsid w:val="0037432D"/>
    <w:rsid w:val="003B7141"/>
    <w:rsid w:val="003D2E34"/>
    <w:rsid w:val="003E0A86"/>
    <w:rsid w:val="003E35CD"/>
    <w:rsid w:val="003F1555"/>
    <w:rsid w:val="00427043"/>
    <w:rsid w:val="004357C2"/>
    <w:rsid w:val="004D4659"/>
    <w:rsid w:val="0050093F"/>
    <w:rsid w:val="00525118"/>
    <w:rsid w:val="00580608"/>
    <w:rsid w:val="005B0A55"/>
    <w:rsid w:val="005F5A10"/>
    <w:rsid w:val="0060382E"/>
    <w:rsid w:val="00632F19"/>
    <w:rsid w:val="00675677"/>
    <w:rsid w:val="006A4800"/>
    <w:rsid w:val="006E1A7E"/>
    <w:rsid w:val="00742D6E"/>
    <w:rsid w:val="00782663"/>
    <w:rsid w:val="007A23B8"/>
    <w:rsid w:val="00843FAB"/>
    <w:rsid w:val="00846DBC"/>
    <w:rsid w:val="008A111A"/>
    <w:rsid w:val="008D7D93"/>
    <w:rsid w:val="008E0AD1"/>
    <w:rsid w:val="008F2B12"/>
    <w:rsid w:val="00902276"/>
    <w:rsid w:val="00931B71"/>
    <w:rsid w:val="009C7FC6"/>
    <w:rsid w:val="00A82914"/>
    <w:rsid w:val="00A954EA"/>
    <w:rsid w:val="00AA2CCC"/>
    <w:rsid w:val="00B24598"/>
    <w:rsid w:val="00B67804"/>
    <w:rsid w:val="00BE6FA3"/>
    <w:rsid w:val="00C403E4"/>
    <w:rsid w:val="00CC1602"/>
    <w:rsid w:val="00CF78DB"/>
    <w:rsid w:val="00E16CA6"/>
    <w:rsid w:val="00EF212E"/>
    <w:rsid w:val="00EF5EFA"/>
    <w:rsid w:val="00F92E76"/>
    <w:rsid w:val="00F9601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A45351"/>
  <w15:chartTrackingRefBased/>
  <w15:docId w15:val="{ECE2E8CF-0146-4870-BEE0-5E936D8224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next w:val="a"/>
    <w:link w:val="10"/>
    <w:uiPriority w:val="9"/>
    <w:qFormat/>
    <w:rsid w:val="0060382E"/>
    <w:pPr>
      <w:keepNext/>
      <w:keepLines/>
      <w:numPr>
        <w:numId w:val="1"/>
      </w:numPr>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unhideWhenUsed/>
    <w:qFormat/>
    <w:rsid w:val="00F92E76"/>
    <w:pPr>
      <w:keepNext/>
      <w:keepLines/>
      <w:numPr>
        <w:ilvl w:val="1"/>
        <w:numId w:val="1"/>
      </w:numPr>
      <w:spacing w:before="40" w:after="0"/>
      <w:ind w:left="576"/>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unhideWhenUsed/>
    <w:qFormat/>
    <w:rsid w:val="00F92E76"/>
    <w:pPr>
      <w:keepNext/>
      <w:keepLines/>
      <w:numPr>
        <w:ilvl w:val="2"/>
        <w:numId w:val="1"/>
      </w:numPr>
      <w:spacing w:before="40" w:after="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semiHidden/>
    <w:unhideWhenUsed/>
    <w:qFormat/>
    <w:rsid w:val="00F92E76"/>
    <w:pPr>
      <w:keepNext/>
      <w:keepLines/>
      <w:numPr>
        <w:ilvl w:val="3"/>
        <w:numId w:val="1"/>
      </w:numPr>
      <w:spacing w:before="40" w:after="0"/>
      <w:outlineLvl w:val="3"/>
    </w:pPr>
    <w:rPr>
      <w:rFonts w:asciiTheme="majorHAnsi" w:eastAsiaTheme="majorEastAsia" w:hAnsiTheme="majorHAnsi" w:cstheme="majorBidi"/>
      <w:i/>
      <w:iCs/>
      <w:color w:val="2E74B5" w:themeColor="accent1" w:themeShade="BF"/>
    </w:rPr>
  </w:style>
  <w:style w:type="paragraph" w:styleId="5">
    <w:name w:val="heading 5"/>
    <w:basedOn w:val="a"/>
    <w:next w:val="a"/>
    <w:link w:val="50"/>
    <w:uiPriority w:val="9"/>
    <w:semiHidden/>
    <w:unhideWhenUsed/>
    <w:qFormat/>
    <w:rsid w:val="00F92E76"/>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6">
    <w:name w:val="heading 6"/>
    <w:basedOn w:val="a"/>
    <w:next w:val="a"/>
    <w:link w:val="60"/>
    <w:uiPriority w:val="9"/>
    <w:semiHidden/>
    <w:unhideWhenUsed/>
    <w:qFormat/>
    <w:rsid w:val="00F92E76"/>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7">
    <w:name w:val="heading 7"/>
    <w:basedOn w:val="a"/>
    <w:next w:val="a"/>
    <w:link w:val="70"/>
    <w:uiPriority w:val="9"/>
    <w:semiHidden/>
    <w:unhideWhenUsed/>
    <w:qFormat/>
    <w:rsid w:val="00F92E76"/>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8">
    <w:name w:val="heading 8"/>
    <w:basedOn w:val="a"/>
    <w:next w:val="a"/>
    <w:link w:val="80"/>
    <w:uiPriority w:val="9"/>
    <w:semiHidden/>
    <w:unhideWhenUsed/>
    <w:qFormat/>
    <w:rsid w:val="00F92E76"/>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F92E76"/>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qwen-markdown-text">
    <w:name w:val="qwen-markdown-text"/>
    <w:basedOn w:val="a0"/>
    <w:rsid w:val="0037432D"/>
  </w:style>
  <w:style w:type="character" w:customStyle="1" w:styleId="katex-mathml">
    <w:name w:val="katex-mathml"/>
    <w:basedOn w:val="a0"/>
    <w:rsid w:val="0037432D"/>
  </w:style>
  <w:style w:type="character" w:customStyle="1" w:styleId="mord">
    <w:name w:val="mord"/>
    <w:basedOn w:val="a0"/>
    <w:rsid w:val="0037432D"/>
  </w:style>
  <w:style w:type="character" w:customStyle="1" w:styleId="vlist-s">
    <w:name w:val="vlist-s"/>
    <w:basedOn w:val="a0"/>
    <w:rsid w:val="00AA2CCC"/>
  </w:style>
  <w:style w:type="paragraph" w:styleId="a3">
    <w:name w:val="caption"/>
    <w:basedOn w:val="a"/>
    <w:next w:val="a"/>
    <w:uiPriority w:val="35"/>
    <w:unhideWhenUsed/>
    <w:qFormat/>
    <w:rsid w:val="008E0AD1"/>
    <w:pPr>
      <w:spacing w:after="200" w:line="240" w:lineRule="auto"/>
    </w:pPr>
    <w:rPr>
      <w:i/>
      <w:iCs/>
      <w:color w:val="44546A" w:themeColor="text2"/>
      <w:sz w:val="18"/>
      <w:szCs w:val="18"/>
    </w:rPr>
  </w:style>
  <w:style w:type="paragraph" w:customStyle="1" w:styleId="ds-markdown-paragraph">
    <w:name w:val="ds-markdown-paragraph"/>
    <w:basedOn w:val="a"/>
    <w:rsid w:val="0060382E"/>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4">
    <w:name w:val="Strong"/>
    <w:basedOn w:val="a0"/>
    <w:uiPriority w:val="22"/>
    <w:qFormat/>
    <w:rsid w:val="0060382E"/>
    <w:rPr>
      <w:b/>
      <w:bCs/>
    </w:rPr>
  </w:style>
  <w:style w:type="character" w:customStyle="1" w:styleId="10">
    <w:name w:val="Заголовок 1 Знак"/>
    <w:basedOn w:val="a0"/>
    <w:link w:val="1"/>
    <w:uiPriority w:val="9"/>
    <w:rsid w:val="0060382E"/>
    <w:rPr>
      <w:rFonts w:asciiTheme="majorHAnsi" w:eastAsiaTheme="majorEastAsia" w:hAnsiTheme="majorHAnsi" w:cstheme="majorBidi"/>
      <w:color w:val="2E74B5" w:themeColor="accent1" w:themeShade="BF"/>
      <w:sz w:val="32"/>
      <w:szCs w:val="32"/>
    </w:rPr>
  </w:style>
  <w:style w:type="character" w:customStyle="1" w:styleId="20">
    <w:name w:val="Заголовок 2 Знак"/>
    <w:basedOn w:val="a0"/>
    <w:link w:val="2"/>
    <w:uiPriority w:val="9"/>
    <w:rsid w:val="00F92E76"/>
    <w:rPr>
      <w:rFonts w:asciiTheme="majorHAnsi" w:eastAsiaTheme="majorEastAsia" w:hAnsiTheme="majorHAnsi" w:cstheme="majorBidi"/>
      <w:color w:val="2E74B5" w:themeColor="accent1" w:themeShade="BF"/>
      <w:sz w:val="26"/>
      <w:szCs w:val="26"/>
    </w:rPr>
  </w:style>
  <w:style w:type="character" w:customStyle="1" w:styleId="30">
    <w:name w:val="Заголовок 3 Знак"/>
    <w:basedOn w:val="a0"/>
    <w:link w:val="3"/>
    <w:uiPriority w:val="9"/>
    <w:rsid w:val="00F92E76"/>
    <w:rPr>
      <w:rFonts w:asciiTheme="majorHAnsi" w:eastAsiaTheme="majorEastAsia" w:hAnsiTheme="majorHAnsi" w:cstheme="majorBidi"/>
      <w:color w:val="1F4D78" w:themeColor="accent1" w:themeShade="7F"/>
      <w:sz w:val="24"/>
      <w:szCs w:val="24"/>
    </w:rPr>
  </w:style>
  <w:style w:type="character" w:customStyle="1" w:styleId="40">
    <w:name w:val="Заголовок 4 Знак"/>
    <w:basedOn w:val="a0"/>
    <w:link w:val="4"/>
    <w:uiPriority w:val="9"/>
    <w:semiHidden/>
    <w:rsid w:val="00F92E76"/>
    <w:rPr>
      <w:rFonts w:asciiTheme="majorHAnsi" w:eastAsiaTheme="majorEastAsia" w:hAnsiTheme="majorHAnsi" w:cstheme="majorBidi"/>
      <w:i/>
      <w:iCs/>
      <w:color w:val="2E74B5" w:themeColor="accent1" w:themeShade="BF"/>
    </w:rPr>
  </w:style>
  <w:style w:type="character" w:customStyle="1" w:styleId="50">
    <w:name w:val="Заголовок 5 Знак"/>
    <w:basedOn w:val="a0"/>
    <w:link w:val="5"/>
    <w:uiPriority w:val="9"/>
    <w:semiHidden/>
    <w:rsid w:val="00F92E76"/>
    <w:rPr>
      <w:rFonts w:asciiTheme="majorHAnsi" w:eastAsiaTheme="majorEastAsia" w:hAnsiTheme="majorHAnsi" w:cstheme="majorBidi"/>
      <w:color w:val="2E74B5" w:themeColor="accent1" w:themeShade="BF"/>
    </w:rPr>
  </w:style>
  <w:style w:type="character" w:customStyle="1" w:styleId="60">
    <w:name w:val="Заголовок 6 Знак"/>
    <w:basedOn w:val="a0"/>
    <w:link w:val="6"/>
    <w:uiPriority w:val="9"/>
    <w:semiHidden/>
    <w:rsid w:val="00F92E76"/>
    <w:rPr>
      <w:rFonts w:asciiTheme="majorHAnsi" w:eastAsiaTheme="majorEastAsia" w:hAnsiTheme="majorHAnsi" w:cstheme="majorBidi"/>
      <w:color w:val="1F4D78" w:themeColor="accent1" w:themeShade="7F"/>
    </w:rPr>
  </w:style>
  <w:style w:type="character" w:customStyle="1" w:styleId="70">
    <w:name w:val="Заголовок 7 Знак"/>
    <w:basedOn w:val="a0"/>
    <w:link w:val="7"/>
    <w:uiPriority w:val="9"/>
    <w:semiHidden/>
    <w:rsid w:val="00F92E76"/>
    <w:rPr>
      <w:rFonts w:asciiTheme="majorHAnsi" w:eastAsiaTheme="majorEastAsia" w:hAnsiTheme="majorHAnsi" w:cstheme="majorBidi"/>
      <w:i/>
      <w:iCs/>
      <w:color w:val="1F4D78" w:themeColor="accent1" w:themeShade="7F"/>
    </w:rPr>
  </w:style>
  <w:style w:type="character" w:customStyle="1" w:styleId="80">
    <w:name w:val="Заголовок 8 Знак"/>
    <w:basedOn w:val="a0"/>
    <w:link w:val="8"/>
    <w:uiPriority w:val="9"/>
    <w:semiHidden/>
    <w:rsid w:val="00F92E76"/>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F92E76"/>
    <w:rPr>
      <w:rFonts w:asciiTheme="majorHAnsi" w:eastAsiaTheme="majorEastAsia" w:hAnsiTheme="majorHAnsi" w:cstheme="majorBidi"/>
      <w:i/>
      <w:iCs/>
      <w:color w:val="272727" w:themeColor="text1" w:themeTint="D8"/>
      <w:sz w:val="21"/>
      <w:szCs w:val="21"/>
    </w:rPr>
  </w:style>
  <w:style w:type="character" w:styleId="a5">
    <w:name w:val="Hyperlink"/>
    <w:basedOn w:val="a0"/>
    <w:uiPriority w:val="99"/>
    <w:unhideWhenUsed/>
    <w:rsid w:val="00843FAB"/>
    <w:rPr>
      <w:color w:val="0563C1" w:themeColor="hyperlink"/>
      <w:u w:val="single"/>
    </w:rPr>
  </w:style>
  <w:style w:type="paragraph" w:styleId="a6">
    <w:name w:val="TOC Heading"/>
    <w:basedOn w:val="1"/>
    <w:next w:val="a"/>
    <w:uiPriority w:val="39"/>
    <w:unhideWhenUsed/>
    <w:qFormat/>
    <w:rsid w:val="00014493"/>
    <w:pPr>
      <w:numPr>
        <w:numId w:val="0"/>
      </w:numPr>
      <w:outlineLvl w:val="9"/>
    </w:pPr>
    <w:rPr>
      <w:lang w:eastAsia="ru-RU"/>
    </w:rPr>
  </w:style>
  <w:style w:type="paragraph" w:styleId="11">
    <w:name w:val="toc 1"/>
    <w:basedOn w:val="a"/>
    <w:next w:val="a"/>
    <w:autoRedefine/>
    <w:uiPriority w:val="39"/>
    <w:unhideWhenUsed/>
    <w:rsid w:val="00014493"/>
    <w:pPr>
      <w:spacing w:after="100"/>
    </w:pPr>
  </w:style>
  <w:style w:type="paragraph" w:styleId="21">
    <w:name w:val="toc 2"/>
    <w:basedOn w:val="a"/>
    <w:next w:val="a"/>
    <w:autoRedefine/>
    <w:uiPriority w:val="39"/>
    <w:unhideWhenUsed/>
    <w:rsid w:val="00014493"/>
    <w:pPr>
      <w:spacing w:after="100"/>
      <w:ind w:left="220"/>
    </w:pPr>
  </w:style>
  <w:style w:type="paragraph" w:styleId="31">
    <w:name w:val="toc 3"/>
    <w:basedOn w:val="a"/>
    <w:next w:val="a"/>
    <w:autoRedefine/>
    <w:uiPriority w:val="39"/>
    <w:unhideWhenUsed/>
    <w:rsid w:val="00014493"/>
    <w:pPr>
      <w:spacing w:after="100"/>
      <w:ind w:left="440"/>
    </w:pPr>
  </w:style>
  <w:style w:type="paragraph" w:styleId="a7">
    <w:name w:val="header"/>
    <w:basedOn w:val="a"/>
    <w:link w:val="a8"/>
    <w:uiPriority w:val="99"/>
    <w:unhideWhenUsed/>
    <w:rsid w:val="006E1A7E"/>
    <w:pPr>
      <w:tabs>
        <w:tab w:val="center" w:pos="4677"/>
        <w:tab w:val="right" w:pos="9355"/>
      </w:tabs>
      <w:spacing w:after="0" w:line="240" w:lineRule="auto"/>
    </w:pPr>
  </w:style>
  <w:style w:type="character" w:customStyle="1" w:styleId="a8">
    <w:name w:val="Верхний колонтитул Знак"/>
    <w:basedOn w:val="a0"/>
    <w:link w:val="a7"/>
    <w:uiPriority w:val="99"/>
    <w:rsid w:val="006E1A7E"/>
  </w:style>
  <w:style w:type="paragraph" w:styleId="a9">
    <w:name w:val="footer"/>
    <w:basedOn w:val="a"/>
    <w:link w:val="aa"/>
    <w:uiPriority w:val="99"/>
    <w:unhideWhenUsed/>
    <w:rsid w:val="006E1A7E"/>
    <w:pPr>
      <w:tabs>
        <w:tab w:val="center" w:pos="4677"/>
        <w:tab w:val="right" w:pos="9355"/>
      </w:tabs>
      <w:spacing w:after="0" w:line="240" w:lineRule="auto"/>
    </w:pPr>
  </w:style>
  <w:style w:type="character" w:customStyle="1" w:styleId="aa">
    <w:name w:val="Нижний колонтитул Знак"/>
    <w:basedOn w:val="a0"/>
    <w:link w:val="a9"/>
    <w:uiPriority w:val="99"/>
    <w:rsid w:val="006E1A7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845405">
      <w:bodyDiv w:val="1"/>
      <w:marLeft w:val="0"/>
      <w:marRight w:val="0"/>
      <w:marTop w:val="0"/>
      <w:marBottom w:val="0"/>
      <w:divBdr>
        <w:top w:val="none" w:sz="0" w:space="0" w:color="auto"/>
        <w:left w:val="none" w:sz="0" w:space="0" w:color="auto"/>
        <w:bottom w:val="none" w:sz="0" w:space="0" w:color="auto"/>
        <w:right w:val="none" w:sz="0" w:space="0" w:color="auto"/>
      </w:divBdr>
    </w:div>
    <w:div w:id="36511479">
      <w:bodyDiv w:val="1"/>
      <w:marLeft w:val="0"/>
      <w:marRight w:val="0"/>
      <w:marTop w:val="0"/>
      <w:marBottom w:val="0"/>
      <w:divBdr>
        <w:top w:val="none" w:sz="0" w:space="0" w:color="auto"/>
        <w:left w:val="none" w:sz="0" w:space="0" w:color="auto"/>
        <w:bottom w:val="none" w:sz="0" w:space="0" w:color="auto"/>
        <w:right w:val="none" w:sz="0" w:space="0" w:color="auto"/>
      </w:divBdr>
    </w:div>
    <w:div w:id="544872345">
      <w:bodyDiv w:val="1"/>
      <w:marLeft w:val="0"/>
      <w:marRight w:val="0"/>
      <w:marTop w:val="0"/>
      <w:marBottom w:val="0"/>
      <w:divBdr>
        <w:top w:val="none" w:sz="0" w:space="0" w:color="auto"/>
        <w:left w:val="none" w:sz="0" w:space="0" w:color="auto"/>
        <w:bottom w:val="none" w:sz="0" w:space="0" w:color="auto"/>
        <w:right w:val="none" w:sz="0" w:space="0" w:color="auto"/>
      </w:divBdr>
    </w:div>
    <w:div w:id="604266850">
      <w:bodyDiv w:val="1"/>
      <w:marLeft w:val="0"/>
      <w:marRight w:val="0"/>
      <w:marTop w:val="0"/>
      <w:marBottom w:val="0"/>
      <w:divBdr>
        <w:top w:val="none" w:sz="0" w:space="0" w:color="auto"/>
        <w:left w:val="none" w:sz="0" w:space="0" w:color="auto"/>
        <w:bottom w:val="none" w:sz="0" w:space="0" w:color="auto"/>
        <w:right w:val="none" w:sz="0" w:space="0" w:color="auto"/>
      </w:divBdr>
    </w:div>
    <w:div w:id="894856946">
      <w:bodyDiv w:val="1"/>
      <w:marLeft w:val="0"/>
      <w:marRight w:val="0"/>
      <w:marTop w:val="0"/>
      <w:marBottom w:val="0"/>
      <w:divBdr>
        <w:top w:val="none" w:sz="0" w:space="0" w:color="auto"/>
        <w:left w:val="none" w:sz="0" w:space="0" w:color="auto"/>
        <w:bottom w:val="none" w:sz="0" w:space="0" w:color="auto"/>
        <w:right w:val="none" w:sz="0" w:space="0" w:color="auto"/>
      </w:divBdr>
    </w:div>
    <w:div w:id="1184634754">
      <w:bodyDiv w:val="1"/>
      <w:marLeft w:val="0"/>
      <w:marRight w:val="0"/>
      <w:marTop w:val="0"/>
      <w:marBottom w:val="0"/>
      <w:divBdr>
        <w:top w:val="none" w:sz="0" w:space="0" w:color="auto"/>
        <w:left w:val="none" w:sz="0" w:space="0" w:color="auto"/>
        <w:bottom w:val="none" w:sz="0" w:space="0" w:color="auto"/>
        <w:right w:val="none" w:sz="0" w:space="0" w:color="auto"/>
      </w:divBdr>
    </w:div>
    <w:div w:id="1394160911">
      <w:bodyDiv w:val="1"/>
      <w:marLeft w:val="0"/>
      <w:marRight w:val="0"/>
      <w:marTop w:val="0"/>
      <w:marBottom w:val="0"/>
      <w:divBdr>
        <w:top w:val="none" w:sz="0" w:space="0" w:color="auto"/>
        <w:left w:val="none" w:sz="0" w:space="0" w:color="auto"/>
        <w:bottom w:val="none" w:sz="0" w:space="0" w:color="auto"/>
        <w:right w:val="none" w:sz="0" w:space="0" w:color="auto"/>
      </w:divBdr>
      <w:divsChild>
        <w:div w:id="1651592970">
          <w:marLeft w:val="0"/>
          <w:marRight w:val="0"/>
          <w:marTop w:val="0"/>
          <w:marBottom w:val="0"/>
          <w:divBdr>
            <w:top w:val="none" w:sz="0" w:space="0" w:color="auto"/>
            <w:left w:val="none" w:sz="0" w:space="0" w:color="auto"/>
            <w:bottom w:val="none" w:sz="0" w:space="0" w:color="auto"/>
            <w:right w:val="none" w:sz="0" w:space="0" w:color="auto"/>
          </w:divBdr>
        </w:div>
      </w:divsChild>
    </w:div>
    <w:div w:id="1417095030">
      <w:bodyDiv w:val="1"/>
      <w:marLeft w:val="0"/>
      <w:marRight w:val="0"/>
      <w:marTop w:val="0"/>
      <w:marBottom w:val="0"/>
      <w:divBdr>
        <w:top w:val="none" w:sz="0" w:space="0" w:color="auto"/>
        <w:left w:val="none" w:sz="0" w:space="0" w:color="auto"/>
        <w:bottom w:val="none" w:sz="0" w:space="0" w:color="auto"/>
        <w:right w:val="none" w:sz="0" w:space="0" w:color="auto"/>
      </w:divBdr>
    </w:div>
    <w:div w:id="1724063313">
      <w:bodyDiv w:val="1"/>
      <w:marLeft w:val="0"/>
      <w:marRight w:val="0"/>
      <w:marTop w:val="0"/>
      <w:marBottom w:val="0"/>
      <w:divBdr>
        <w:top w:val="none" w:sz="0" w:space="0" w:color="auto"/>
        <w:left w:val="none" w:sz="0" w:space="0" w:color="auto"/>
        <w:bottom w:val="none" w:sz="0" w:space="0" w:color="auto"/>
        <w:right w:val="none" w:sz="0" w:space="0" w:color="auto"/>
      </w:divBdr>
    </w:div>
    <w:div w:id="1869754622">
      <w:bodyDiv w:val="1"/>
      <w:marLeft w:val="0"/>
      <w:marRight w:val="0"/>
      <w:marTop w:val="0"/>
      <w:marBottom w:val="0"/>
      <w:divBdr>
        <w:top w:val="none" w:sz="0" w:space="0" w:color="auto"/>
        <w:left w:val="none" w:sz="0" w:space="0" w:color="auto"/>
        <w:bottom w:val="none" w:sz="0" w:space="0" w:color="auto"/>
        <w:right w:val="none" w:sz="0" w:space="0" w:color="auto"/>
      </w:divBdr>
      <w:divsChild>
        <w:div w:id="804547304">
          <w:marLeft w:val="0"/>
          <w:marRight w:val="0"/>
          <w:marTop w:val="0"/>
          <w:marBottom w:val="0"/>
          <w:divBdr>
            <w:top w:val="none" w:sz="0" w:space="0" w:color="auto"/>
            <w:left w:val="none" w:sz="0" w:space="0" w:color="auto"/>
            <w:bottom w:val="none" w:sz="0" w:space="0" w:color="auto"/>
            <w:right w:val="none" w:sz="0" w:space="0" w:color="auto"/>
          </w:divBdr>
        </w:div>
      </w:divsChild>
    </w:div>
    <w:div w:id="18951201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image" Target="media/image11.jpe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jpe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2B4039-1909-4C99-A1EE-63A9C4E29D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1009</TotalTime>
  <Pages>20</Pages>
  <Words>4572</Words>
  <Characters>26061</Characters>
  <Application>Microsoft Office Word</Application>
  <DocSecurity>0</DocSecurity>
  <Lines>217</Lines>
  <Paragraphs>61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30572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Евгений</dc:creator>
  <cp:keywords/>
  <dc:description/>
  <cp:lastModifiedBy>Евгений</cp:lastModifiedBy>
  <cp:revision>33</cp:revision>
  <dcterms:created xsi:type="dcterms:W3CDTF">2026-03-27T13:15:00Z</dcterms:created>
  <dcterms:modified xsi:type="dcterms:W3CDTF">2026-04-08T14:36:00Z</dcterms:modified>
</cp:coreProperties>
</file>