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Кемеровская область</w:t>
      </w:r>
    </w:p>
    <w:p>
      <w:pPr>
        <w:pStyle w:val="style0"/>
      </w:pPr>
      <w:r>
        <w:rPr/>
        <w:t>Общество и происшествия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Земельный участок, находящийся в аренде у угледобывающей компании, пытались незаконно присвоить</w:t>
      </w:r>
    </w:p>
    <w:p>
      <w:pPr>
        <w:pStyle w:val="style0"/>
      </w:pPr>
      <w:r>
        <w:rPr>
          <w:i/>
          <w:iCs/>
        </w:rPr>
        <w:t>http://gigamir.net/upload/img/content/originnal_bf62683568d8a752105dd63b85fae50b.jpg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В суд направлено дело новокузнецкого бизнесмена о присвоении муниципальной земли</w:t>
      </w:r>
    </w:p>
    <w:p>
      <w:pPr>
        <w:pStyle w:val="style0"/>
      </w:pPr>
      <w:r>
        <w:rPr/>
      </w:r>
    </w:p>
    <w:p>
      <w:pPr>
        <w:pStyle w:val="style0"/>
      </w:pPr>
      <w:r>
        <w:rPr/>
        <w:t>В Кемеровской области в суд передано уголовное дело директора новокузнецкой компании, который обвиняется в мошенничестве. Как сообщили «ФедералПресс» в пресс-службе МВД России по области, директор незаконно оформил в собственность земельный участок, находящийся в собственности администрации города Прокопьевска.</w:t>
      </w:r>
    </w:p>
    <w:p>
      <w:pPr>
        <w:pStyle w:val="style0"/>
      </w:pPr>
      <w:r>
        <w:rPr/>
      </w:r>
    </w:p>
    <w:p>
      <w:pPr>
        <w:pStyle w:val="style0"/>
      </w:pPr>
      <w:r>
        <w:rPr/>
        <w:t>«Весной 2010 года в комитет по управлению муниципальным имуществом города Прокопьевска обратились представители одного из местных угледобывающих предприятий, которые сообщили, что арендованный ими земельный участок незаконно оформлен в собственность, – сообщили в пресс-службе. – Ежегодно между комитетом города и угледобывающим предприятием заключался договор аренды, но весной 2010 года выяснилось, что у данного земельного участка стоимостью более 70 миллионов рублей появился новый хозяин».</w:t>
      </w:r>
    </w:p>
    <w:p>
      <w:pPr>
        <w:pStyle w:val="style0"/>
      </w:pPr>
      <w:r>
        <w:rPr/>
      </w:r>
    </w:p>
    <w:p>
      <w:pPr>
        <w:pStyle w:val="style0"/>
      </w:pPr>
      <w:r>
        <w:rPr/>
        <w:t>Как отметили в пресс-службе, в ходе следствия установлено, что директор компании оформил в собственность данный участок, предоставив в Прокопьевский отдел управления Федеральной регистрационной службы по Кемеровской области поддельные документы, среди которых оказались кадастровый паспорт земельного участка, а также копия распоряжения администрации города о передаче данного участка в собственность. После регистрации участка обвиняемый предпринял попытку продать его, которая была пресечена сотрудниками полиции.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Марина Фомичева</w:t>
      </w:r>
    </w:p>
    <w:p>
      <w:pPr>
        <w:pStyle w:val="style0"/>
      </w:pPr>
      <w:r>
        <w:rPr/>
      </w:r>
    </w:p>
    <w:p>
      <w:pPr>
        <w:pStyle w:val="style0"/>
      </w:pPr>
      <w:r>
        <w:rPr/>
        <w:t>Кемеровская область</w:t>
      </w:r>
    </w:p>
    <w:p>
      <w:pPr>
        <w:pStyle w:val="style0"/>
      </w:pPr>
      <w:r>
        <w:rPr/>
        <w:t>мошенничество</w:t>
      </w:r>
    </w:p>
    <w:p>
      <w:pPr>
        <w:pStyle w:val="style0"/>
      </w:pPr>
      <w:r>
        <w:rPr/>
        <w:t>Прокопьевск</w:t>
      </w:r>
    </w:p>
    <w:p>
      <w:pPr>
        <w:pStyle w:val="style0"/>
      </w:pPr>
      <w:r>
        <w:rPr/>
        <w:t>Новокузнецк</w:t>
      </w:r>
    </w:p>
    <w:p>
      <w:pPr>
        <w:pStyle w:val="style0"/>
      </w:pPr>
      <w:r>
        <w:rPr/>
        <w:t>угледобывающее предприятие</w:t>
      </w:r>
    </w:p>
    <w:p>
      <w:pPr>
        <w:pStyle w:val="style0"/>
      </w:pPr>
      <w:r>
        <w:rPr/>
        <w:t>КУМИ</w:t>
      </w:r>
    </w:p>
    <w:p>
      <w:pPr>
        <w:pStyle w:val="style0"/>
      </w:pPr>
      <w:r>
        <w:rPr/>
        <w:t>Федеральная регистрационная служба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Albany AMT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0" w:type="paragraph">
    <w:name w:val="Указатель"/>
    <w:basedOn w:val="style0"/>
    <w:next w:val="style20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2012-01-11T09:39:00.00Z</dcterms:created>
  <dc:creator>USER</dc:creator>
  <cp:lastModifiedBy>USER</cp:lastModifiedBy>
  <dcterms:modified xsi:type="dcterms:W3CDTF">2012-01-11T10:00:00.00Z</dcterms:modified>
  <cp:revision>4</cp:revision>
</cp:coreProperties>
</file>