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hAnsi="Arial"/>
        </w:rPr>
        <w:t>СО, в ленту, индустрия и ТЭК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Ранее «Аквариус» требовал с Карпинского электромашзавода более 18 млн рублей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b/>
          <w:rFonts w:ascii="Arial" w:hAnsi="Arial"/>
        </w:rPr>
        <w:t>Екатеринбургские проектировщики требуют от карпинских машиностроителей 14,7 млн рублей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 xml:space="preserve">Проектная компания ООО «Аквариус» (Екатеринбург) планирует взыскать задолженность с ОАО «Карпинский электромашиностроительный завод», сумма составляет 14 млн 778 тыс. 396 рублей, в том числе проценты – 793 тыс. 596 рублей. Об этом «УралПолит.Ru» стало известно из материалов арбитражного суда Свердловской области. 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 xml:space="preserve">Заседание по рассмотрению юридического спора проходит сегодня, 11 января, в среднеуральском арбитраже. Дело было назначено к судебному разбирательству 19 декабря прошлого года. Ранее «Аквариус» требовал с Карпинского электромашзавода 18 млн 77 тыс. 314 рублей, так как ОАО не перечислило средства проектировщикам по договору поставки, заключенному в сентябре 2010 года. Екатеринбургское предприятие учитывало основной долг и процент за период с сентября 2010 года по ноябрь 2011-го. После сверки финансовых документов и перечисления средств электромашзаводом в адрес «Аквариуса» сумма иска сократилась. 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Мария Полоус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Аквариус</w:t>
      </w:r>
    </w:p>
    <w:p>
      <w:pPr>
        <w:pStyle w:val="style0"/>
      </w:pPr>
      <w:r>
        <w:rPr>
          <w:rFonts w:ascii="Arial" w:hAnsi="Arial"/>
        </w:rPr>
        <w:t>Карпинский электромашиностроительный завод</w:t>
      </w:r>
    </w:p>
    <w:p>
      <w:pPr>
        <w:pStyle w:val="style0"/>
      </w:pPr>
      <w:r>
        <w:rPr>
          <w:rFonts w:ascii="Arial" w:hAnsi="Arial"/>
        </w:rPr>
        <w:t>арбитраж Свердло</w:t>
      </w:r>
      <w:bookmarkStart w:id="0" w:name="_GoBack"/>
      <w:bookmarkEnd w:id="0"/>
      <w:r>
        <w:rPr>
          <w:rFonts w:ascii="Arial" w:hAnsi="Arial"/>
        </w:rPr>
        <w:t>вской области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</w:pPr>
    <w:rPr>
      <w:color w:val="auto"/>
      <w:sz w:val="24"/>
      <w:szCs w:val="24"/>
      <w:rFonts w:ascii="Liberation Serif" w:cs="Lohit Hindi" w:eastAsia="方正宋体" w:hAnsi="Liberation Serif"/>
      <w:lang w:bidi="hi-IN" w:eastAsia="zh-CN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sz w:val="28"/>
      <w:szCs w:val="28"/>
      <w:rFonts w:ascii="Liberation Sans" w:cs="Lohit Hindi" w:eastAsia="方正宋体" w:hAnsi="Liberation Sans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LibreOffice/3.3$Linux LibreOffice_project/330m19$Build-8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2012-01-11T05:51:00.00Z</dcterms:created>
  <dc:creator>Полоус</dc:creator>
  <cp:lastModifiedBy>Полоус</cp:lastModifiedBy>
  <dcterms:modified xsi:type="dcterms:W3CDTF">2012-01-11T06:14:00.00Z</dcterms:modified>
  <cp:revision>2</cp:revision>
</cp:coreProperties>
</file>