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spacing w:after="28" w:before="28"/>
      </w:pPr>
      <w:r>
        <w:rPr>
          <w:rFonts w:ascii="Arial" w:hAnsi="Arial"/>
        </w:rPr>
        <w:t>Свердловская область, лента, общество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Количество погибших при пожарах снизилось на 20 % по сравнению с 2006 годом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b/>
          <w:bCs/>
          <w:rFonts w:ascii="Arial" w:hAnsi="Arial"/>
        </w:rPr>
        <w:t>В 2011 году в Екатеринбурге зафиксировано рекордно низкое количество пожаров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В минувшем году число возгораний в Екатеринбурге снизилось на 10,5 % по сравнению с 2010 годом и на 43 % относительно 2006 года. Об этом «УралПолит.</w:t>
      </w:r>
      <w:r>
        <w:rPr>
          <w:rFonts w:ascii="Arial" w:hAnsi="Arial"/>
          <w:lang w:val="en-US"/>
        </w:rPr>
        <w:t>Ru</w:t>
      </w:r>
      <w:r>
        <w:rPr>
          <w:rFonts w:ascii="Arial" w:hAnsi="Arial"/>
        </w:rPr>
        <w:t>» рассказали сегодня, 11 января, в пресс-службе городской администрации.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Количество людей, погибших при пожарах, уменьшилось на 9 % по сравнению с 2010 годом и на 20 % относительно 2006 года.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В 2011 году по решению главы администрации Екатеринбурга Александра Якоба прошел месячник по обучению горожан мерам пожарной безопасности. Специалисты провели занятия в школах, социально-реабилитационных центрах, социальных приютах и домах ребенка. Председатели районных комиссий по ликвидации ЧС и обеспечению пожарной безопасности совместно с представителями регионального управления МЧС организовали разъяснительную работу с горожанами о причинах и обстоятельствах гибели людей на пожарах, основах пожарной безопасности и действиях в случаях возникновения пожаров.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Кроме того, представители муниципалитета и правоохранительных органов проверили противопожарное состояние мест проживания социально незащищенных слоев населения. Особое внимание было уделено гражданам, замеченным в неравнодушном отношении к горячительным напиткам.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Валентин Тетерин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пожар</w:t>
      </w:r>
    </w:p>
    <w:p>
      <w:pPr>
        <w:pStyle w:val="style21"/>
      </w:pPr>
      <w:r>
        <w:rPr>
          <w:rFonts w:ascii="Arial" w:hAnsi="Arial"/>
        </w:rPr>
        <w:t>Якоб</w:t>
      </w:r>
    </w:p>
    <w:p>
      <w:pPr>
        <w:pStyle w:val="style0"/>
      </w:pPr>
      <w:r>
        <w:rPr>
          <w:rFonts w:ascii="Arial" w:hAnsi="Arial"/>
        </w:rPr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Liberation Serif" w:cs="Lohit Hindi" w:eastAsia="方正宋体" w:hAnsi="Liberation Serif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方正宋体" w:hAnsi="Liberation Sans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  <w:style w:styleId="style21" w:type="paragraph">
    <w:name w:val="Normal (Web)"/>
    <w:basedOn w:val="style0"/>
    <w:next w:val="style21"/>
    <w:pPr>
      <w:spacing w:after="28" w:before="28" w:line="100" w:lineRule="atLeast"/>
    </w:pPr>
    <w:rPr>
      <w:sz w:val="24"/>
      <w:szCs w:val="24"/>
      <w:rFonts w:ascii="Times New Roman" w:cs="Times New Roman" w:eastAsia="Times New Roman" w:hAnsi="Times New Roman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2012-01-11T08:22:00.00Z</dcterms:created>
  <dc:creator>user</dc:creator>
  <cp:lastModifiedBy>user</cp:lastModifiedBy>
  <dcterms:modified xsi:type="dcterms:W3CDTF">2012-01-11T08:22:00.00Z</dcterms:modified>
  <cp:revision>1</cp:revision>
</cp:coreProperties>
</file>