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недвижимость жилая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Жилой район Академический добавлен во второй ценовой пояс</w:t>
      </w:r>
      <w:r>
        <w:rPr>
          <w:rFonts w:ascii="Arial" w:hAnsi="Arial"/>
        </w:rPr>
        <w:t xml:space="preserve">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Изменены границы ценовых поясов на рынке недвижимости в Екатеринбурге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рынке недвижимости в Екатеринбурге произошли изменения в составе ценовых поясов. Как рассказали «УралПолит.Ru» сегодня, 11 января, в пресс-службе Уральской палаты недвижимости, корректировки внесены с 1 января 2012 года и связаны с изменением в 2010-2011 годах ценовой ситуации в отрасли.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Согласно внесенным поправкам, жилые районы Академический и ЖБИ перенесены во второй ценовой пояс, а Совхоз – в третий. Отметим, старый состав ценовых поясов Екатеринбурга действовал с середины 2007 года.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Как отмечают специалисты УПН, существенного влияния на средние показатели по территориальным сегментам эти изменения не оказали. По сравнению с данными на начало декабря прошлого года, заметная динамика отмечается только во втором поясе. Здесь средний уровень цен стал выше на 1,8 % и составил 56 тыс. 532 рубля за 1 кв. м. В первом поясе рост цен составил только 1,1 % (65 тыс. 271 рубль за 1 кв. м), а в третьем – 0,6 % (52 тыс. 47 рублей за 1 кв. м). В центре и четвертом поясах, напротив, отмечалась незначительная отрицательная динамика – 0,3 %. Средние показатели на данных территориях составили 83 тыс. 525 рублей за 1 кв. м и 41 тыс. 931 рублей за 1 кв. м соответственно.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Стоит отметить, что в целом за две недели новогодних каникул существенных изменений на рынке жилья не произошло. Активности в такие дни обычно не наблюдается. Динамика сохранялась только в показателях объема предложения. Он продолжал сокращаться из-за того, что на время праздников некоторые из объектов снимались с продажи. За последние четыре недели база данных УПН сократилась на 300 квартир. Планируется, что часть таких объектов вернется на рынок в ближайшие недели.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сегментах квартир различного типа в последнее время наибольший рост отмечался на хрущевки и брежневки. Немногим меньше подорожали полнометражки. Незначительные изменения отмечались и в сегменте квартир улучшенной планировки, которые также подорожали. В остальных случаях за четыре недели корректировки были несущественными.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Что касается размеров квартир, то тут изменения не превысили 1 %. Цены на квартиры составили 70 тыс. 740 рублей за 1 кв. м за однокомнатные, 63 тыс. 290 рублей за 1 кв. м за двухкомнатные, 62 тыс. 463 рубля за 1 кв. м за трехкомнатные и 65 тыс. 423 рубля за 1 кв. м за многокомнатные квартиры.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 данным на 9 января 2012 года, средняя цена предложения одного квадратного метра общей площади квартир, выставленных на продажу в Екатеринбурге, составила 63 тыс. 843 рубля.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i/>
          <w:rFonts w:ascii="Arial" w:hAnsi="Arial"/>
        </w:rPr>
        <w:t>Справка «УралПолит.Ru»: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Границы ценовых поясов на сегодняшний день выглядят следующим образом.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Центр: границы улиц Московской, Челюскинцев, Восточной, Декабристов, Белинского, Большакова.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1 пояс: Автовокзал, ВИЗ, Парковый, Юго-Западный, Ботанический, Заречный, Втузгородок, Шарташский рынок, ЖБИ, Пионерский, Вокзальный.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2 пояс: Уралмаш, Эльмаш, Завокзальный, Новая Сортировка, Сибирский, Синие камни, Уктус, Широкая речка, Академический, ЖБИ.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3 пояс: Чермет, Старая Сортировка, Химмаш, Лечебный, Компрессорный, Елизавет, УНЦ, Совхоз.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4 пояс: Шарташ, Изоплит, Кольцово, Птицефабрика, Нижнеисетский, Семь ключей, Рудный, Исток, Верхнемакарово, Пышма, Садовый, Шабровский, Палкино, Шувакиш, Медный, Чусовское озеро.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УПН</w:t>
      </w:r>
    </w:p>
    <w:p>
      <w:pPr>
        <w:pStyle w:val="style0"/>
      </w:pPr>
      <w:r>
        <w:rPr>
          <w:rFonts w:ascii="Arial" w:hAnsi="Arial"/>
        </w:rPr>
        <w:t>Уральская палата недвижимости</w:t>
      </w:r>
    </w:p>
    <w:p>
      <w:pPr>
        <w:pStyle w:val="style0"/>
      </w:pPr>
      <w:r>
        <w:rPr>
          <w:rFonts w:ascii="Arial" w:hAnsi="Arial"/>
        </w:rPr>
        <w:t>ценовой пояс</w:t>
      </w:r>
    </w:p>
    <w:p>
      <w:pPr>
        <w:pStyle w:val="style0"/>
      </w:pPr>
      <w:r>
        <w:rPr>
          <w:rFonts w:ascii="Arial" w:hAnsi="Arial"/>
        </w:rPr>
        <w:t>Академический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2012-01-11T10:14:00.00Z</dcterms:created>
  <dc:creator>user</dc:creator>
  <cp:lastModifiedBy>user</cp:lastModifiedBy>
  <dcterms:modified xsi:type="dcterms:W3CDTF">2012-01-11T10:14:00.00Z</dcterms:modified>
  <cp:revision>2</cp:revision>
</cp:coreProperties>
</file>