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E4" w:rsidRDefault="00BC7798">
      <w:pPr>
        <w:pStyle w:val="a0"/>
        <w:jc w:val="both"/>
      </w:pPr>
      <w:r>
        <w:t>Пермский, в ленту, бюджет</w:t>
      </w:r>
    </w:p>
    <w:p w:rsidR="005F7EE4" w:rsidRDefault="005F7EE4">
      <w:pPr>
        <w:pStyle w:val="a0"/>
        <w:jc w:val="both"/>
      </w:pPr>
    </w:p>
    <w:p w:rsidR="005F7EE4" w:rsidRDefault="00BC7798">
      <w:pPr>
        <w:pStyle w:val="a0"/>
        <w:jc w:val="both"/>
      </w:pPr>
      <w:bookmarkStart w:id="0" w:name="_GoBack"/>
      <w:bookmarkEnd w:id="0"/>
      <w:r>
        <w:t>Подпись – В прошлом году приватизация принесла в бюджет города более 815 миллионов рублей</w:t>
      </w:r>
    </w:p>
    <w:p w:rsidR="005F7EE4" w:rsidRDefault="005F7EE4">
      <w:pPr>
        <w:pStyle w:val="a0"/>
        <w:jc w:val="both"/>
      </w:pPr>
    </w:p>
    <w:p w:rsidR="005F7EE4" w:rsidRPr="00BC7798" w:rsidRDefault="00BC7798">
      <w:pPr>
        <w:pStyle w:val="a0"/>
        <w:jc w:val="both"/>
      </w:pPr>
      <w:r w:rsidRPr="00BC7798">
        <w:rPr>
          <w:b/>
        </w:rPr>
        <w:t>[</w:t>
      </w:r>
      <w:r>
        <w:rPr>
          <w:b/>
        </w:rPr>
        <w:t xml:space="preserve">Пермские власти рассчитывают выручить с приватизации более 1,3 </w:t>
      </w:r>
      <w:proofErr w:type="spellStart"/>
      <w:proofErr w:type="gramStart"/>
      <w:r>
        <w:rPr>
          <w:b/>
        </w:rPr>
        <w:t>млрд</w:t>
      </w:r>
      <w:proofErr w:type="spellEnd"/>
      <w:proofErr w:type="gramEnd"/>
      <w:r>
        <w:rPr>
          <w:b/>
        </w:rPr>
        <w:t xml:space="preserve"> рублей</w:t>
      </w:r>
      <w:r w:rsidRPr="00BC7798">
        <w:rPr>
          <w:b/>
        </w:rPr>
        <w:t>]</w:t>
      </w:r>
    </w:p>
    <w:p w:rsidR="005F7EE4" w:rsidRDefault="005F7EE4">
      <w:pPr>
        <w:pStyle w:val="a0"/>
        <w:jc w:val="both"/>
      </w:pPr>
    </w:p>
    <w:p w:rsidR="005F7EE4" w:rsidRDefault="00BC7798">
      <w:pPr>
        <w:pStyle w:val="a0"/>
        <w:jc w:val="both"/>
      </w:pPr>
      <w:proofErr w:type="gramStart"/>
      <w:r w:rsidRPr="00BC7798">
        <w:t>[</w:t>
      </w:r>
      <w:r>
        <w:t xml:space="preserve">На заседании Пермской городской думы утверждён отчет о </w:t>
      </w:r>
      <w:r>
        <w:t>приватизации муниципального имущества в 2011 году.</w:t>
      </w:r>
      <w:proofErr w:type="gramEnd"/>
      <w:r>
        <w:t xml:space="preserve"> Как сообщили «</w:t>
      </w:r>
      <w:proofErr w:type="spellStart"/>
      <w:r>
        <w:t>ФедералПресс</w:t>
      </w:r>
      <w:proofErr w:type="spellEnd"/>
      <w:r>
        <w:t>» сегодня, 23 апреля, в пресс-службе мэрии, в прошлом году приватизация принесла в бюджет города более 815 миллионов рублей.</w:t>
      </w:r>
    </w:p>
    <w:p w:rsidR="005F7EE4" w:rsidRDefault="005F7EE4">
      <w:pPr>
        <w:pStyle w:val="a0"/>
        <w:jc w:val="both"/>
      </w:pPr>
    </w:p>
    <w:p w:rsidR="005F7EE4" w:rsidRDefault="00BC7798">
      <w:pPr>
        <w:pStyle w:val="a0"/>
        <w:jc w:val="both"/>
      </w:pPr>
      <w:r>
        <w:t xml:space="preserve">Кроме этого, в 2011 году с торгов было реализовано 2 </w:t>
      </w:r>
      <w:r>
        <w:t>пакета акций, принадлежащих городу. Доходы в бюджет от реализации пакетов акций ОАО «Речник» и ОАО «</w:t>
      </w:r>
      <w:proofErr w:type="spellStart"/>
      <w:r>
        <w:t>Пермархбюро</w:t>
      </w:r>
      <w:proofErr w:type="spellEnd"/>
      <w:r>
        <w:t>» составили 27, 6 миллионов рублей. Эта сумма в три раза превысила финансовый план.</w:t>
      </w:r>
    </w:p>
    <w:p w:rsidR="005F7EE4" w:rsidRDefault="005F7EE4">
      <w:pPr>
        <w:pStyle w:val="a0"/>
        <w:jc w:val="both"/>
      </w:pPr>
    </w:p>
    <w:p w:rsidR="005F7EE4" w:rsidRDefault="00BC7798">
      <w:pPr>
        <w:pStyle w:val="a0"/>
        <w:jc w:val="both"/>
      </w:pPr>
      <w:r>
        <w:t>В общей сложности по итогам 2011 года в городской бюджет доп</w:t>
      </w:r>
      <w:r>
        <w:t>олнительно поступило более 843 миллионов рублей. Средняя стоимость одного квадратного метра муниципальных помещений на торгах в прошлом году составила 14 тыс. 760 рублей.</w:t>
      </w:r>
    </w:p>
    <w:p w:rsidR="005F7EE4" w:rsidRDefault="005F7EE4">
      <w:pPr>
        <w:pStyle w:val="a0"/>
        <w:jc w:val="both"/>
      </w:pPr>
    </w:p>
    <w:p w:rsidR="005F7EE4" w:rsidRDefault="00BC7798">
      <w:pPr>
        <w:pStyle w:val="a0"/>
        <w:jc w:val="both"/>
      </w:pPr>
      <w:r>
        <w:t>Кроме того депутаты гордумы приняли в первом чтении проект прогнозного плана привати</w:t>
      </w:r>
      <w:r>
        <w:t>зации муниципального имущества в 2012 году. В прое</w:t>
      </w:r>
      <w:proofErr w:type="gramStart"/>
      <w:r>
        <w:t>кт вкл</w:t>
      </w:r>
      <w:proofErr w:type="gramEnd"/>
      <w:r>
        <w:t>ючено 110 объектов недвижимости общей площадью более 26 тысяч квадратных метров и два пакета акций ОАО «Комбинат школьного питания» (в Индустриальном и Кировском районах).</w:t>
      </w:r>
    </w:p>
    <w:p w:rsidR="005F7EE4" w:rsidRDefault="005F7EE4">
      <w:pPr>
        <w:pStyle w:val="a0"/>
        <w:jc w:val="both"/>
      </w:pPr>
    </w:p>
    <w:p w:rsidR="005F7EE4" w:rsidRPr="00BC7798" w:rsidRDefault="00BC7798">
      <w:pPr>
        <w:pStyle w:val="a0"/>
        <w:jc w:val="both"/>
      </w:pPr>
      <w:r>
        <w:t>Планируется, что в этом год</w:t>
      </w:r>
      <w:r>
        <w:t xml:space="preserve">у продажа муниципального имущества принесёт в бюджет города более 1,3 </w:t>
      </w:r>
      <w:proofErr w:type="spellStart"/>
      <w:proofErr w:type="gramStart"/>
      <w:r>
        <w:t>млрд</w:t>
      </w:r>
      <w:proofErr w:type="spellEnd"/>
      <w:proofErr w:type="gramEnd"/>
      <w:r>
        <w:t xml:space="preserve"> рублей. </w:t>
      </w:r>
      <w:proofErr w:type="gramStart"/>
      <w:r>
        <w:t>Перед вторым чтением по предложению депутатов будет проведён круглый стол по обсуждению прогнозного плана приватизации.</w:t>
      </w:r>
      <w:r w:rsidRPr="00BC7798">
        <w:t>]</w:t>
      </w:r>
      <w:proofErr w:type="gramEnd"/>
    </w:p>
    <w:p w:rsidR="005F7EE4" w:rsidRDefault="005F7EE4">
      <w:pPr>
        <w:pStyle w:val="a0"/>
        <w:jc w:val="both"/>
      </w:pPr>
    </w:p>
    <w:p w:rsidR="005F7EE4" w:rsidRDefault="00BC7798">
      <w:pPr>
        <w:pStyle w:val="a0"/>
        <w:jc w:val="both"/>
      </w:pPr>
      <w:r>
        <w:t>Елена Дмитриева</w:t>
      </w:r>
    </w:p>
    <w:p w:rsidR="005F7EE4" w:rsidRDefault="005F7EE4">
      <w:pPr>
        <w:pStyle w:val="a0"/>
        <w:jc w:val="both"/>
      </w:pPr>
    </w:p>
    <w:p w:rsidR="005F7EE4" w:rsidRPr="00BC7798" w:rsidRDefault="00BC7798">
      <w:pPr>
        <w:pStyle w:val="a0"/>
        <w:jc w:val="both"/>
      </w:pPr>
      <w:r w:rsidRPr="00BC7798">
        <w:t>[</w:t>
      </w:r>
      <w:proofErr w:type="spellStart"/>
      <w:r>
        <w:t>Пермархбюро</w:t>
      </w:r>
      <w:proofErr w:type="spellEnd"/>
      <w:r>
        <w:t>, Комбинат школьного пит</w:t>
      </w:r>
      <w:r>
        <w:t>ания, Речник, приватизация</w:t>
      </w:r>
      <w:r w:rsidRPr="00BC7798">
        <w:t>]</w:t>
      </w:r>
    </w:p>
    <w:sectPr w:rsidR="005F7EE4" w:rsidRPr="00BC7798" w:rsidSect="005F7EE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D67BA"/>
    <w:multiLevelType w:val="multilevel"/>
    <w:tmpl w:val="4E2A0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F7EE4"/>
    <w:rsid w:val="005F7EE4"/>
    <w:rsid w:val="00BC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0"/>
    <w:next w:val="a1"/>
    <w:rsid w:val="005F7EE4"/>
    <w:pPr>
      <w:tabs>
        <w:tab w:val="num" w:pos="1008"/>
      </w:tabs>
      <w:spacing w:before="28" w:after="28"/>
      <w:ind w:left="1008" w:hanging="1008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rsid w:val="005F7EE4"/>
    <w:pPr>
      <w:tabs>
        <w:tab w:val="left" w:pos="708"/>
      </w:tabs>
      <w:suppressAutoHyphens/>
    </w:pPr>
    <w:rPr>
      <w:rFonts w:ascii="Times New Roman" w:eastAsia="Droid Sans Fallback" w:hAnsi="Times New Roman" w:cs="Times New Roman"/>
      <w:sz w:val="24"/>
      <w:szCs w:val="24"/>
      <w:lang w:eastAsia="en-US"/>
    </w:rPr>
  </w:style>
  <w:style w:type="character" w:customStyle="1" w:styleId="50">
    <w:name w:val="Заголовок 5 Знак"/>
    <w:basedOn w:val="a2"/>
    <w:rsid w:val="005F7EE4"/>
    <w:rPr>
      <w:rFonts w:eastAsia="Times New Roman"/>
      <w:b/>
      <w:bCs/>
      <w:sz w:val="20"/>
      <w:szCs w:val="20"/>
      <w:lang w:eastAsia="ru-RU"/>
    </w:rPr>
  </w:style>
  <w:style w:type="paragraph" w:customStyle="1" w:styleId="a5">
    <w:name w:val="Заголовок"/>
    <w:basedOn w:val="a0"/>
    <w:next w:val="a1"/>
    <w:rsid w:val="005F7EE4"/>
    <w:pPr>
      <w:keepNext/>
      <w:spacing w:before="240" w:after="120"/>
    </w:pPr>
    <w:rPr>
      <w:rFonts w:ascii="Liberation Sans" w:hAnsi="Liberation Sans" w:cs="Lucida Sans"/>
      <w:sz w:val="28"/>
      <w:szCs w:val="28"/>
    </w:rPr>
  </w:style>
  <w:style w:type="paragraph" w:styleId="a1">
    <w:name w:val="Body Text"/>
    <w:basedOn w:val="a0"/>
    <w:rsid w:val="005F7EE4"/>
    <w:pPr>
      <w:spacing w:after="120"/>
    </w:pPr>
  </w:style>
  <w:style w:type="paragraph" w:styleId="a6">
    <w:name w:val="List"/>
    <w:basedOn w:val="a1"/>
    <w:rsid w:val="005F7EE4"/>
    <w:rPr>
      <w:rFonts w:cs="Lucida Sans"/>
    </w:rPr>
  </w:style>
  <w:style w:type="paragraph" w:styleId="a7">
    <w:name w:val="Title"/>
    <w:basedOn w:val="a0"/>
    <w:rsid w:val="005F7EE4"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0"/>
    <w:rsid w:val="005F7EE4"/>
    <w:pPr>
      <w:suppressLineNumbers/>
    </w:pPr>
    <w:rPr>
      <w:rFonts w:cs="Lucida Sans"/>
    </w:rPr>
  </w:style>
  <w:style w:type="paragraph" w:styleId="a9">
    <w:name w:val="Normal (Web)"/>
    <w:basedOn w:val="a0"/>
    <w:rsid w:val="005F7EE4"/>
    <w:pPr>
      <w:spacing w:before="28" w:after="28"/>
    </w:pPr>
    <w:rPr>
      <w:rFonts w:eastAsia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JenVik</cp:lastModifiedBy>
  <cp:revision>2</cp:revision>
  <dcterms:created xsi:type="dcterms:W3CDTF">2012-05-21T17:17:00Z</dcterms:created>
  <dcterms:modified xsi:type="dcterms:W3CDTF">2012-05-21T17:17:00Z</dcterms:modified>
</cp:coreProperties>
</file>