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4F4" w:rsidRDefault="007274F4" w:rsidP="008C4ECD">
      <w:pPr>
        <w:pStyle w:val="Puesto"/>
      </w:pPr>
    </w:p>
    <w:p w:rsidR="008C4ECD" w:rsidRDefault="008C4ECD" w:rsidP="008C4ECD">
      <w:pPr>
        <w:pStyle w:val="Puesto"/>
      </w:pPr>
      <w:r>
        <w:t>Historial de Revisiones</w:t>
      </w:r>
    </w:p>
    <w:p w:rsidR="008C4ECD" w:rsidRDefault="008C4ECD" w:rsidP="008C4ECD"/>
    <w:p w:rsidR="008C4ECD" w:rsidRPr="0037130C" w:rsidRDefault="008C4ECD" w:rsidP="008C4ECD"/>
    <w:tbl>
      <w:tblPr>
        <w:tblW w:w="84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0"/>
        <w:gridCol w:w="1134"/>
        <w:gridCol w:w="2977"/>
        <w:gridCol w:w="2977"/>
      </w:tblGrid>
      <w:tr w:rsidR="007274F4" w:rsidRPr="007274F4" w:rsidTr="007274F4">
        <w:trPr>
          <w:trHeight w:val="523"/>
        </w:trPr>
        <w:tc>
          <w:tcPr>
            <w:tcW w:w="1410" w:type="dxa"/>
            <w:vAlign w:val="center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74F4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1134" w:type="dxa"/>
            <w:vAlign w:val="center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74F4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2977" w:type="dxa"/>
            <w:vAlign w:val="center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74F4">
              <w:rPr>
                <w:rFonts w:ascii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2977" w:type="dxa"/>
            <w:vAlign w:val="center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74F4">
              <w:rPr>
                <w:rFonts w:ascii="Arial" w:hAnsi="Arial" w:cs="Arial"/>
                <w:b/>
                <w:sz w:val="22"/>
                <w:szCs w:val="22"/>
              </w:rPr>
              <w:t>Autor</w:t>
            </w:r>
          </w:p>
        </w:tc>
      </w:tr>
      <w:tr w:rsidR="007274F4" w:rsidRPr="007274F4" w:rsidTr="007274F4">
        <w:tc>
          <w:tcPr>
            <w:tcW w:w="1410" w:type="dxa"/>
          </w:tcPr>
          <w:p w:rsidR="008C4ECD" w:rsidRPr="007274F4" w:rsidRDefault="00DB6A97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17/04/2015</w:t>
            </w:r>
          </w:p>
        </w:tc>
        <w:tc>
          <w:tcPr>
            <w:tcW w:w="1134" w:type="dxa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274F4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2977" w:type="dxa"/>
          </w:tcPr>
          <w:p w:rsidR="008C4ECD" w:rsidRPr="007274F4" w:rsidRDefault="008C4ECD" w:rsidP="007274F4">
            <w:pPr>
              <w:pStyle w:val="Tabletext"/>
              <w:spacing w:after="0"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74F4">
              <w:rPr>
                <w:rFonts w:ascii="Arial" w:hAnsi="Arial" w:cs="Arial"/>
                <w:sz w:val="22"/>
                <w:szCs w:val="22"/>
              </w:rPr>
              <w:t>Propuesta inicial del documento Visión con las primeras capturas de requisitos funcionales del sistema.</w:t>
            </w:r>
          </w:p>
        </w:tc>
        <w:tc>
          <w:tcPr>
            <w:tcW w:w="2977" w:type="dxa"/>
          </w:tcPr>
          <w:p w:rsidR="008C4ECD" w:rsidRPr="007274F4" w:rsidRDefault="007274F4" w:rsidP="007274F4">
            <w:pPr>
              <w:pStyle w:val="Tabletext"/>
              <w:spacing w:after="0" w:line="240" w:lineRule="auto"/>
              <w:rPr>
                <w:rFonts w:ascii="Arial" w:hAnsi="Arial" w:cs="Arial"/>
              </w:rPr>
            </w:pPr>
            <w:r w:rsidRPr="007274F4">
              <w:rPr>
                <w:rFonts w:ascii="Arial" w:hAnsi="Arial" w:cs="Arial"/>
              </w:rPr>
              <w:t xml:space="preserve">Hernández Salazar, </w:t>
            </w:r>
            <w:proofErr w:type="spellStart"/>
            <w:r w:rsidRPr="007274F4">
              <w:rPr>
                <w:rFonts w:ascii="Arial" w:hAnsi="Arial" w:cs="Arial"/>
              </w:rPr>
              <w:t>Eidelman</w:t>
            </w:r>
            <w:proofErr w:type="spellEnd"/>
          </w:p>
          <w:p w:rsidR="007274F4" w:rsidRPr="007274F4" w:rsidRDefault="007274F4" w:rsidP="007274F4">
            <w:pPr>
              <w:pStyle w:val="Tabletext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7274F4">
              <w:rPr>
                <w:rFonts w:ascii="Arial" w:hAnsi="Arial" w:cs="Arial"/>
              </w:rPr>
              <w:t>Perales Oré, Gabriela</w:t>
            </w:r>
          </w:p>
        </w:tc>
      </w:tr>
    </w:tbl>
    <w:p w:rsidR="00E9273D" w:rsidRDefault="00E9273D"/>
    <w:p w:rsidR="00E9273D" w:rsidRDefault="00E9273D" w:rsidP="00E9273D">
      <w:r>
        <w:br w:type="page"/>
      </w:r>
    </w:p>
    <w:p w:rsidR="001B3F41" w:rsidRPr="00E9273D" w:rsidRDefault="001B3F41" w:rsidP="00E9273D">
      <w:pPr>
        <w:jc w:val="center"/>
        <w:rPr>
          <w:rFonts w:ascii="Arial" w:hAnsi="Arial" w:cs="Arial"/>
          <w:b/>
          <w:sz w:val="36"/>
          <w:szCs w:val="36"/>
        </w:rPr>
      </w:pP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E9273D">
        <w:rPr>
          <w:rFonts w:ascii="Arial" w:hAnsi="Arial" w:cs="Arial"/>
          <w:b/>
          <w:sz w:val="36"/>
          <w:szCs w:val="36"/>
        </w:rPr>
        <w:t>SYSPRO EL TROGE WEB 1.0</w:t>
      </w:r>
    </w:p>
    <w:p w:rsidR="00E9273D" w:rsidRDefault="00E9273D" w:rsidP="00E9273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Visión</w:t>
      </w:r>
    </w:p>
    <w:p w:rsidR="00E9273D" w:rsidRDefault="00E9273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Introducción</w:t>
      </w:r>
    </w:p>
    <w:p w:rsid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22"/>
        </w:rPr>
      </w:pPr>
      <w:r w:rsidRPr="00E9273D">
        <w:rPr>
          <w:rFonts w:ascii="Arial" w:hAnsi="Arial" w:cs="Arial"/>
          <w:sz w:val="22"/>
          <w:szCs w:val="22"/>
        </w:rPr>
        <w:t>El propósito de este proyecto es colectar, analizar y definir las necesidades de alto nivel de la empresa Establo e</w:t>
      </w:r>
      <w:r>
        <w:rPr>
          <w:rFonts w:ascii="Arial" w:hAnsi="Arial" w:cs="Arial"/>
          <w:sz w:val="22"/>
          <w:szCs w:val="22"/>
        </w:rPr>
        <w:t>l</w:t>
      </w:r>
      <w:r w:rsidRPr="00E9273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273D">
        <w:rPr>
          <w:rFonts w:ascii="Arial" w:hAnsi="Arial" w:cs="Arial"/>
          <w:sz w:val="22"/>
          <w:szCs w:val="22"/>
        </w:rPr>
        <w:t>Troge</w:t>
      </w:r>
      <w:proofErr w:type="spellEnd"/>
      <w:r w:rsidRPr="00E9273D">
        <w:rPr>
          <w:rFonts w:ascii="Arial" w:hAnsi="Arial" w:cs="Arial"/>
          <w:sz w:val="22"/>
          <w:szCs w:val="22"/>
        </w:rPr>
        <w:t xml:space="preserve"> EIRL. El documento se centra en la funcionalidad requerida por los participantes y los usuarios finales. Esta funcionalidad se basa principalmente en la gestión de pagos y préstamos que se realiza a los proveedores, además de llevar un registro y control adecuado en la recolección de leche que aporta cada proveedor</w:t>
      </w:r>
      <w:r>
        <w:rPr>
          <w:rFonts w:ascii="Arial" w:hAnsi="Arial" w:cs="Arial"/>
          <w:sz w:val="22"/>
          <w:szCs w:val="22"/>
        </w:rPr>
        <w:t>.</w:t>
      </w:r>
    </w:p>
    <w:p w:rsidR="00E9273D" w:rsidRPr="00E9273D" w:rsidRDefault="00E9273D" w:rsidP="00E9273D">
      <w:pPr>
        <w:pStyle w:val="Prrafodelista"/>
        <w:spacing w:line="360" w:lineRule="auto"/>
        <w:ind w:left="567"/>
        <w:jc w:val="both"/>
        <w:rPr>
          <w:rFonts w:ascii="Arial" w:hAnsi="Arial" w:cs="Arial"/>
          <w:sz w:val="22"/>
          <w:szCs w:val="36"/>
        </w:rPr>
      </w:pPr>
    </w:p>
    <w:p w:rsidR="00E9273D" w:rsidRDefault="00E9273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Posicionamiento</w:t>
      </w:r>
    </w:p>
    <w:p w:rsidR="00E9273D" w:rsidRDefault="00E9273D" w:rsidP="00E9273D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Enunciado del problema</w:t>
      </w:r>
    </w:p>
    <w:tbl>
      <w:tblPr>
        <w:tblStyle w:val="Tabladecuadrcula5oscura-nfasis1"/>
        <w:tblW w:w="7361" w:type="dxa"/>
        <w:tblInd w:w="1129" w:type="dxa"/>
        <w:tblLook w:val="04A0" w:firstRow="1" w:lastRow="0" w:firstColumn="1" w:lastColumn="0" w:noHBand="0" w:noVBand="1"/>
      </w:tblPr>
      <w:tblGrid>
        <w:gridCol w:w="2684"/>
        <w:gridCol w:w="4677"/>
      </w:tblGrid>
      <w:tr w:rsidR="0089520E" w:rsidRPr="0089520E" w:rsidTr="008952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1" w:type="dxa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</w:tcPr>
          <w:p w:rsidR="0089520E" w:rsidRPr="0089520E" w:rsidRDefault="0089520E" w:rsidP="00E9273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4"/>
                <w:szCs w:val="36"/>
              </w:rPr>
            </w:pPr>
          </w:p>
        </w:tc>
      </w:tr>
      <w:tr w:rsidR="0089520E" w:rsidTr="0089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E9273D" w:rsidRPr="0089520E" w:rsidRDefault="0089520E" w:rsidP="00E9273D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 w:rsidRPr="0089520E">
              <w:rPr>
                <w:rFonts w:ascii="Arial" w:hAnsi="Arial" w:cs="Arial"/>
                <w:color w:val="auto"/>
                <w:sz w:val="22"/>
                <w:szCs w:val="36"/>
              </w:rPr>
              <w:t>El problema de</w:t>
            </w:r>
          </w:p>
        </w:tc>
        <w:tc>
          <w:tcPr>
            <w:tcW w:w="4677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DB2A61" w:rsidRPr="0089520E" w:rsidRDefault="00DB2A61" w:rsidP="00CC3BD1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 xml:space="preserve">No existe un control adecuado </w:t>
            </w:r>
            <w:r w:rsidR="00D92964">
              <w:rPr>
                <w:rFonts w:ascii="Arial" w:hAnsi="Arial" w:cs="Arial"/>
                <w:sz w:val="22"/>
                <w:szCs w:val="36"/>
              </w:rPr>
              <w:t>en la recepción de leche</w:t>
            </w:r>
            <w:r>
              <w:rPr>
                <w:rFonts w:ascii="Arial" w:hAnsi="Arial" w:cs="Arial"/>
                <w:sz w:val="22"/>
                <w:szCs w:val="36"/>
              </w:rPr>
              <w:t xml:space="preserve">, </w:t>
            </w:r>
            <w:r w:rsidR="00D92964">
              <w:rPr>
                <w:rFonts w:ascii="Arial" w:hAnsi="Arial" w:cs="Arial"/>
                <w:sz w:val="22"/>
                <w:szCs w:val="36"/>
              </w:rPr>
              <w:t>además</w:t>
            </w:r>
            <w:r>
              <w:rPr>
                <w:rFonts w:ascii="Arial" w:hAnsi="Arial" w:cs="Arial"/>
                <w:sz w:val="22"/>
                <w:szCs w:val="36"/>
              </w:rPr>
              <w:t xml:space="preserve"> </w:t>
            </w:r>
            <w:r w:rsidR="00CC3BD1">
              <w:rPr>
                <w:rFonts w:ascii="Arial" w:hAnsi="Arial" w:cs="Arial"/>
                <w:sz w:val="22"/>
                <w:szCs w:val="36"/>
              </w:rPr>
              <w:t>la falta de control del dinero entrante y saliente de la empresa, lo que genera problemas</w:t>
            </w:r>
            <w:r w:rsidR="00D92964">
              <w:rPr>
                <w:rFonts w:ascii="Arial" w:hAnsi="Arial" w:cs="Arial"/>
                <w:sz w:val="22"/>
                <w:szCs w:val="36"/>
              </w:rPr>
              <w:t xml:space="preserve"> en la realización de pagos y préstamos</w:t>
            </w:r>
            <w:r w:rsidR="00CC3BD1">
              <w:rPr>
                <w:rFonts w:ascii="Arial" w:hAnsi="Arial" w:cs="Arial"/>
                <w:sz w:val="22"/>
                <w:szCs w:val="36"/>
              </w:rPr>
              <w:t xml:space="preserve"> a proveedores.</w:t>
            </w:r>
          </w:p>
        </w:tc>
      </w:tr>
      <w:tr w:rsidR="0089520E" w:rsidTr="0089520E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89520E" w:rsidRPr="0089520E" w:rsidRDefault="0089520E" w:rsidP="008952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 w:rsidRPr="0089520E">
              <w:rPr>
                <w:rFonts w:ascii="Arial" w:hAnsi="Arial" w:cs="Arial"/>
                <w:color w:val="auto"/>
                <w:sz w:val="22"/>
                <w:szCs w:val="36"/>
              </w:rPr>
              <w:t>Afecta a</w:t>
            </w:r>
          </w:p>
        </w:tc>
        <w:tc>
          <w:tcPr>
            <w:tcW w:w="4677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89520E" w:rsidRPr="0089520E" w:rsidRDefault="00DB2A61" w:rsidP="00DB2A61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Establo EL TROGE EIRL</w:t>
            </w:r>
          </w:p>
        </w:tc>
      </w:tr>
      <w:tr w:rsidR="0089520E" w:rsidTr="008952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89520E" w:rsidRPr="0089520E" w:rsidRDefault="0089520E" w:rsidP="008952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 w:rsidRPr="0089520E">
              <w:rPr>
                <w:rFonts w:ascii="Arial" w:hAnsi="Arial" w:cs="Arial"/>
                <w:color w:val="auto"/>
                <w:sz w:val="22"/>
                <w:szCs w:val="36"/>
              </w:rPr>
              <w:t>El impacto asociado es</w:t>
            </w:r>
          </w:p>
        </w:tc>
        <w:tc>
          <w:tcPr>
            <w:tcW w:w="4677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DB2A61" w:rsidRPr="0089520E" w:rsidRDefault="007132B7" w:rsidP="007132B7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>La dificultad que existe para realizar el control de calidad en la recepción de la leche, así como en fechas de pago y</w:t>
            </w:r>
            <w:r w:rsidR="00CC3BD1">
              <w:rPr>
                <w:rFonts w:ascii="Arial" w:hAnsi="Arial" w:cs="Arial"/>
                <w:sz w:val="22"/>
                <w:szCs w:val="36"/>
              </w:rPr>
              <w:t xml:space="preserve"> el no poder ver</w:t>
            </w:r>
            <w:r w:rsidR="00DB2A61">
              <w:rPr>
                <w:rFonts w:ascii="Arial" w:hAnsi="Arial" w:cs="Arial"/>
                <w:sz w:val="22"/>
                <w:szCs w:val="36"/>
              </w:rPr>
              <w:t xml:space="preserve"> la situación actual de los </w:t>
            </w:r>
            <w:r>
              <w:rPr>
                <w:rFonts w:ascii="Arial" w:hAnsi="Arial" w:cs="Arial"/>
                <w:sz w:val="22"/>
                <w:szCs w:val="36"/>
              </w:rPr>
              <w:t>préstamos</w:t>
            </w:r>
            <w:r w:rsidR="00DB2A61">
              <w:rPr>
                <w:rFonts w:ascii="Arial" w:hAnsi="Arial" w:cs="Arial"/>
                <w:sz w:val="22"/>
                <w:szCs w:val="36"/>
              </w:rPr>
              <w:t xml:space="preserve"> </w:t>
            </w:r>
            <w:r>
              <w:rPr>
                <w:rFonts w:ascii="Arial" w:hAnsi="Arial" w:cs="Arial"/>
                <w:sz w:val="22"/>
                <w:szCs w:val="36"/>
              </w:rPr>
              <w:t>brindados</w:t>
            </w:r>
            <w:r w:rsidR="00DB2A61">
              <w:rPr>
                <w:rFonts w:ascii="Arial" w:hAnsi="Arial" w:cs="Arial"/>
                <w:sz w:val="22"/>
                <w:szCs w:val="36"/>
              </w:rPr>
              <w:t xml:space="preserve"> </w:t>
            </w:r>
            <w:r>
              <w:rPr>
                <w:rFonts w:ascii="Arial" w:hAnsi="Arial" w:cs="Arial"/>
                <w:sz w:val="22"/>
                <w:szCs w:val="36"/>
              </w:rPr>
              <w:t>a</w:t>
            </w:r>
            <w:r w:rsidR="00DB2A61">
              <w:rPr>
                <w:rFonts w:ascii="Arial" w:hAnsi="Arial" w:cs="Arial"/>
                <w:sz w:val="22"/>
                <w:szCs w:val="36"/>
              </w:rPr>
              <w:t xml:space="preserve"> los proveedores</w:t>
            </w:r>
            <w:r>
              <w:rPr>
                <w:rFonts w:ascii="Arial" w:hAnsi="Arial" w:cs="Arial"/>
                <w:sz w:val="22"/>
                <w:szCs w:val="36"/>
              </w:rPr>
              <w:t>.</w:t>
            </w:r>
          </w:p>
        </w:tc>
      </w:tr>
      <w:tr w:rsidR="0089520E" w:rsidTr="0089520E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</w:tcPr>
          <w:p w:rsidR="0089520E" w:rsidRPr="0089520E" w:rsidRDefault="0089520E" w:rsidP="0089520E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color w:val="auto"/>
                <w:sz w:val="22"/>
                <w:szCs w:val="36"/>
              </w:rPr>
            </w:pPr>
            <w:r w:rsidRPr="0089520E">
              <w:rPr>
                <w:rFonts w:ascii="Arial" w:hAnsi="Arial" w:cs="Arial"/>
                <w:color w:val="auto"/>
                <w:sz w:val="22"/>
                <w:szCs w:val="36"/>
              </w:rPr>
              <w:t>Una solución adecuada</w:t>
            </w:r>
          </w:p>
        </w:tc>
        <w:tc>
          <w:tcPr>
            <w:tcW w:w="4677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</w:tcPr>
          <w:p w:rsidR="0089520E" w:rsidRPr="0089520E" w:rsidRDefault="00DB2A61" w:rsidP="0089520E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36"/>
              </w:rPr>
            </w:pPr>
            <w:r>
              <w:rPr>
                <w:rFonts w:ascii="Arial" w:hAnsi="Arial" w:cs="Arial"/>
                <w:sz w:val="22"/>
                <w:szCs w:val="36"/>
              </w:rPr>
              <w:t xml:space="preserve">Implementar los procesos que aún no están sistematizados para poder analizar los datos y brindar una adecuada gestión de pagos y préstamos a proveedores, además de un mayor control al </w:t>
            </w:r>
            <w:proofErr w:type="spellStart"/>
            <w:r>
              <w:rPr>
                <w:rFonts w:ascii="Arial" w:hAnsi="Arial" w:cs="Arial"/>
                <w:sz w:val="22"/>
                <w:szCs w:val="36"/>
              </w:rPr>
              <w:t>recepcionar</w:t>
            </w:r>
            <w:proofErr w:type="spellEnd"/>
            <w:r>
              <w:rPr>
                <w:rFonts w:ascii="Arial" w:hAnsi="Arial" w:cs="Arial"/>
                <w:sz w:val="22"/>
                <w:szCs w:val="36"/>
              </w:rPr>
              <w:t xml:space="preserve"> la leche para poder generar reportes y herramientas para la toma de decisiones, en un entorno amigable y sencillo</w:t>
            </w:r>
          </w:p>
        </w:tc>
      </w:tr>
    </w:tbl>
    <w:p w:rsidR="00E9273D" w:rsidRPr="00E9273D" w:rsidRDefault="00E9273D" w:rsidP="00E9273D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36"/>
        </w:rPr>
      </w:pPr>
    </w:p>
    <w:p w:rsidR="00E9273D" w:rsidRPr="00E9273D" w:rsidRDefault="00E9273D" w:rsidP="00E9273D">
      <w:pPr>
        <w:pStyle w:val="Prrafodelista"/>
        <w:spacing w:line="360" w:lineRule="auto"/>
        <w:ind w:left="1134"/>
        <w:jc w:val="both"/>
        <w:rPr>
          <w:rFonts w:ascii="Arial" w:hAnsi="Arial" w:cs="Arial"/>
          <w:sz w:val="22"/>
          <w:szCs w:val="36"/>
        </w:rPr>
      </w:pPr>
    </w:p>
    <w:p w:rsidR="00E9273D" w:rsidRDefault="00E9273D" w:rsidP="00E9273D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Declaración del posicionamiento del Producto</w:t>
      </w:r>
    </w:p>
    <w:tbl>
      <w:tblPr>
        <w:tblStyle w:val="Tabladecuadrcula5oscura-nfasis1"/>
        <w:tblW w:w="7361" w:type="dxa"/>
        <w:tblInd w:w="1129" w:type="dxa"/>
        <w:tblLook w:val="04A0" w:firstRow="1" w:lastRow="0" w:firstColumn="1" w:lastColumn="0" w:noHBand="0" w:noVBand="1"/>
      </w:tblPr>
      <w:tblGrid>
        <w:gridCol w:w="2825"/>
        <w:gridCol w:w="4536"/>
      </w:tblGrid>
      <w:tr w:rsidR="00C45FD1" w:rsidRPr="00C45FD1" w:rsidTr="00C45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1" w:type="dxa"/>
            <w:gridSpan w:val="2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C45FD1" w:rsidRPr="00C45FD1" w:rsidRDefault="00C45FD1" w:rsidP="00C45FD1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  <w:sz w:val="14"/>
                <w:szCs w:val="36"/>
              </w:rPr>
            </w:pPr>
          </w:p>
        </w:tc>
      </w:tr>
      <w:tr w:rsidR="00C45FD1" w:rsidRPr="00C45FD1" w:rsidTr="0032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keepNext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 xml:space="preserve">Para 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numPr>
                <w:ilvl w:val="0"/>
                <w:numId w:val="2"/>
              </w:numPr>
              <w:tabs>
                <w:tab w:val="clear" w:pos="540"/>
                <w:tab w:val="left" w:pos="176"/>
              </w:tabs>
              <w:ind w:hanging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FD1">
              <w:t>Departamento de Control</w:t>
            </w:r>
          </w:p>
          <w:p w:rsidR="00C45FD1" w:rsidRPr="00C45FD1" w:rsidRDefault="00C45FD1" w:rsidP="00B657AF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hanging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45FD1">
              <w:rPr>
                <w:rFonts w:ascii="Arial" w:hAnsi="Arial" w:cs="Arial"/>
                <w:sz w:val="22"/>
                <w:szCs w:val="22"/>
              </w:rPr>
              <w:t>Departamento de Comercialización</w:t>
            </w:r>
          </w:p>
          <w:p w:rsidR="00C45FD1" w:rsidRPr="00C45FD1" w:rsidRDefault="00C45FD1" w:rsidP="00B657AF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hanging="50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C45FD1">
              <w:rPr>
                <w:rFonts w:ascii="Arial" w:hAnsi="Arial" w:cs="Arial"/>
                <w:sz w:val="22"/>
                <w:szCs w:val="22"/>
              </w:rPr>
              <w:t xml:space="preserve">Gerencia </w:t>
            </w:r>
          </w:p>
        </w:tc>
      </w:tr>
      <w:tr w:rsidR="00C45FD1" w:rsidRPr="00C45FD1" w:rsidTr="00321C14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keepNext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 xml:space="preserve">Quien 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FD1">
              <w:t>Controla la generación de pagos, préstamos a proveedores, calidad y recolección de la leche.</w:t>
            </w:r>
          </w:p>
        </w:tc>
      </w:tr>
      <w:tr w:rsidR="00C45FD1" w:rsidRPr="00C45FD1" w:rsidTr="0032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keepNext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>El nombre del producto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FD1">
              <w:t xml:space="preserve"> Sistema de gestión de pagos y préstamos.</w:t>
            </w:r>
          </w:p>
        </w:tc>
      </w:tr>
      <w:tr w:rsidR="00C45FD1" w:rsidRPr="00C45FD1" w:rsidTr="00321C14">
        <w:trPr>
          <w:trHeight w:val="1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keepNext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 xml:space="preserve">Que 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5FD1">
              <w:t>Ofrezca un absoluto control sobre el registro y control de la leche, además de mejorar el control de los pagos y prestamos dados a sus proveedores.</w:t>
            </w:r>
          </w:p>
        </w:tc>
      </w:tr>
      <w:tr w:rsidR="00C45FD1" w:rsidRPr="00C45FD1" w:rsidTr="00321C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keepNext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>No como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5FD1">
              <w:t xml:space="preserve">Sistema Ganadero </w:t>
            </w:r>
            <w:proofErr w:type="spellStart"/>
            <w:r w:rsidRPr="00C45FD1">
              <w:t>Sys</w:t>
            </w:r>
            <w:proofErr w:type="spellEnd"/>
            <w:r w:rsidRPr="00C45FD1">
              <w:t xml:space="preserve"> y plantillas de Microsoft Excel.</w:t>
            </w:r>
          </w:p>
        </w:tc>
      </w:tr>
      <w:tr w:rsidR="00C45FD1" w:rsidRPr="00C45FD1" w:rsidTr="00321C14">
        <w:trPr>
          <w:trHeight w:val="20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C45FD1">
            <w:pPr>
              <w:pStyle w:val="Textoindependiente"/>
              <w:spacing w:after="0" w:line="360" w:lineRule="auto"/>
              <w:ind w:left="72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C45FD1">
              <w:rPr>
                <w:rFonts w:ascii="Arial" w:hAnsi="Arial" w:cs="Arial"/>
                <w:color w:val="auto"/>
                <w:sz w:val="22"/>
                <w:szCs w:val="22"/>
              </w:rPr>
              <w:t>Nuestro producto</w:t>
            </w:r>
          </w:p>
        </w:tc>
        <w:tc>
          <w:tcPr>
            <w:tcW w:w="453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C45FD1" w:rsidRPr="00C45FD1" w:rsidRDefault="00C45FD1" w:rsidP="00B657AF">
            <w:pPr>
              <w:pStyle w:val="InfoBlu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gestionar las distintas actividades relacionadas con los procesos de control de calidad, pagos y préstamos de la empresa, mediante una interfaz gráfica sencilla y amigable. </w:t>
            </w:r>
          </w:p>
        </w:tc>
      </w:tr>
    </w:tbl>
    <w:p w:rsidR="00C45FD1" w:rsidRDefault="00C45FD1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321C14" w:rsidRDefault="00321C14" w:rsidP="00C45FD1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E9273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lastRenderedPageBreak/>
        <w:t xml:space="preserve">Descripción del </w:t>
      </w:r>
      <w:proofErr w:type="spellStart"/>
      <w:r>
        <w:rPr>
          <w:rFonts w:ascii="Arial" w:hAnsi="Arial" w:cs="Arial"/>
          <w:b/>
          <w:sz w:val="22"/>
          <w:szCs w:val="36"/>
        </w:rPr>
        <w:t>Stakeholder</w:t>
      </w:r>
      <w:proofErr w:type="spellEnd"/>
    </w:p>
    <w:p w:rsidR="00C45FD1" w:rsidRPr="00C45FD1" w:rsidRDefault="00E9273D" w:rsidP="00C45FD1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 xml:space="preserve">Resumen </w:t>
      </w:r>
      <w:proofErr w:type="spellStart"/>
      <w:r>
        <w:rPr>
          <w:rFonts w:ascii="Arial" w:hAnsi="Arial" w:cs="Arial"/>
          <w:b/>
          <w:sz w:val="22"/>
          <w:szCs w:val="36"/>
        </w:rPr>
        <w:t>Stakeholder</w:t>
      </w:r>
      <w:proofErr w:type="spellEnd"/>
    </w:p>
    <w:tbl>
      <w:tblPr>
        <w:tblStyle w:val="Tabladecuadrcula5oscura-nfasis1"/>
        <w:tblW w:w="7371" w:type="dxa"/>
        <w:tblInd w:w="1119" w:type="dxa"/>
        <w:tblLook w:val="04A0" w:firstRow="1" w:lastRow="0" w:firstColumn="1" w:lastColumn="0" w:noHBand="0" w:noVBand="1"/>
      </w:tblPr>
      <w:tblGrid>
        <w:gridCol w:w="1660"/>
        <w:gridCol w:w="2046"/>
        <w:gridCol w:w="3665"/>
      </w:tblGrid>
      <w:tr w:rsidR="00321C14" w:rsidRPr="00321C14" w:rsidTr="00321C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21C14" w:rsidRPr="00321C14" w:rsidRDefault="00321C14" w:rsidP="00321C14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1C14">
              <w:rPr>
                <w:rFonts w:ascii="Arial" w:hAnsi="Arial" w:cs="Arial"/>
                <w:color w:val="auto"/>
                <w:sz w:val="22"/>
                <w:szCs w:val="22"/>
              </w:rPr>
              <w:t>Nombre</w:t>
            </w:r>
          </w:p>
        </w:tc>
        <w:tc>
          <w:tcPr>
            <w:tcW w:w="2046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21C14" w:rsidRPr="00321C14" w:rsidRDefault="00321C14" w:rsidP="00321C14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 w:rsidRPr="00321C14"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Descripción</w:t>
            </w:r>
          </w:p>
        </w:tc>
        <w:tc>
          <w:tcPr>
            <w:tcW w:w="3665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321C14" w:rsidRPr="00321C14" w:rsidRDefault="00C0584D" w:rsidP="00321C14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321C14">
              <w:rPr>
                <w:rFonts w:ascii="Arial" w:hAnsi="Arial" w:cs="Arial"/>
                <w:color w:val="auto"/>
                <w:sz w:val="22"/>
                <w:szCs w:val="22"/>
              </w:rPr>
              <w:t>Responsabilidades</w:t>
            </w:r>
          </w:p>
        </w:tc>
      </w:tr>
      <w:tr w:rsidR="00321C14" w:rsidRPr="00C45FD1" w:rsidTr="00A76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Pr="00321C14" w:rsidRDefault="00321C14" w:rsidP="00321C14">
            <w:pPr>
              <w:pStyle w:val="Textoindependiente"/>
              <w:keepNext/>
              <w:spacing w:after="0" w:line="360" w:lineRule="auto"/>
              <w:ind w:left="72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321C1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Wilson Hernández Malca</w:t>
            </w:r>
          </w:p>
        </w:tc>
        <w:tc>
          <w:tcPr>
            <w:tcW w:w="2046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Pr="00C45FD1" w:rsidRDefault="00321C14" w:rsidP="00321C14">
            <w:pPr>
              <w:pStyle w:val="Textoindependiente"/>
              <w:tabs>
                <w:tab w:val="left" w:pos="176"/>
              </w:tabs>
              <w:spacing w:after="0" w:line="360" w:lineRule="auto"/>
              <w:ind w:left="17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General</w:t>
            </w:r>
          </w:p>
        </w:tc>
        <w:tc>
          <w:tcPr>
            <w:tcW w:w="3665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Default="00321C14" w:rsidP="00321C14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Asegurar la buena marcha de la tienda encargada.</w:t>
            </w:r>
          </w:p>
          <w:p w:rsidR="00321C14" w:rsidRDefault="00321C14" w:rsidP="00321C14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Solicitar reporte de pagos y préstamos.</w:t>
            </w:r>
          </w:p>
          <w:p w:rsidR="00321C14" w:rsidRDefault="00321C14" w:rsidP="00321C14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seguimiento de los préstamos brindados.</w:t>
            </w:r>
          </w:p>
          <w:p w:rsidR="00321C14" w:rsidRDefault="00321C14" w:rsidP="00321C14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Aprobar préstamos.</w:t>
            </w:r>
          </w:p>
          <w:p w:rsidR="00321C14" w:rsidRPr="00321C14" w:rsidRDefault="00321C14" w:rsidP="00321C14">
            <w:pPr>
              <w:pStyle w:val="Textoindependiente"/>
              <w:numPr>
                <w:ilvl w:val="0"/>
                <w:numId w:val="2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Gestionar pagos.</w:t>
            </w:r>
          </w:p>
        </w:tc>
      </w:tr>
      <w:tr w:rsidR="00321C14" w:rsidRPr="00C45FD1" w:rsidTr="00AD44EC">
        <w:trPr>
          <w:trHeight w:val="19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0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Pr="00321C14" w:rsidRDefault="00321C14" w:rsidP="00321C14">
            <w:pPr>
              <w:pStyle w:val="Textoindependiente"/>
              <w:keepNext/>
              <w:spacing w:after="0" w:line="360" w:lineRule="auto"/>
              <w:ind w:left="72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321C1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Anderson Hernández </w:t>
            </w:r>
            <w:proofErr w:type="spellStart"/>
            <w:r w:rsidRPr="00321C14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Arribasplata</w:t>
            </w:r>
            <w:proofErr w:type="spellEnd"/>
          </w:p>
        </w:tc>
        <w:tc>
          <w:tcPr>
            <w:tcW w:w="2046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Pr="00321C14" w:rsidRDefault="00321C14" w:rsidP="00321C14">
            <w:pPr>
              <w:pStyle w:val="Textoindependiente"/>
              <w:spacing w:after="0"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321C14">
              <w:rPr>
                <w:rFonts w:ascii="Arial" w:hAnsi="Arial" w:cs="Arial"/>
                <w:sz w:val="22"/>
                <w:szCs w:val="22"/>
              </w:rPr>
              <w:t>Jefe de control y calidad</w:t>
            </w:r>
          </w:p>
        </w:tc>
        <w:tc>
          <w:tcPr>
            <w:tcW w:w="3665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321C14" w:rsidRDefault="00321C14" w:rsidP="00321C14">
            <w:pPr>
              <w:pStyle w:val="Textoindependiente"/>
              <w:numPr>
                <w:ilvl w:val="0"/>
                <w:numId w:val="3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Seguimiento en el control de calidad de la leche.</w:t>
            </w:r>
          </w:p>
          <w:p w:rsidR="00321C14" w:rsidRPr="00C45FD1" w:rsidRDefault="00321C14" w:rsidP="00321C14">
            <w:pPr>
              <w:pStyle w:val="Textoindependiente"/>
              <w:numPr>
                <w:ilvl w:val="0"/>
                <w:numId w:val="3"/>
              </w:numPr>
              <w:tabs>
                <w:tab w:val="left" w:pos="176"/>
              </w:tabs>
              <w:spacing w:after="0" w:line="360" w:lineRule="auto"/>
              <w:ind w:left="155" w:hanging="15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Mantener un control adecuado y registro de los proveedores de leche.</w:t>
            </w:r>
          </w:p>
        </w:tc>
      </w:tr>
    </w:tbl>
    <w:p w:rsidR="00A766ED" w:rsidRDefault="00A766ED" w:rsidP="00AD44EC">
      <w:pPr>
        <w:spacing w:line="360" w:lineRule="auto"/>
        <w:jc w:val="both"/>
        <w:rPr>
          <w:rFonts w:ascii="Arial" w:hAnsi="Arial" w:cs="Arial"/>
          <w:b/>
          <w:sz w:val="22"/>
          <w:szCs w:val="36"/>
        </w:rPr>
      </w:pPr>
    </w:p>
    <w:p w:rsidR="00AD44EC" w:rsidRPr="00AD44EC" w:rsidRDefault="00AD44EC" w:rsidP="00AD44EC">
      <w:pPr>
        <w:spacing w:line="360" w:lineRule="auto"/>
        <w:jc w:val="both"/>
        <w:rPr>
          <w:rFonts w:ascii="Arial" w:hAnsi="Arial" w:cs="Arial"/>
          <w:b/>
          <w:sz w:val="8"/>
          <w:szCs w:val="36"/>
        </w:rPr>
      </w:pPr>
    </w:p>
    <w:p w:rsidR="00E9273D" w:rsidRDefault="00E9273D" w:rsidP="00E9273D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Entorno de Usuario</w:t>
      </w:r>
    </w:p>
    <w:p w:rsidR="00A766ED" w:rsidRPr="00A766ED" w:rsidRDefault="00A766ED" w:rsidP="00A766ED">
      <w:pPr>
        <w:pStyle w:val="InfoBlue"/>
      </w:pPr>
      <w:r w:rsidRPr="00A766ED">
        <w:t>Los roles involucrados en los distintos procesos de la empresa son el gerente, el jefe de control de calidad, el encargado de contabilidad y finanzas y los encargados de comercialización. El tiempo que demora completar el ciclo de</w:t>
      </w:r>
      <w:r w:rsidR="00AD44EC">
        <w:t xml:space="preserve"> entrega de la leche al cliente es diario, el</w:t>
      </w:r>
      <w:r w:rsidRPr="00A766ED">
        <w:t xml:space="preserve"> </w:t>
      </w:r>
      <w:r w:rsidR="000771DB">
        <w:t>pago a proveedores</w:t>
      </w:r>
      <w:r w:rsidRPr="00A766ED">
        <w:t xml:space="preserve"> es quincenal. Como herramienta principal dentro de la corporación se tiene el sistema Ganadero. Esta herramienta permite realizar las transacciones básicas como agregar, buscar y modificar proveedor, pero presenta deficiencias, ya que todos los datos del </w:t>
      </w:r>
      <w:proofErr w:type="spellStart"/>
      <w:r w:rsidRPr="00A766ED">
        <w:t>litraje</w:t>
      </w:r>
      <w:proofErr w:type="spellEnd"/>
      <w:r w:rsidRPr="00A766ED">
        <w:t xml:space="preserve"> de leche y control de pagos y préstamos debe ingresarse al sistema a través de un </w:t>
      </w:r>
      <w:r w:rsidR="000771DB">
        <w:t xml:space="preserve">plantilla de </w:t>
      </w:r>
      <w:r w:rsidRPr="00A766ED">
        <w:t xml:space="preserve">Excel donde ya previamente se realizaron los cálculos. </w:t>
      </w:r>
      <w:r w:rsidR="000771DB">
        <w:t xml:space="preserve">El modulo que comprende el sistema es el de proveedores; </w:t>
      </w:r>
      <w:r w:rsidRPr="00A766ED">
        <w:t xml:space="preserve">nuestra aplicación está pensada en agregar </w:t>
      </w:r>
      <w:r w:rsidR="000771DB">
        <w:t>los módulos de servicios y control de calidad</w:t>
      </w:r>
      <w:r w:rsidRPr="00A766ED">
        <w:t xml:space="preserve"> que permita</w:t>
      </w:r>
      <w:r w:rsidR="000771DB">
        <w:t>n</w:t>
      </w:r>
      <w:r w:rsidRPr="00A766ED">
        <w:t xml:space="preserve"> realizar todas las transacciones necesarias desde la aplicación sin necesidad de utilizar </w:t>
      </w:r>
      <w:r w:rsidR="000771DB">
        <w:t>plantillas de</w:t>
      </w:r>
      <w:r w:rsidRPr="00A766ED">
        <w:t xml:space="preserve"> Excel, habiendo desestimado la posibilidad de integración con el sistema Ganadero. El ambiente para los usuarios internos de la Empresa será web y móvil. </w:t>
      </w:r>
    </w:p>
    <w:p w:rsidR="00A766ED" w:rsidRDefault="00A766ED" w:rsidP="00A766ED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E9273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lastRenderedPageBreak/>
        <w:t>Descripción del Producto</w:t>
      </w:r>
    </w:p>
    <w:p w:rsidR="00E9273D" w:rsidRDefault="00E9273D" w:rsidP="00E9273D">
      <w:pPr>
        <w:pStyle w:val="Prrafodelista"/>
        <w:numPr>
          <w:ilvl w:val="1"/>
          <w:numId w:val="1"/>
        </w:numPr>
        <w:spacing w:line="360" w:lineRule="auto"/>
        <w:ind w:left="1134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 xml:space="preserve">Necesidades y Características </w:t>
      </w:r>
    </w:p>
    <w:tbl>
      <w:tblPr>
        <w:tblStyle w:val="Tabladecuadrcula5oscura-nfasis1"/>
        <w:tblW w:w="7513" w:type="dxa"/>
        <w:tblInd w:w="1119" w:type="dxa"/>
        <w:tblLook w:val="04A0" w:firstRow="1" w:lastRow="0" w:firstColumn="1" w:lastColumn="0" w:noHBand="0" w:noVBand="1"/>
      </w:tblPr>
      <w:tblGrid>
        <w:gridCol w:w="1462"/>
        <w:gridCol w:w="1232"/>
        <w:gridCol w:w="2693"/>
        <w:gridCol w:w="2126"/>
      </w:tblGrid>
      <w:tr w:rsidR="00880B6B" w:rsidRPr="00321C14" w:rsidTr="00880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80B6B" w:rsidRPr="00321C14" w:rsidRDefault="00880B6B" w:rsidP="000B30CC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Necesidad</w:t>
            </w:r>
          </w:p>
        </w:tc>
        <w:tc>
          <w:tcPr>
            <w:tcW w:w="123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80B6B" w:rsidRPr="00321C14" w:rsidRDefault="00880B6B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2693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80B6B" w:rsidRPr="00321C14" w:rsidRDefault="00880B6B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Características</w:t>
            </w:r>
          </w:p>
        </w:tc>
        <w:tc>
          <w:tcPr>
            <w:tcW w:w="2126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880B6B" w:rsidRPr="00880B6B" w:rsidRDefault="00880B6B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80B6B">
              <w:rPr>
                <w:rFonts w:ascii="Arial" w:hAnsi="Arial" w:cs="Arial"/>
                <w:color w:val="auto"/>
                <w:sz w:val="22"/>
                <w:szCs w:val="22"/>
              </w:rPr>
              <w:t>Solución sugerida</w:t>
            </w:r>
          </w:p>
        </w:tc>
      </w:tr>
      <w:tr w:rsidR="00880B6B" w:rsidRPr="00C45FD1" w:rsidTr="00E6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321C14" w:rsidRDefault="00880B6B" w:rsidP="00880B6B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Gestionar pagos</w:t>
            </w:r>
          </w:p>
        </w:tc>
        <w:tc>
          <w:tcPr>
            <w:tcW w:w="123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C45FD1" w:rsidRDefault="00880B6B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2693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8403C" w:rsidRDefault="0018403C" w:rsidP="0018403C">
            <w:pPr>
              <w:keepLines/>
              <w:tabs>
                <w:tab w:val="left" w:pos="176"/>
              </w:tabs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eastAsia="Arial" w:hAnsi="Arial" w:cs="Arial"/>
                <w:sz w:val="22"/>
              </w:rPr>
              <w:t xml:space="preserve">La programación de los pagos a proveedores es quincenal. </w:t>
            </w:r>
          </w:p>
          <w:p w:rsidR="00880B6B" w:rsidRPr="00321C14" w:rsidRDefault="0018403C" w:rsidP="0018403C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Se importan los cálculos desde una plantilla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excel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 xml:space="preserve"> al sistema.</w:t>
            </w:r>
          </w:p>
        </w:tc>
        <w:tc>
          <w:tcPr>
            <w:tcW w:w="212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Default="00E611A9" w:rsidP="00E611A9">
            <w:pPr>
              <w:pStyle w:val="Textoindependiente"/>
              <w:tabs>
                <w:tab w:val="left" w:pos="0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aplicación debe estar totalmente integrada con todos los módulos el cual permita una gestión adecuada y buena gestión.</w:t>
            </w:r>
          </w:p>
        </w:tc>
      </w:tr>
      <w:tr w:rsidR="00125EAE" w:rsidRPr="00125EAE" w:rsidTr="00E611A9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125EAE" w:rsidRDefault="00125EAE" w:rsidP="00125EAE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Acceso a préstamos brindados</w:t>
            </w:r>
          </w:p>
        </w:tc>
        <w:tc>
          <w:tcPr>
            <w:tcW w:w="123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125EAE" w:rsidRDefault="00125EAE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2693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125EAE" w:rsidRDefault="0018403C" w:rsidP="00880B6B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Los préstamos brindados se almacenan en la plantilla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excel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212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880B6B" w:rsidRPr="00125EAE" w:rsidRDefault="00E611A9" w:rsidP="00E611A9">
            <w:pPr>
              <w:pStyle w:val="Textoindependiente"/>
              <w:tabs>
                <w:tab w:val="left" w:pos="34"/>
              </w:tabs>
              <w:spacing w:after="0" w:line="360" w:lineRule="auto"/>
              <w:ind w:left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aplicación debe permitir un manejo en tiempo real para las consultas requeridas.</w:t>
            </w:r>
          </w:p>
        </w:tc>
      </w:tr>
      <w:tr w:rsidR="00125EAE" w:rsidRPr="00125EAE" w:rsidTr="00E61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25EAE" w:rsidRPr="00125EAE" w:rsidRDefault="00125EAE" w:rsidP="00125EAE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Registrar un control en la recepción de la leche</w:t>
            </w:r>
          </w:p>
        </w:tc>
        <w:tc>
          <w:tcPr>
            <w:tcW w:w="1232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25EAE" w:rsidRPr="00125EAE" w:rsidRDefault="00125EAE" w:rsidP="00880B6B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2693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25EAE" w:rsidRPr="00125EAE" w:rsidRDefault="0018403C" w:rsidP="00880B6B">
            <w:pPr>
              <w:pStyle w:val="Textoindependiente"/>
              <w:tabs>
                <w:tab w:val="left" w:pos="176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Se </w:t>
            </w:r>
            <w:r>
              <w:rPr>
                <w:rFonts w:ascii="Arial" w:eastAsia="Arial" w:hAnsi="Arial" w:cs="Arial"/>
                <w:sz w:val="22"/>
              </w:rPr>
              <w:t xml:space="preserve">registra manualmente la calidad y la cantidad de leche recibida por parte de los proveedores. </w:t>
            </w:r>
            <w:r>
              <w:rPr>
                <w:rFonts w:ascii="Arial" w:eastAsia="Arial" w:hAnsi="Arial" w:cs="Arial"/>
                <w:sz w:val="22"/>
              </w:rPr>
              <w:t xml:space="preserve">Luego </w:t>
            </w:r>
            <w:r>
              <w:rPr>
                <w:rFonts w:ascii="Arial" w:eastAsia="Arial" w:hAnsi="Arial" w:cs="Arial"/>
                <w:sz w:val="22"/>
              </w:rPr>
              <w:t xml:space="preserve">se ingresan los datos para procesar en la plantilla de </w:t>
            </w:r>
            <w:proofErr w:type="spellStart"/>
            <w:r>
              <w:rPr>
                <w:rFonts w:ascii="Arial" w:eastAsia="Arial" w:hAnsi="Arial" w:cs="Arial"/>
                <w:sz w:val="22"/>
              </w:rPr>
              <w:t>excel</w:t>
            </w:r>
            <w:proofErr w:type="spellEnd"/>
            <w:r>
              <w:rPr>
                <w:rFonts w:ascii="Arial" w:eastAsia="Arial" w:hAnsi="Arial" w:cs="Arial"/>
                <w:sz w:val="22"/>
              </w:rPr>
              <w:t>.</w:t>
            </w:r>
          </w:p>
        </w:tc>
        <w:tc>
          <w:tcPr>
            <w:tcW w:w="2126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125EAE" w:rsidRPr="00125EAE" w:rsidRDefault="00E611A9" w:rsidP="00E611A9">
            <w:pPr>
              <w:pStyle w:val="Textoindependiente"/>
              <w:tabs>
                <w:tab w:val="left" w:pos="0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aplicación debe permitir realizar el ingreso de datos respecto al control de la calidad y la cantidad de la leche recolectada en cada anexo.</w:t>
            </w:r>
          </w:p>
        </w:tc>
      </w:tr>
    </w:tbl>
    <w:p w:rsidR="00AD44EC" w:rsidRDefault="00AD44EC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206066" w:rsidRDefault="00206066" w:rsidP="00AD44EC">
      <w:pPr>
        <w:pStyle w:val="Prrafodelista"/>
        <w:spacing w:line="360" w:lineRule="auto"/>
        <w:ind w:left="1134"/>
        <w:jc w:val="both"/>
        <w:rPr>
          <w:rFonts w:ascii="Arial" w:hAnsi="Arial" w:cs="Arial"/>
          <w:b/>
          <w:sz w:val="22"/>
          <w:szCs w:val="36"/>
        </w:rPr>
      </w:pPr>
    </w:p>
    <w:p w:rsidR="00E9273D" w:rsidRDefault="00E9273D" w:rsidP="00E9273D">
      <w:pPr>
        <w:pStyle w:val="Prrafodelista"/>
        <w:numPr>
          <w:ilvl w:val="0"/>
          <w:numId w:val="1"/>
        </w:numPr>
        <w:spacing w:line="360" w:lineRule="auto"/>
        <w:ind w:left="567" w:hanging="567"/>
        <w:jc w:val="both"/>
        <w:rPr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  <w:sz w:val="22"/>
          <w:szCs w:val="36"/>
        </w:rPr>
        <w:t>Otros Requisitos del Producto</w:t>
      </w:r>
    </w:p>
    <w:tbl>
      <w:tblPr>
        <w:tblStyle w:val="Tabladecuadrcula5oscura-nfasis1"/>
        <w:tblW w:w="7938" w:type="dxa"/>
        <w:tblInd w:w="552" w:type="dxa"/>
        <w:tblLook w:val="04A0" w:firstRow="1" w:lastRow="0" w:firstColumn="1" w:lastColumn="0" w:noHBand="0" w:noVBand="1"/>
      </w:tblPr>
      <w:tblGrid>
        <w:gridCol w:w="2977"/>
        <w:gridCol w:w="1417"/>
        <w:gridCol w:w="3544"/>
      </w:tblGrid>
      <w:tr w:rsidR="00206066" w:rsidRPr="00321C14" w:rsidTr="00206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206066" w:rsidRPr="00321C14" w:rsidRDefault="00206066" w:rsidP="000B30CC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Necesidad</w:t>
            </w:r>
          </w:p>
        </w:tc>
        <w:tc>
          <w:tcPr>
            <w:tcW w:w="141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206066" w:rsidRPr="00321C14" w:rsidRDefault="00206066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Cs w:val="0"/>
                <w:color w:val="auto"/>
                <w:sz w:val="22"/>
                <w:szCs w:val="22"/>
              </w:rPr>
              <w:t>Prioridad</w:t>
            </w:r>
          </w:p>
        </w:tc>
        <w:tc>
          <w:tcPr>
            <w:tcW w:w="3544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vAlign w:val="center"/>
          </w:tcPr>
          <w:p w:rsidR="00206066" w:rsidRPr="00880B6B" w:rsidRDefault="00206066" w:rsidP="000B30CC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880B6B">
              <w:rPr>
                <w:rFonts w:ascii="Arial" w:hAnsi="Arial" w:cs="Arial"/>
                <w:color w:val="auto"/>
                <w:sz w:val="22"/>
                <w:szCs w:val="22"/>
              </w:rPr>
              <w:t>Solución sugerida</w:t>
            </w:r>
          </w:p>
        </w:tc>
      </w:tr>
      <w:tr w:rsidR="00206066" w:rsidRPr="00C45FD1" w:rsidTr="0020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321C14" w:rsidRDefault="00206066" w:rsidP="000B30CC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Manual de usuario</w:t>
            </w:r>
          </w:p>
        </w:tc>
        <w:tc>
          <w:tcPr>
            <w:tcW w:w="141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C45FD1" w:rsidRDefault="00206066" w:rsidP="000B30CC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3544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Default="00206066" w:rsidP="000B30CC">
            <w:pPr>
              <w:pStyle w:val="Textoindependiente"/>
              <w:tabs>
                <w:tab w:val="left" w:pos="0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aplicación contara con un archivo de ayuda, para el manejo de las interfaces. </w:t>
            </w:r>
          </w:p>
        </w:tc>
      </w:tr>
      <w:tr w:rsidR="00206066" w:rsidRPr="00125EAE" w:rsidTr="00206066">
        <w:trPr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206066" w:rsidP="000B30CC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Servidor web</w:t>
            </w:r>
          </w:p>
        </w:tc>
        <w:tc>
          <w:tcPr>
            <w:tcW w:w="141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206066" w:rsidP="000B30CC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3544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18403C" w:rsidP="000B30CC">
            <w:pPr>
              <w:pStyle w:val="Textoindependiente"/>
              <w:tabs>
                <w:tab w:val="left" w:pos="34"/>
              </w:tabs>
              <w:spacing w:after="0" w:line="360" w:lineRule="auto"/>
              <w:ind w:left="3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</w:rPr>
              <w:t>Se sugiere un servidor con una veloc</w:t>
            </w:r>
            <w:r>
              <w:rPr>
                <w:rFonts w:ascii="Arial" w:eastAsia="Arial" w:hAnsi="Arial" w:cs="Arial"/>
                <w:sz w:val="22"/>
              </w:rPr>
              <w:t>idad de 100mbps, con 4GB de RAM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</w:rPr>
              <w:t>, espacio en disco de no menor a 20 GB.</w:t>
            </w:r>
          </w:p>
        </w:tc>
      </w:tr>
      <w:tr w:rsidR="00206066" w:rsidRPr="00125EAE" w:rsidTr="00206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206066" w:rsidP="000B30CC">
            <w:pPr>
              <w:pStyle w:val="Textoindependiente"/>
              <w:keepNext/>
              <w:spacing w:after="0" w:line="360" w:lineRule="auto"/>
              <w:ind w:left="0"/>
              <w:jc w:val="center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Dominio privativo</w:t>
            </w:r>
          </w:p>
        </w:tc>
        <w:tc>
          <w:tcPr>
            <w:tcW w:w="1417" w:type="dxa"/>
            <w:tcBorders>
              <w:top w:val="single" w:sz="12" w:space="0" w:color="2E74B5" w:themeColor="accent1" w:themeShade="BF"/>
              <w:left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206066" w:rsidP="000B30CC">
            <w:pPr>
              <w:pStyle w:val="Textoindependiente"/>
              <w:tabs>
                <w:tab w:val="left" w:pos="-10"/>
              </w:tabs>
              <w:spacing w:after="0" w:line="360" w:lineRule="auto"/>
              <w:ind w:left="-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3544" w:type="dxa"/>
            <w:tcBorders>
              <w:top w:val="single" w:sz="12" w:space="0" w:color="2E74B5" w:themeColor="accent1" w:themeShade="BF"/>
              <w:bottom w:val="single" w:sz="12" w:space="0" w:color="2E74B5" w:themeColor="accent1" w:themeShade="BF"/>
              <w:right w:val="single" w:sz="12" w:space="0" w:color="2E74B5" w:themeColor="accent1" w:themeShade="BF"/>
            </w:tcBorders>
            <w:shd w:val="clear" w:color="auto" w:fill="FFFFFF" w:themeFill="background1"/>
            <w:vAlign w:val="center"/>
          </w:tcPr>
          <w:p w:rsidR="00206066" w:rsidRPr="00125EAE" w:rsidRDefault="0018403C" w:rsidP="000B30CC">
            <w:pPr>
              <w:pStyle w:val="Textoindependiente"/>
              <w:tabs>
                <w:tab w:val="left" w:pos="0"/>
              </w:tabs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</w:rPr>
              <w:t xml:space="preserve">Se sugiere un host privativo para el despliegue de la aplicación, como </w:t>
            </w:r>
            <w:hyperlink r:id="rId7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http://www.hostinger.es/</w:t>
              </w:r>
            </w:hyperlink>
            <w:r>
              <w:rPr>
                <w:rFonts w:ascii="Arial" w:eastAsia="Arial" w:hAnsi="Arial" w:cs="Arial"/>
                <w:sz w:val="22"/>
              </w:rPr>
              <w:t xml:space="preserve">,  </w:t>
            </w:r>
            <w:hyperlink r:id="rId8">
              <w:r>
                <w:rPr>
                  <w:rFonts w:ascii="Arial" w:eastAsia="Arial" w:hAnsi="Arial" w:cs="Arial"/>
                  <w:color w:val="1155CC"/>
                  <w:sz w:val="22"/>
                  <w:u w:val="single"/>
                </w:rPr>
                <w:t>http://www.hostgator.com/</w:t>
              </w:r>
            </w:hyperlink>
            <w:r>
              <w:rPr>
                <w:rFonts w:ascii="Arial" w:eastAsia="Arial" w:hAnsi="Arial" w:cs="Arial"/>
                <w:sz w:val="22"/>
              </w:rPr>
              <w:t>, u otros.</w:t>
            </w:r>
          </w:p>
        </w:tc>
      </w:tr>
    </w:tbl>
    <w:p w:rsidR="00206066" w:rsidRPr="00E9273D" w:rsidRDefault="00206066" w:rsidP="00206066">
      <w:pPr>
        <w:pStyle w:val="Prrafodelista"/>
        <w:spacing w:line="360" w:lineRule="auto"/>
        <w:ind w:left="567"/>
        <w:jc w:val="both"/>
        <w:rPr>
          <w:rFonts w:ascii="Arial" w:hAnsi="Arial" w:cs="Arial"/>
          <w:b/>
          <w:sz w:val="22"/>
          <w:szCs w:val="36"/>
        </w:rPr>
      </w:pPr>
    </w:p>
    <w:sectPr w:rsidR="00206066" w:rsidRPr="00E9273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F72" w:rsidRDefault="00AA3F72" w:rsidP="008C4ECD">
      <w:pPr>
        <w:spacing w:line="240" w:lineRule="auto"/>
      </w:pPr>
      <w:r>
        <w:separator/>
      </w:r>
    </w:p>
  </w:endnote>
  <w:endnote w:type="continuationSeparator" w:id="0">
    <w:p w:rsidR="00AA3F72" w:rsidRDefault="00AA3F72" w:rsidP="008C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Theme="majorEastAsia" w:hAnsi="Arial" w:cs="Arial"/>
      </w:rPr>
      <w:id w:val="993144528"/>
      <w:docPartObj>
        <w:docPartGallery w:val="Page Numbers (Bottom of Page)"/>
        <w:docPartUnique/>
      </w:docPartObj>
    </w:sdtPr>
    <w:sdtEndPr/>
    <w:sdtContent>
      <w:p w:rsidR="00A766ED" w:rsidRPr="00A766ED" w:rsidRDefault="00A766ED">
        <w:pPr>
          <w:pStyle w:val="Piedepgina"/>
          <w:jc w:val="right"/>
          <w:rPr>
            <w:rFonts w:ascii="Arial" w:eastAsiaTheme="majorEastAsia" w:hAnsi="Arial" w:cs="Arial"/>
          </w:rPr>
        </w:pPr>
        <w:r w:rsidRPr="00A766ED">
          <w:rPr>
            <w:rFonts w:ascii="Arial" w:eastAsiaTheme="majorEastAsia" w:hAnsi="Arial" w:cs="Arial"/>
          </w:rPr>
          <w:t>Confidencial</w:t>
        </w:r>
        <w:r w:rsidRPr="00A766ED">
          <w:rPr>
            <w:rFonts w:ascii="Arial" w:eastAsiaTheme="majorEastAsia" w:hAnsi="Arial" w:cs="Arial"/>
          </w:rPr>
          <w:tab/>
          <w:t>plantilla de visión</w:t>
        </w:r>
        <w:r w:rsidRPr="00A766ED">
          <w:rPr>
            <w:rFonts w:ascii="Arial" w:eastAsiaTheme="majorEastAsia" w:hAnsi="Arial" w:cs="Arial"/>
          </w:rPr>
          <w:tab/>
          <w:t xml:space="preserve">pág. </w:t>
        </w:r>
        <w:r w:rsidRPr="00A766ED">
          <w:rPr>
            <w:rFonts w:ascii="Arial" w:eastAsiaTheme="minorEastAsia" w:hAnsi="Arial" w:cs="Arial"/>
          </w:rPr>
          <w:fldChar w:fldCharType="begin"/>
        </w:r>
        <w:r w:rsidRPr="00A766ED">
          <w:rPr>
            <w:rFonts w:ascii="Arial" w:hAnsi="Arial" w:cs="Arial"/>
          </w:rPr>
          <w:instrText>PAGE    \* MERGEFORMAT</w:instrText>
        </w:r>
        <w:r w:rsidRPr="00A766ED">
          <w:rPr>
            <w:rFonts w:ascii="Arial" w:eastAsiaTheme="minorEastAsia" w:hAnsi="Arial" w:cs="Arial"/>
          </w:rPr>
          <w:fldChar w:fldCharType="separate"/>
        </w:r>
        <w:r w:rsidR="0018403C" w:rsidRPr="0018403C">
          <w:rPr>
            <w:rFonts w:ascii="Arial" w:eastAsiaTheme="majorEastAsia" w:hAnsi="Arial" w:cs="Arial"/>
            <w:noProof/>
          </w:rPr>
          <w:t>6</w:t>
        </w:r>
        <w:r w:rsidRPr="00A766ED">
          <w:rPr>
            <w:rFonts w:ascii="Arial" w:eastAsiaTheme="majorEastAsia" w:hAnsi="Arial" w:cs="Arial"/>
          </w:rPr>
          <w:fldChar w:fldCharType="end"/>
        </w:r>
      </w:p>
    </w:sdtContent>
  </w:sdt>
  <w:p w:rsidR="00A766ED" w:rsidRDefault="00A766E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F72" w:rsidRDefault="00AA3F72" w:rsidP="008C4ECD">
      <w:pPr>
        <w:spacing w:line="240" w:lineRule="auto"/>
      </w:pPr>
      <w:r>
        <w:separator/>
      </w:r>
    </w:p>
  </w:footnote>
  <w:footnote w:type="continuationSeparator" w:id="0">
    <w:p w:rsidR="00AA3F72" w:rsidRDefault="00AA3F72" w:rsidP="008C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247"/>
      <w:gridCol w:w="4247"/>
    </w:tblGrid>
    <w:tr w:rsidR="008C4ECD" w:rsidRPr="008C4ECD" w:rsidTr="007274F4">
      <w:trPr>
        <w:trHeight w:val="422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SYSPRO EL TROGE WEB 1.0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Versión: 1.0</w:t>
          </w:r>
        </w:p>
      </w:tc>
    </w:tr>
    <w:tr w:rsidR="008C4ECD" w:rsidRPr="008C4ECD" w:rsidTr="007274F4">
      <w:trPr>
        <w:trHeight w:val="400"/>
      </w:trPr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 w:rsidRPr="008C4ECD">
            <w:rPr>
              <w:rFonts w:ascii="Arial" w:hAnsi="Arial" w:cs="Arial"/>
            </w:rPr>
            <w:t>Visión</w:t>
          </w:r>
        </w:p>
      </w:tc>
      <w:tc>
        <w:tcPr>
          <w:tcW w:w="4247" w:type="dxa"/>
          <w:vAlign w:val="center"/>
        </w:tcPr>
        <w:p w:rsidR="008C4ECD" w:rsidRPr="008C4ECD" w:rsidRDefault="008C4ECD" w:rsidP="007274F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Fecha: 17/04/15</w:t>
          </w:r>
        </w:p>
      </w:tc>
    </w:tr>
  </w:tbl>
  <w:p w:rsidR="008C4ECD" w:rsidRDefault="008C4EC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26C6D"/>
    <w:multiLevelType w:val="multilevel"/>
    <w:tmpl w:val="AEA0C2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6A447706"/>
    <w:multiLevelType w:val="hybridMultilevel"/>
    <w:tmpl w:val="06B0EA94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">
    <w:nsid w:val="7A473D39"/>
    <w:multiLevelType w:val="hybridMultilevel"/>
    <w:tmpl w:val="CF52FC86"/>
    <w:lvl w:ilvl="0" w:tplc="16AAE0C8">
      <w:numFmt w:val="bullet"/>
      <w:lvlText w:val="-"/>
      <w:lvlJc w:val="left"/>
      <w:pPr>
        <w:ind w:left="536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CD"/>
    <w:rsid w:val="000771DB"/>
    <w:rsid w:val="00125EAE"/>
    <w:rsid w:val="0018403C"/>
    <w:rsid w:val="001B3F41"/>
    <w:rsid w:val="00206066"/>
    <w:rsid w:val="00321C14"/>
    <w:rsid w:val="004E419B"/>
    <w:rsid w:val="006A36F1"/>
    <w:rsid w:val="007132B7"/>
    <w:rsid w:val="007274F4"/>
    <w:rsid w:val="007D6D93"/>
    <w:rsid w:val="00880B6B"/>
    <w:rsid w:val="0089520E"/>
    <w:rsid w:val="008C4ECD"/>
    <w:rsid w:val="008E24A8"/>
    <w:rsid w:val="00953CBD"/>
    <w:rsid w:val="00A45EBC"/>
    <w:rsid w:val="00A766ED"/>
    <w:rsid w:val="00AA3F72"/>
    <w:rsid w:val="00AD44EC"/>
    <w:rsid w:val="00B657AF"/>
    <w:rsid w:val="00C0584D"/>
    <w:rsid w:val="00C45FD1"/>
    <w:rsid w:val="00CC3BD1"/>
    <w:rsid w:val="00D92964"/>
    <w:rsid w:val="00DB2A61"/>
    <w:rsid w:val="00DB6A97"/>
    <w:rsid w:val="00E611A9"/>
    <w:rsid w:val="00E9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8FE29-F94D-42BF-872D-8AD83930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EC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8C4EC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8C4ECD"/>
    <w:rPr>
      <w:rFonts w:ascii="Arial" w:eastAsia="Times New Roman" w:hAnsi="Arial" w:cs="Times New Roman"/>
      <w:b/>
      <w:sz w:val="36"/>
      <w:szCs w:val="20"/>
      <w:lang w:val="es-ES"/>
    </w:rPr>
  </w:style>
  <w:style w:type="paragraph" w:customStyle="1" w:styleId="Tabletext">
    <w:name w:val="Tabletext"/>
    <w:basedOn w:val="Normal"/>
    <w:rsid w:val="008C4ECD"/>
    <w:pPr>
      <w:keepLines/>
      <w:spacing w:after="120"/>
    </w:pPr>
  </w:style>
  <w:style w:type="paragraph" w:styleId="Encabezado">
    <w:name w:val="header"/>
    <w:basedOn w:val="Normal"/>
    <w:link w:val="Encabezado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C4EC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ECD"/>
    <w:rPr>
      <w:rFonts w:ascii="Times New Roman" w:eastAsia="Times New Roman" w:hAnsi="Times New Roman" w:cs="Times New Roman"/>
      <w:sz w:val="20"/>
      <w:szCs w:val="20"/>
      <w:lang w:val="es-ES"/>
    </w:rPr>
  </w:style>
  <w:style w:type="table" w:styleId="Tablaconcuadrcula">
    <w:name w:val="Table Grid"/>
    <w:basedOn w:val="Tablanormal"/>
    <w:uiPriority w:val="39"/>
    <w:rsid w:val="008C4E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9273D"/>
    <w:pPr>
      <w:ind w:left="720"/>
      <w:contextualSpacing/>
    </w:pPr>
  </w:style>
  <w:style w:type="table" w:styleId="Tabladecuadrcula6concolores-nfasis1">
    <w:name w:val="Grid Table 6 Colorful Accent 1"/>
    <w:basedOn w:val="Tablanormal"/>
    <w:uiPriority w:val="51"/>
    <w:rsid w:val="0089520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895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8952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extoindependiente">
    <w:name w:val="Body Text"/>
    <w:basedOn w:val="Normal"/>
    <w:link w:val="TextoindependienteCar"/>
    <w:semiHidden/>
    <w:rsid w:val="00C45FD1"/>
    <w:pPr>
      <w:keepLines/>
      <w:spacing w:after="120"/>
      <w:ind w:left="7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45FD1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InfoBlue">
    <w:name w:val="InfoBlue"/>
    <w:basedOn w:val="Normal"/>
    <w:next w:val="Textoindependiente"/>
    <w:autoRedefine/>
    <w:rsid w:val="00A766ED"/>
    <w:pPr>
      <w:widowControl/>
      <w:tabs>
        <w:tab w:val="left" w:pos="540"/>
        <w:tab w:val="left" w:pos="1260"/>
      </w:tabs>
      <w:spacing w:line="360" w:lineRule="auto"/>
      <w:ind w:left="1134"/>
      <w:jc w:val="both"/>
    </w:pPr>
    <w:rPr>
      <w:rFonts w:ascii="Arial" w:hAnsi="Arial" w:cs="Arial"/>
      <w:sz w:val="22"/>
      <w:szCs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stgato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stinger.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829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2015-04-24T02:09:00Z</dcterms:created>
  <dcterms:modified xsi:type="dcterms:W3CDTF">2015-04-25T00:35:00Z</dcterms:modified>
</cp:coreProperties>
</file>