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BDB" w:rsidRPr="009F3B72" w:rsidRDefault="00F9697B">
      <w:pPr>
        <w:spacing w:after="125" w:line="259" w:lineRule="auto"/>
        <w:ind w:left="0" w:firstLine="0"/>
        <w:rPr>
          <w:lang w:val="en-GB"/>
        </w:rPr>
      </w:pPr>
      <w:r w:rsidRPr="009F3B72">
        <w:rPr>
          <w:b/>
          <w:sz w:val="28"/>
          <w:lang w:val="en-GB"/>
        </w:rPr>
        <w:t xml:space="preserve">1.8 Frodo’s Journey (NC5) </w:t>
      </w:r>
    </w:p>
    <w:p w:rsidR="00DC4BDB" w:rsidRPr="009F3B72" w:rsidRDefault="00F9697B">
      <w:pPr>
        <w:spacing w:after="144" w:line="259" w:lineRule="auto"/>
        <w:ind w:left="0" w:firstLine="0"/>
        <w:rPr>
          <w:lang w:val="en-GB"/>
        </w:rPr>
      </w:pPr>
      <w:r w:rsidRPr="009F3B72">
        <w:rPr>
          <w:b/>
          <w:sz w:val="24"/>
          <w:lang w:val="en-GB"/>
        </w:rPr>
        <w:t xml:space="preserve">Additional exercise on the use of the active/passive voice (NC5 – U2) </w:t>
      </w:r>
    </w:p>
    <w:p w:rsidR="00DC4BDB" w:rsidRPr="009F3B72" w:rsidRDefault="00F9697B">
      <w:pPr>
        <w:spacing w:after="158" w:line="259" w:lineRule="auto"/>
        <w:ind w:left="0" w:firstLine="0"/>
        <w:rPr>
          <w:lang w:val="en-GB"/>
        </w:rPr>
      </w:pPr>
      <w:r w:rsidRPr="009F3B72">
        <w:rPr>
          <w:i/>
          <w:lang w:val="en-GB"/>
        </w:rPr>
        <w:t xml:space="preserve"> </w:t>
      </w:r>
    </w:p>
    <w:p w:rsidR="00DC4BDB" w:rsidRPr="009F3B72" w:rsidRDefault="00F9697B">
      <w:pPr>
        <w:spacing w:after="158" w:line="259" w:lineRule="auto"/>
        <w:ind w:left="0" w:firstLine="0"/>
        <w:rPr>
          <w:lang w:val="en-GB"/>
        </w:rPr>
      </w:pPr>
      <w:r w:rsidRPr="009F3B72">
        <w:rPr>
          <w:i/>
          <w:lang w:val="en-GB"/>
        </w:rPr>
        <w:t xml:space="preserve">Complete the sentences. Use appropriate verb tenses, in either the active or passive voice. </w:t>
      </w:r>
    </w:p>
    <w:p w:rsidR="00DC4BDB" w:rsidRPr="009F3B72" w:rsidRDefault="00F9697B">
      <w:pPr>
        <w:spacing w:line="259" w:lineRule="auto"/>
        <w:ind w:left="0" w:firstLine="0"/>
        <w:rPr>
          <w:lang w:val="en-GB"/>
        </w:rPr>
      </w:pPr>
      <w:r w:rsidRPr="009F3B72">
        <w:rPr>
          <w:lang w:val="en-GB"/>
        </w:rPr>
        <w:t xml:space="preserve"> </w:t>
      </w:r>
    </w:p>
    <w:p w:rsidR="00DC4BDB" w:rsidRPr="009F3B72" w:rsidRDefault="00F9697B">
      <w:pPr>
        <w:ind w:left="-5"/>
        <w:rPr>
          <w:lang w:val="en-GB"/>
        </w:rPr>
      </w:pPr>
      <w:r w:rsidRPr="009F3B72">
        <w:rPr>
          <w:lang w:val="en-GB"/>
        </w:rPr>
        <w:t xml:space="preserve">The Fellowship of the Ring (1. </w:t>
      </w:r>
      <w:r w:rsidRPr="009F3B72">
        <w:rPr>
          <w:lang w:val="en-GB"/>
        </w:rPr>
        <w:t xml:space="preserve">be) the first book of J.R.R. Tolkien's The Lord of the Rings trilogy, which (2. set) in a fictive world, Middle Earth. It (3. tell) the story of Frodo, a hobbit, and a magic ring. </w:t>
      </w:r>
    </w:p>
    <w:p w:rsidR="00DC4BDB" w:rsidRPr="009F3B72" w:rsidRDefault="00F9697B">
      <w:pPr>
        <w:ind w:left="-5"/>
        <w:rPr>
          <w:lang w:val="en-GB"/>
        </w:rPr>
      </w:pPr>
      <w:r w:rsidRPr="009F3B72">
        <w:rPr>
          <w:lang w:val="en-GB"/>
        </w:rPr>
        <w:t xml:space="preserve">As the story (4. begin) , Frodo (5. give) a magic ring. The wizard Gandalf </w:t>
      </w:r>
      <w:r w:rsidRPr="009F3B72">
        <w:rPr>
          <w:lang w:val="en-GB"/>
        </w:rPr>
        <w:t>then (6. tell) him of the Rings of Power and of Sauron, the Dark Lord, who (7. make) the Master Ring to rule all other Rings. Gandalf (8. advise) Frodo to leave home and keep the ring out of Sauron's hands who already (9. send) his Black Riders in search f</w:t>
      </w:r>
      <w:r w:rsidRPr="009F3B72">
        <w:rPr>
          <w:lang w:val="en-GB"/>
        </w:rPr>
        <w:t xml:space="preserve">or it. Frodo's ring (10. give) Sauron the power to enslave Middle Earth. </w:t>
      </w:r>
    </w:p>
    <w:p w:rsidR="00DC4BDB" w:rsidRPr="009F3B72" w:rsidRDefault="00F9697B">
      <w:pPr>
        <w:ind w:left="-5"/>
        <w:rPr>
          <w:lang w:val="en-GB"/>
        </w:rPr>
      </w:pPr>
      <w:r w:rsidRPr="009F3B72">
        <w:rPr>
          <w:lang w:val="en-GB"/>
        </w:rPr>
        <w:t>Frodo (11. leave) the shire with three travelling companions: Sam, Merry and Pippin. First they (12. know/not) that the Dark Riders (13. pick up) their trail already. But soon the fo</w:t>
      </w:r>
      <w:r w:rsidRPr="009F3B72">
        <w:rPr>
          <w:lang w:val="en-GB"/>
        </w:rPr>
        <w:t xml:space="preserve">ur friends (14. find out) about that. </w:t>
      </w:r>
    </w:p>
    <w:p w:rsidR="00DC4BDB" w:rsidRDefault="00F9697B">
      <w:pPr>
        <w:ind w:left="-5"/>
      </w:pPr>
      <w:r w:rsidRPr="009F3B72">
        <w:rPr>
          <w:lang w:val="en-GB"/>
        </w:rPr>
        <w:t>They (15. have) a few encounters with the Dark Riders which Frodo and his friends (16. can) only just escape. In one attack by the Dark Riders, however, Frodo (17. wound) badly. Still, his friends (18. manage) to esca</w:t>
      </w:r>
      <w:r w:rsidRPr="009F3B72">
        <w:rPr>
          <w:lang w:val="en-GB"/>
        </w:rPr>
        <w:t xml:space="preserve">pe with him. Travelling on, they (19. reach) the country of the elves. </w:t>
      </w:r>
      <w:proofErr w:type="spellStart"/>
      <w:r>
        <w:t>There</w:t>
      </w:r>
      <w:proofErr w:type="spellEnd"/>
      <w:r>
        <w:t xml:space="preserve"> </w:t>
      </w:r>
      <w:proofErr w:type="spellStart"/>
      <w:r>
        <w:t>Frodo</w:t>
      </w:r>
      <w:proofErr w:type="spellEnd"/>
      <w:r>
        <w:t xml:space="preserve"> (20. </w:t>
      </w:r>
      <w:proofErr w:type="spellStart"/>
      <w:r>
        <w:t>heal</w:t>
      </w:r>
      <w:proofErr w:type="spellEnd"/>
      <w:r>
        <w:t xml:space="preserve">) </w:t>
      </w:r>
      <w:proofErr w:type="spellStart"/>
      <w:r>
        <w:t>by</w:t>
      </w:r>
      <w:proofErr w:type="spellEnd"/>
      <w:r>
        <w:t xml:space="preserve"> </w:t>
      </w:r>
      <w:proofErr w:type="spellStart"/>
      <w:r>
        <w:t>Elrond</w:t>
      </w:r>
      <w:proofErr w:type="spellEnd"/>
      <w:r>
        <w:t xml:space="preserve">, a half-elven. </w:t>
      </w:r>
    </w:p>
    <w:p w:rsidR="00DC4BDB" w:rsidRDefault="00F9697B">
      <w:pPr>
        <w:spacing w:after="0" w:line="259" w:lineRule="auto"/>
        <w:ind w:left="0" w:firstLine="0"/>
      </w:pPr>
      <w:r>
        <w:t xml:space="preserve"> </w:t>
      </w:r>
    </w:p>
    <w:tbl>
      <w:tblPr>
        <w:tblStyle w:val="TableGrid"/>
        <w:tblW w:w="8480" w:type="dxa"/>
        <w:tblInd w:w="0" w:type="dxa"/>
        <w:tblCellMar>
          <w:top w:w="38" w:type="dxa"/>
          <w:left w:w="0" w:type="dxa"/>
          <w:bottom w:w="0" w:type="dxa"/>
          <w:right w:w="0" w:type="dxa"/>
        </w:tblCellMar>
        <w:tblLook w:val="04A0" w:firstRow="1" w:lastRow="0" w:firstColumn="1" w:lastColumn="0" w:noHBand="0" w:noVBand="1"/>
      </w:tblPr>
      <w:tblGrid>
        <w:gridCol w:w="4249"/>
        <w:gridCol w:w="4231"/>
      </w:tblGrid>
      <w:tr w:rsidR="00DC4BDB">
        <w:trPr>
          <w:trHeight w:val="341"/>
        </w:trPr>
        <w:tc>
          <w:tcPr>
            <w:tcW w:w="4249" w:type="dxa"/>
            <w:tcBorders>
              <w:top w:val="nil"/>
              <w:left w:val="nil"/>
              <w:bottom w:val="nil"/>
              <w:right w:val="nil"/>
            </w:tcBorders>
          </w:tcPr>
          <w:p w:rsidR="00DC4BDB" w:rsidRDefault="00F9697B">
            <w:pPr>
              <w:spacing w:after="0" w:line="259" w:lineRule="auto"/>
              <w:ind w:left="0" w:firstLine="0"/>
            </w:pPr>
            <w:r>
              <w:t xml:space="preserve">1. </w:t>
            </w:r>
            <w:r w:rsidR="009F3B72">
              <w:t>was</w:t>
            </w:r>
          </w:p>
        </w:tc>
        <w:tc>
          <w:tcPr>
            <w:tcW w:w="4231" w:type="dxa"/>
            <w:tcBorders>
              <w:top w:val="nil"/>
              <w:left w:val="nil"/>
              <w:bottom w:val="nil"/>
              <w:right w:val="nil"/>
            </w:tcBorders>
          </w:tcPr>
          <w:p w:rsidR="00DC4BDB" w:rsidRDefault="00F9697B">
            <w:pPr>
              <w:spacing w:after="0" w:line="259" w:lineRule="auto"/>
              <w:ind w:left="0" w:firstLine="0"/>
              <w:jc w:val="both"/>
            </w:pPr>
            <w:r>
              <w:t>11.</w:t>
            </w:r>
            <w:r w:rsidR="009F3B72">
              <w:t xml:space="preserve"> </w:t>
            </w:r>
            <w:proofErr w:type="spellStart"/>
            <w:r w:rsidR="009F3B72">
              <w:t>leaves</w:t>
            </w:r>
            <w:proofErr w:type="spellEnd"/>
            <w:r>
              <w:t xml:space="preserve"> </w:t>
            </w:r>
          </w:p>
        </w:tc>
      </w:tr>
      <w:tr w:rsidR="00DC4BDB" w:rsidRPr="009F3B72">
        <w:trPr>
          <w:trHeight w:val="433"/>
        </w:trPr>
        <w:tc>
          <w:tcPr>
            <w:tcW w:w="4249" w:type="dxa"/>
            <w:tcBorders>
              <w:top w:val="nil"/>
              <w:left w:val="nil"/>
              <w:bottom w:val="nil"/>
              <w:right w:val="nil"/>
            </w:tcBorders>
          </w:tcPr>
          <w:p w:rsidR="00DC4BDB" w:rsidRDefault="00F9697B">
            <w:pPr>
              <w:spacing w:after="0" w:line="259" w:lineRule="auto"/>
              <w:ind w:left="0" w:firstLine="0"/>
            </w:pPr>
            <w:r>
              <w:t xml:space="preserve">2. </w:t>
            </w:r>
            <w:r w:rsidR="009F3B72">
              <w:t>is</w:t>
            </w:r>
            <w:r>
              <w:t xml:space="preserve"> </w:t>
            </w:r>
          </w:p>
        </w:tc>
        <w:tc>
          <w:tcPr>
            <w:tcW w:w="4231" w:type="dxa"/>
            <w:tcBorders>
              <w:top w:val="nil"/>
              <w:left w:val="nil"/>
              <w:bottom w:val="nil"/>
              <w:right w:val="nil"/>
            </w:tcBorders>
          </w:tcPr>
          <w:p w:rsidR="00DC4BDB" w:rsidRPr="009F3B72" w:rsidRDefault="009F3B72">
            <w:pPr>
              <w:spacing w:after="0" w:line="259" w:lineRule="auto"/>
              <w:ind w:left="0" w:firstLine="0"/>
              <w:jc w:val="both"/>
              <w:rPr>
                <w:lang w:val="en-GB"/>
              </w:rPr>
            </w:pPr>
            <w:r w:rsidRPr="009F3B72">
              <w:rPr>
                <w:lang w:val="en-GB"/>
              </w:rPr>
              <w:t xml:space="preserve">12. </w:t>
            </w:r>
            <w:r>
              <w:rPr>
                <w:lang w:val="en-GB"/>
              </w:rPr>
              <w:t>don’t know</w:t>
            </w:r>
          </w:p>
        </w:tc>
      </w:tr>
      <w:tr w:rsidR="00DC4BDB" w:rsidRPr="009F3B72">
        <w:trPr>
          <w:trHeight w:val="433"/>
        </w:trPr>
        <w:tc>
          <w:tcPr>
            <w:tcW w:w="4249" w:type="dxa"/>
            <w:tcBorders>
              <w:top w:val="nil"/>
              <w:left w:val="nil"/>
              <w:bottom w:val="nil"/>
              <w:right w:val="nil"/>
            </w:tcBorders>
          </w:tcPr>
          <w:p w:rsidR="00DC4BDB" w:rsidRPr="009F3B72" w:rsidRDefault="00F9697B">
            <w:pPr>
              <w:spacing w:after="0" w:line="259" w:lineRule="auto"/>
              <w:ind w:left="0" w:firstLine="0"/>
              <w:rPr>
                <w:lang w:val="en-GB"/>
              </w:rPr>
            </w:pPr>
            <w:r w:rsidRPr="009F3B72">
              <w:rPr>
                <w:lang w:val="en-GB"/>
              </w:rPr>
              <w:t>3.</w:t>
            </w:r>
            <w:r w:rsidR="009F3B72" w:rsidRPr="009F3B72">
              <w:rPr>
                <w:lang w:val="en-GB"/>
              </w:rPr>
              <w:t xml:space="preserve"> </w:t>
            </w:r>
            <w:proofErr w:type="spellStart"/>
            <w:r w:rsidR="009F3B72" w:rsidRPr="009F3B72">
              <w:rPr>
                <w:lang w:val="en-GB"/>
              </w:rPr>
              <w:t>tels</w:t>
            </w:r>
            <w:proofErr w:type="spellEnd"/>
            <w:r w:rsidRPr="009F3B72">
              <w:rPr>
                <w:lang w:val="en-GB"/>
              </w:rPr>
              <w:t xml:space="preserve"> </w:t>
            </w:r>
          </w:p>
        </w:tc>
        <w:tc>
          <w:tcPr>
            <w:tcW w:w="4231" w:type="dxa"/>
            <w:tcBorders>
              <w:top w:val="nil"/>
              <w:left w:val="nil"/>
              <w:bottom w:val="nil"/>
              <w:right w:val="nil"/>
            </w:tcBorders>
          </w:tcPr>
          <w:p w:rsidR="00DC4BDB" w:rsidRPr="009F3B72" w:rsidRDefault="00F9697B">
            <w:pPr>
              <w:spacing w:after="0" w:line="259" w:lineRule="auto"/>
              <w:ind w:left="0" w:firstLine="0"/>
              <w:jc w:val="both"/>
              <w:rPr>
                <w:lang w:val="en-GB"/>
              </w:rPr>
            </w:pPr>
            <w:r w:rsidRPr="009F3B72">
              <w:rPr>
                <w:lang w:val="en-GB"/>
              </w:rPr>
              <w:t xml:space="preserve">13. </w:t>
            </w:r>
            <w:r w:rsidR="009F3B72">
              <w:rPr>
                <w:lang w:val="en-GB"/>
              </w:rPr>
              <w:t>picked up</w:t>
            </w:r>
            <w:r w:rsidRPr="009F3B72">
              <w:rPr>
                <w:lang w:val="en-GB"/>
              </w:rPr>
              <w:t xml:space="preserve"> </w:t>
            </w:r>
          </w:p>
        </w:tc>
      </w:tr>
      <w:tr w:rsidR="00DC4BDB" w:rsidRPr="009F3B72">
        <w:trPr>
          <w:trHeight w:val="433"/>
        </w:trPr>
        <w:tc>
          <w:tcPr>
            <w:tcW w:w="4249" w:type="dxa"/>
            <w:tcBorders>
              <w:top w:val="nil"/>
              <w:left w:val="nil"/>
              <w:bottom w:val="nil"/>
              <w:right w:val="nil"/>
            </w:tcBorders>
          </w:tcPr>
          <w:p w:rsidR="00DC4BDB" w:rsidRPr="009F3B72" w:rsidRDefault="00F9697B">
            <w:pPr>
              <w:spacing w:after="0" w:line="259" w:lineRule="auto"/>
              <w:ind w:left="0" w:firstLine="0"/>
              <w:rPr>
                <w:lang w:val="en-GB"/>
              </w:rPr>
            </w:pPr>
            <w:r w:rsidRPr="009F3B72">
              <w:rPr>
                <w:lang w:val="en-GB"/>
              </w:rPr>
              <w:t xml:space="preserve">4. </w:t>
            </w:r>
            <w:r w:rsidR="009F3B72" w:rsidRPr="009F3B72">
              <w:rPr>
                <w:lang w:val="en-GB"/>
              </w:rPr>
              <w:t>begins</w:t>
            </w:r>
            <w:r w:rsidRPr="009F3B72">
              <w:rPr>
                <w:lang w:val="en-GB"/>
              </w:rPr>
              <w:t xml:space="preserve"> </w:t>
            </w:r>
          </w:p>
        </w:tc>
        <w:tc>
          <w:tcPr>
            <w:tcW w:w="4231" w:type="dxa"/>
            <w:tcBorders>
              <w:top w:val="nil"/>
              <w:left w:val="nil"/>
              <w:bottom w:val="nil"/>
              <w:right w:val="nil"/>
            </w:tcBorders>
          </w:tcPr>
          <w:p w:rsidR="00DC4BDB" w:rsidRPr="009F3B72" w:rsidRDefault="00F9697B">
            <w:pPr>
              <w:spacing w:after="0" w:line="259" w:lineRule="auto"/>
              <w:ind w:left="0" w:firstLine="0"/>
              <w:jc w:val="both"/>
              <w:rPr>
                <w:lang w:val="en-GB"/>
              </w:rPr>
            </w:pPr>
            <w:r w:rsidRPr="009F3B72">
              <w:rPr>
                <w:lang w:val="en-GB"/>
              </w:rPr>
              <w:t xml:space="preserve">14. </w:t>
            </w:r>
            <w:r w:rsidR="009F3B72">
              <w:rPr>
                <w:lang w:val="en-GB"/>
              </w:rPr>
              <w:t>find out</w:t>
            </w:r>
            <w:r w:rsidRPr="009F3B72">
              <w:rPr>
                <w:lang w:val="en-GB"/>
              </w:rPr>
              <w:t xml:space="preserve"> </w:t>
            </w:r>
          </w:p>
        </w:tc>
      </w:tr>
      <w:tr w:rsidR="00DC4BDB" w:rsidRPr="009F3B72">
        <w:trPr>
          <w:trHeight w:val="432"/>
        </w:trPr>
        <w:tc>
          <w:tcPr>
            <w:tcW w:w="4249" w:type="dxa"/>
            <w:tcBorders>
              <w:top w:val="nil"/>
              <w:left w:val="nil"/>
              <w:bottom w:val="nil"/>
              <w:right w:val="nil"/>
            </w:tcBorders>
          </w:tcPr>
          <w:p w:rsidR="00DC4BDB" w:rsidRPr="009F3B72" w:rsidRDefault="009F3B72">
            <w:pPr>
              <w:spacing w:after="0" w:line="259" w:lineRule="auto"/>
              <w:ind w:left="0" w:firstLine="0"/>
              <w:rPr>
                <w:lang w:val="en-GB"/>
              </w:rPr>
            </w:pPr>
            <w:r w:rsidRPr="009F3B72">
              <w:rPr>
                <w:lang w:val="en-GB"/>
              </w:rPr>
              <w:t>5. is given</w:t>
            </w:r>
            <w:r w:rsidR="00F9697B" w:rsidRPr="009F3B72">
              <w:rPr>
                <w:lang w:val="en-GB"/>
              </w:rPr>
              <w:t xml:space="preserve"> </w:t>
            </w:r>
          </w:p>
        </w:tc>
        <w:tc>
          <w:tcPr>
            <w:tcW w:w="4231" w:type="dxa"/>
            <w:tcBorders>
              <w:top w:val="nil"/>
              <w:left w:val="nil"/>
              <w:bottom w:val="nil"/>
              <w:right w:val="nil"/>
            </w:tcBorders>
          </w:tcPr>
          <w:p w:rsidR="00DC4BDB" w:rsidRPr="009F3B72" w:rsidRDefault="00F9697B">
            <w:pPr>
              <w:spacing w:after="0" w:line="259" w:lineRule="auto"/>
              <w:ind w:left="0" w:firstLine="0"/>
              <w:jc w:val="both"/>
              <w:rPr>
                <w:lang w:val="en-GB"/>
              </w:rPr>
            </w:pPr>
            <w:r w:rsidRPr="009F3B72">
              <w:rPr>
                <w:lang w:val="en-GB"/>
              </w:rPr>
              <w:t xml:space="preserve">15. </w:t>
            </w:r>
            <w:r w:rsidR="009F3B72">
              <w:rPr>
                <w:lang w:val="en-GB"/>
              </w:rPr>
              <w:t>had</w:t>
            </w:r>
          </w:p>
        </w:tc>
      </w:tr>
      <w:tr w:rsidR="00DC4BDB">
        <w:trPr>
          <w:trHeight w:val="433"/>
        </w:trPr>
        <w:tc>
          <w:tcPr>
            <w:tcW w:w="4249" w:type="dxa"/>
            <w:tcBorders>
              <w:top w:val="nil"/>
              <w:left w:val="nil"/>
              <w:bottom w:val="nil"/>
              <w:right w:val="nil"/>
            </w:tcBorders>
          </w:tcPr>
          <w:p w:rsidR="00DC4BDB" w:rsidRPr="009F3B72" w:rsidRDefault="00F9697B">
            <w:pPr>
              <w:spacing w:after="0" w:line="259" w:lineRule="auto"/>
              <w:ind w:left="0" w:firstLine="0"/>
              <w:rPr>
                <w:lang w:val="en-GB"/>
              </w:rPr>
            </w:pPr>
            <w:r w:rsidRPr="009F3B72">
              <w:rPr>
                <w:lang w:val="en-GB"/>
              </w:rPr>
              <w:t xml:space="preserve">6. </w:t>
            </w:r>
            <w:r w:rsidR="009F3B72" w:rsidRPr="009F3B72">
              <w:rPr>
                <w:lang w:val="en-GB"/>
              </w:rPr>
              <w:t>tells</w:t>
            </w:r>
          </w:p>
        </w:tc>
        <w:tc>
          <w:tcPr>
            <w:tcW w:w="4231" w:type="dxa"/>
            <w:tcBorders>
              <w:top w:val="nil"/>
              <w:left w:val="nil"/>
              <w:bottom w:val="nil"/>
              <w:right w:val="nil"/>
            </w:tcBorders>
          </w:tcPr>
          <w:p w:rsidR="00DC4BDB" w:rsidRDefault="00F9697B">
            <w:pPr>
              <w:spacing w:after="0" w:line="259" w:lineRule="auto"/>
              <w:ind w:left="0" w:firstLine="0"/>
              <w:jc w:val="both"/>
            </w:pPr>
            <w:r w:rsidRPr="009F3B72">
              <w:rPr>
                <w:lang w:val="en-GB"/>
              </w:rPr>
              <w:t>16.</w:t>
            </w:r>
            <w:r w:rsidR="009F3B72">
              <w:rPr>
                <w:lang w:val="en-GB"/>
              </w:rPr>
              <w:t>could</w:t>
            </w:r>
            <w:r>
              <w:t xml:space="preserve"> </w:t>
            </w:r>
          </w:p>
        </w:tc>
      </w:tr>
      <w:tr w:rsidR="00DC4BDB">
        <w:trPr>
          <w:trHeight w:val="433"/>
        </w:trPr>
        <w:tc>
          <w:tcPr>
            <w:tcW w:w="4249" w:type="dxa"/>
            <w:tcBorders>
              <w:top w:val="nil"/>
              <w:left w:val="nil"/>
              <w:bottom w:val="nil"/>
              <w:right w:val="nil"/>
            </w:tcBorders>
          </w:tcPr>
          <w:p w:rsidR="00DC4BDB" w:rsidRDefault="009F3B72">
            <w:pPr>
              <w:spacing w:after="0" w:line="259" w:lineRule="auto"/>
              <w:ind w:left="0" w:firstLine="0"/>
            </w:pPr>
            <w:r>
              <w:t>7. made</w:t>
            </w:r>
          </w:p>
        </w:tc>
        <w:tc>
          <w:tcPr>
            <w:tcW w:w="4231" w:type="dxa"/>
            <w:tcBorders>
              <w:top w:val="nil"/>
              <w:left w:val="nil"/>
              <w:bottom w:val="nil"/>
              <w:right w:val="nil"/>
            </w:tcBorders>
          </w:tcPr>
          <w:p w:rsidR="00DC4BDB" w:rsidRDefault="00F9697B">
            <w:pPr>
              <w:spacing w:after="0" w:line="259" w:lineRule="auto"/>
              <w:ind w:left="0" w:firstLine="0"/>
              <w:jc w:val="both"/>
            </w:pPr>
            <w:r>
              <w:t xml:space="preserve">17. </w:t>
            </w:r>
            <w:r w:rsidR="009F3B72">
              <w:t xml:space="preserve">was </w:t>
            </w:r>
            <w:proofErr w:type="spellStart"/>
            <w:r w:rsidR="009F3B72">
              <w:t>wounded</w:t>
            </w:r>
            <w:proofErr w:type="spellEnd"/>
            <w:r>
              <w:t xml:space="preserve"> </w:t>
            </w:r>
          </w:p>
        </w:tc>
      </w:tr>
      <w:tr w:rsidR="00DC4BDB">
        <w:trPr>
          <w:trHeight w:val="433"/>
        </w:trPr>
        <w:tc>
          <w:tcPr>
            <w:tcW w:w="4249" w:type="dxa"/>
            <w:tcBorders>
              <w:top w:val="nil"/>
              <w:left w:val="nil"/>
              <w:bottom w:val="nil"/>
              <w:right w:val="nil"/>
            </w:tcBorders>
          </w:tcPr>
          <w:p w:rsidR="00DC4BDB" w:rsidRDefault="00F9697B">
            <w:pPr>
              <w:spacing w:after="0" w:line="259" w:lineRule="auto"/>
              <w:ind w:left="0" w:firstLine="0"/>
            </w:pPr>
            <w:r>
              <w:t xml:space="preserve">8. </w:t>
            </w:r>
            <w:proofErr w:type="spellStart"/>
            <w:r w:rsidR="009F3B72">
              <w:t>advises</w:t>
            </w:r>
            <w:proofErr w:type="spellEnd"/>
          </w:p>
        </w:tc>
        <w:tc>
          <w:tcPr>
            <w:tcW w:w="4231" w:type="dxa"/>
            <w:tcBorders>
              <w:top w:val="nil"/>
              <w:left w:val="nil"/>
              <w:bottom w:val="nil"/>
              <w:right w:val="nil"/>
            </w:tcBorders>
          </w:tcPr>
          <w:p w:rsidR="00DC4BDB" w:rsidRDefault="00F9697B">
            <w:pPr>
              <w:spacing w:after="0" w:line="259" w:lineRule="auto"/>
              <w:ind w:left="0" w:firstLine="0"/>
              <w:jc w:val="both"/>
            </w:pPr>
            <w:r>
              <w:t xml:space="preserve">18. </w:t>
            </w:r>
            <w:proofErr w:type="spellStart"/>
            <w:r w:rsidR="009F3B72">
              <w:t>managed</w:t>
            </w:r>
            <w:proofErr w:type="spellEnd"/>
            <w:r>
              <w:t xml:space="preserve"> </w:t>
            </w:r>
          </w:p>
        </w:tc>
      </w:tr>
      <w:tr w:rsidR="00DC4BDB">
        <w:trPr>
          <w:trHeight w:val="341"/>
        </w:trPr>
        <w:tc>
          <w:tcPr>
            <w:tcW w:w="4249" w:type="dxa"/>
            <w:tcBorders>
              <w:top w:val="nil"/>
              <w:left w:val="nil"/>
              <w:bottom w:val="nil"/>
              <w:right w:val="nil"/>
            </w:tcBorders>
            <w:vAlign w:val="bottom"/>
          </w:tcPr>
          <w:p w:rsidR="00DC4BDB" w:rsidRDefault="00F9697B">
            <w:pPr>
              <w:spacing w:after="0" w:line="259" w:lineRule="auto"/>
              <w:ind w:left="0" w:firstLine="0"/>
            </w:pPr>
            <w:r>
              <w:t xml:space="preserve">9. </w:t>
            </w:r>
            <w:proofErr w:type="spellStart"/>
            <w:r w:rsidR="009F3B72">
              <w:t>sended</w:t>
            </w:r>
            <w:proofErr w:type="spellEnd"/>
            <w:r w:rsidR="009F3B72">
              <w:t xml:space="preserve"> </w:t>
            </w:r>
          </w:p>
        </w:tc>
        <w:tc>
          <w:tcPr>
            <w:tcW w:w="4231" w:type="dxa"/>
            <w:tcBorders>
              <w:top w:val="nil"/>
              <w:left w:val="nil"/>
              <w:bottom w:val="nil"/>
              <w:right w:val="nil"/>
            </w:tcBorders>
            <w:vAlign w:val="bottom"/>
          </w:tcPr>
          <w:p w:rsidR="00DC4BDB" w:rsidRDefault="00F9697B">
            <w:pPr>
              <w:spacing w:after="0" w:line="259" w:lineRule="auto"/>
              <w:ind w:left="0" w:firstLine="0"/>
              <w:jc w:val="both"/>
            </w:pPr>
            <w:r>
              <w:t xml:space="preserve">19. </w:t>
            </w:r>
            <w:proofErr w:type="spellStart"/>
            <w:r w:rsidR="009F3B72">
              <w:t>reach</w:t>
            </w:r>
            <w:proofErr w:type="spellEnd"/>
            <w:r>
              <w:t xml:space="preserve"> </w:t>
            </w:r>
          </w:p>
        </w:tc>
      </w:tr>
      <w:tr w:rsidR="009F3B72">
        <w:trPr>
          <w:trHeight w:val="341"/>
        </w:trPr>
        <w:tc>
          <w:tcPr>
            <w:tcW w:w="4249" w:type="dxa"/>
            <w:tcBorders>
              <w:top w:val="nil"/>
              <w:left w:val="nil"/>
              <w:bottom w:val="nil"/>
              <w:right w:val="nil"/>
            </w:tcBorders>
            <w:vAlign w:val="bottom"/>
          </w:tcPr>
          <w:p w:rsidR="009F3B72" w:rsidRDefault="009F3B72">
            <w:pPr>
              <w:spacing w:after="0" w:line="259" w:lineRule="auto"/>
              <w:ind w:left="0" w:firstLine="0"/>
            </w:pPr>
          </w:p>
        </w:tc>
        <w:tc>
          <w:tcPr>
            <w:tcW w:w="4231" w:type="dxa"/>
            <w:tcBorders>
              <w:top w:val="nil"/>
              <w:left w:val="nil"/>
              <w:bottom w:val="nil"/>
              <w:right w:val="nil"/>
            </w:tcBorders>
            <w:vAlign w:val="bottom"/>
          </w:tcPr>
          <w:p w:rsidR="009F3B72" w:rsidRDefault="009F3B72">
            <w:pPr>
              <w:spacing w:after="0" w:line="259" w:lineRule="auto"/>
              <w:ind w:left="0" w:firstLine="0"/>
              <w:jc w:val="both"/>
            </w:pPr>
          </w:p>
        </w:tc>
      </w:tr>
    </w:tbl>
    <w:p w:rsidR="00DC4BDB" w:rsidRPr="009F3B72" w:rsidRDefault="00F9697B">
      <w:pPr>
        <w:ind w:left="-5"/>
        <w:rPr>
          <w:lang w:val="en-GB"/>
        </w:rPr>
      </w:pPr>
      <w:r w:rsidRPr="009F3B72">
        <w:rPr>
          <w:lang w:val="en-GB"/>
        </w:rPr>
        <w:t xml:space="preserve">10. </w:t>
      </w:r>
      <w:r w:rsidR="009F3B72" w:rsidRPr="009F3B72">
        <w:rPr>
          <w:lang w:val="en-GB"/>
        </w:rPr>
        <w:t xml:space="preserve">gives </w:t>
      </w:r>
      <w:r w:rsidR="009F3B72" w:rsidRPr="009F3B72">
        <w:rPr>
          <w:lang w:val="en-GB"/>
        </w:rPr>
        <w:tab/>
      </w:r>
      <w:r w:rsidR="009F3B72">
        <w:rPr>
          <w:lang w:val="en-GB"/>
        </w:rPr>
        <w:tab/>
      </w:r>
      <w:r w:rsidR="009F3B72">
        <w:rPr>
          <w:lang w:val="en-GB"/>
        </w:rPr>
        <w:tab/>
      </w:r>
      <w:r w:rsidR="009F3B72">
        <w:rPr>
          <w:lang w:val="en-GB"/>
        </w:rPr>
        <w:tab/>
      </w:r>
      <w:r w:rsidR="009F3B72">
        <w:rPr>
          <w:lang w:val="en-GB"/>
        </w:rPr>
        <w:tab/>
      </w:r>
      <w:r w:rsidRPr="009F3B72">
        <w:rPr>
          <w:lang w:val="en-GB"/>
        </w:rPr>
        <w:t xml:space="preserve"> 20. </w:t>
      </w:r>
      <w:r w:rsidR="009F3B72">
        <w:rPr>
          <w:lang w:val="en-GB"/>
        </w:rPr>
        <w:t>Is healed</w:t>
      </w:r>
      <w:r w:rsidRPr="009F3B72">
        <w:rPr>
          <w:lang w:val="en-GB"/>
        </w:rPr>
        <w:t xml:space="preserve"> </w:t>
      </w:r>
    </w:p>
    <w:p w:rsidR="00DC4BDB" w:rsidRPr="009F3B72" w:rsidRDefault="00F9697B">
      <w:pPr>
        <w:spacing w:after="0" w:line="259" w:lineRule="auto"/>
        <w:ind w:left="0" w:firstLine="0"/>
        <w:rPr>
          <w:lang w:val="en-GB"/>
        </w:rPr>
      </w:pPr>
      <w:r w:rsidRPr="009F3B72">
        <w:rPr>
          <w:lang w:val="en-GB"/>
        </w:rPr>
        <w:t xml:space="preserve"> </w:t>
      </w:r>
      <w:r w:rsidRPr="009F3B72">
        <w:rPr>
          <w:lang w:val="en-GB"/>
        </w:rPr>
        <w:tab/>
        <w:t xml:space="preserve"> </w:t>
      </w:r>
    </w:p>
    <w:p w:rsidR="009F3B72" w:rsidRDefault="009F3B72">
      <w:pPr>
        <w:ind w:left="-5"/>
        <w:rPr>
          <w:lang w:val="en-GB"/>
        </w:rPr>
      </w:pPr>
    </w:p>
    <w:p w:rsidR="009F3B72" w:rsidRDefault="009F3B72">
      <w:pPr>
        <w:ind w:left="-5"/>
        <w:rPr>
          <w:lang w:val="en-GB"/>
        </w:rPr>
      </w:pPr>
    </w:p>
    <w:p w:rsidR="00DC4BDB" w:rsidRPr="009F3B72" w:rsidRDefault="00F9697B">
      <w:pPr>
        <w:ind w:left="-5"/>
        <w:rPr>
          <w:lang w:val="en-GB"/>
        </w:rPr>
      </w:pPr>
      <w:r w:rsidRPr="009F3B72">
        <w:rPr>
          <w:lang w:val="en-GB"/>
        </w:rPr>
        <w:lastRenderedPageBreak/>
        <w:t xml:space="preserve">A council then (21. decide) that the ring (22. must / destroy) and (23. </w:t>
      </w:r>
      <w:r w:rsidRPr="009F3B72">
        <w:rPr>
          <w:lang w:val="en-GB"/>
        </w:rPr>
        <w:t xml:space="preserve">send) nine individuals, the fellowship of the ring, to the Cracks of Doom to fulfil this task. The group (24. travel) through the lands of </w:t>
      </w:r>
      <w:proofErr w:type="spellStart"/>
      <w:r w:rsidRPr="009F3B72">
        <w:rPr>
          <w:lang w:val="en-GB"/>
        </w:rPr>
        <w:t>Hollom</w:t>
      </w:r>
      <w:proofErr w:type="spellEnd"/>
      <w:r w:rsidRPr="009F3B72">
        <w:rPr>
          <w:lang w:val="en-GB"/>
        </w:rPr>
        <w:t xml:space="preserve"> and finally (25. come) to the mines of </w:t>
      </w:r>
      <w:proofErr w:type="spellStart"/>
      <w:r w:rsidRPr="009F3B72">
        <w:rPr>
          <w:lang w:val="en-GB"/>
        </w:rPr>
        <w:t>Moria</w:t>
      </w:r>
      <w:proofErr w:type="spellEnd"/>
      <w:r w:rsidRPr="009F3B72">
        <w:rPr>
          <w:lang w:val="en-GB"/>
        </w:rPr>
        <w:t>. There they (26. have to) fight against orcs and a demon of flame</w:t>
      </w:r>
      <w:r w:rsidRPr="009F3B72">
        <w:rPr>
          <w:lang w:val="en-GB"/>
        </w:rPr>
        <w:t xml:space="preserve">s called Balrog. Fighting Balrog on the bridge of </w:t>
      </w:r>
      <w:proofErr w:type="spellStart"/>
      <w:r w:rsidRPr="009F3B72">
        <w:rPr>
          <w:lang w:val="en-GB"/>
        </w:rPr>
        <w:t>Khazad</w:t>
      </w:r>
      <w:proofErr w:type="spellEnd"/>
      <w:r w:rsidRPr="009F3B72">
        <w:rPr>
          <w:lang w:val="en-GB"/>
        </w:rPr>
        <w:t xml:space="preserve">-Dum, Gandalf (27. save) his friends. Gandalf himself, however, (28. drag) into the depths by the demon. The others (29. manage) to escape. </w:t>
      </w:r>
    </w:p>
    <w:p w:rsidR="00DC4BDB" w:rsidRPr="009F3B72" w:rsidRDefault="00F9697B">
      <w:pPr>
        <w:ind w:left="-5"/>
        <w:rPr>
          <w:lang w:val="en-GB"/>
        </w:rPr>
      </w:pPr>
      <w:r w:rsidRPr="009F3B72">
        <w:rPr>
          <w:lang w:val="en-GB"/>
        </w:rPr>
        <w:t>When Boromir, one of the fellowship, (30. try) to steal the</w:t>
      </w:r>
      <w:r w:rsidRPr="009F3B72">
        <w:rPr>
          <w:lang w:val="en-GB"/>
        </w:rPr>
        <w:t xml:space="preserve"> ring, Frodo (31. realise) that he (32. have to) continue on his own. His dear friend Sam, however, (33. want/not) to let him go alone. So he (34. accompany) him and eventually the two of them (35. reach) the evil land of Mordor. </w:t>
      </w:r>
    </w:p>
    <w:p w:rsidR="00DC4BDB" w:rsidRPr="009F3B72" w:rsidRDefault="00F9697B">
      <w:pPr>
        <w:spacing w:after="199" w:line="259" w:lineRule="auto"/>
        <w:ind w:left="0" w:firstLine="0"/>
        <w:rPr>
          <w:lang w:val="en-GB"/>
        </w:rPr>
      </w:pPr>
      <w:r w:rsidRPr="009F3B72">
        <w:rPr>
          <w:lang w:val="en-GB"/>
        </w:rPr>
        <w:t xml:space="preserve"> </w:t>
      </w:r>
    </w:p>
    <w:p w:rsidR="00DC4BDB" w:rsidRDefault="009F3B72">
      <w:pPr>
        <w:numPr>
          <w:ilvl w:val="0"/>
          <w:numId w:val="1"/>
        </w:numPr>
        <w:spacing w:after="197"/>
        <w:ind w:hanging="369"/>
      </w:pPr>
      <w:proofErr w:type="spellStart"/>
      <w:r>
        <w:t>Decides</w:t>
      </w:r>
      <w:proofErr w:type="spellEnd"/>
      <w:r>
        <w:t xml:space="preserve"> </w:t>
      </w:r>
      <w:r>
        <w:tab/>
      </w:r>
      <w:r>
        <w:tab/>
      </w:r>
      <w:r>
        <w:tab/>
      </w:r>
      <w:r>
        <w:tab/>
      </w:r>
      <w:r>
        <w:tab/>
      </w:r>
      <w:r w:rsidR="00F9697B">
        <w:t xml:space="preserve"> 29. </w:t>
      </w:r>
      <w:r>
        <w:t>manage</w:t>
      </w:r>
      <w:r w:rsidR="00F9697B">
        <w:t xml:space="preserve"> </w:t>
      </w:r>
    </w:p>
    <w:p w:rsidR="00DC4BDB" w:rsidRDefault="009F3B72">
      <w:pPr>
        <w:numPr>
          <w:ilvl w:val="0"/>
          <w:numId w:val="1"/>
        </w:numPr>
        <w:spacing w:after="200"/>
        <w:ind w:hanging="369"/>
      </w:pPr>
      <w:r>
        <w:t xml:space="preserve">Must </w:t>
      </w:r>
      <w:proofErr w:type="spellStart"/>
      <w:r>
        <w:t>be</w:t>
      </w:r>
      <w:proofErr w:type="spellEnd"/>
      <w:r>
        <w:t xml:space="preserve"> </w:t>
      </w:r>
      <w:proofErr w:type="spellStart"/>
      <w:r>
        <w:t>destroyed</w:t>
      </w:r>
      <w:proofErr w:type="spellEnd"/>
      <w:r>
        <w:tab/>
      </w:r>
      <w:r>
        <w:tab/>
      </w:r>
      <w:r>
        <w:tab/>
      </w:r>
      <w:r w:rsidR="00F9697B">
        <w:t xml:space="preserve"> 30. </w:t>
      </w:r>
      <w:proofErr w:type="spellStart"/>
      <w:r>
        <w:t>tries</w:t>
      </w:r>
      <w:proofErr w:type="spellEnd"/>
    </w:p>
    <w:p w:rsidR="00DC4BDB" w:rsidRDefault="009F3B72">
      <w:pPr>
        <w:numPr>
          <w:ilvl w:val="0"/>
          <w:numId w:val="1"/>
        </w:numPr>
        <w:spacing w:after="197"/>
        <w:ind w:hanging="369"/>
      </w:pPr>
      <w:proofErr w:type="spellStart"/>
      <w:r>
        <w:t>Sends</w:t>
      </w:r>
      <w:proofErr w:type="spellEnd"/>
      <w:r>
        <w:tab/>
      </w:r>
      <w:r>
        <w:tab/>
      </w:r>
      <w:r>
        <w:tab/>
      </w:r>
      <w:r>
        <w:tab/>
      </w:r>
      <w:r>
        <w:tab/>
      </w:r>
      <w:r w:rsidR="00F9697B">
        <w:t xml:space="preserve"> 31. </w:t>
      </w:r>
      <w:proofErr w:type="spellStart"/>
      <w:r>
        <w:t>realises</w:t>
      </w:r>
      <w:proofErr w:type="spellEnd"/>
      <w:r w:rsidR="00F9697B">
        <w:t xml:space="preserve"> </w:t>
      </w:r>
    </w:p>
    <w:p w:rsidR="00DC4BDB" w:rsidRDefault="009F3B72">
      <w:pPr>
        <w:numPr>
          <w:ilvl w:val="0"/>
          <w:numId w:val="1"/>
        </w:numPr>
        <w:spacing w:after="197"/>
        <w:ind w:hanging="369"/>
      </w:pPr>
      <w:proofErr w:type="spellStart"/>
      <w:r>
        <w:t>Travels</w:t>
      </w:r>
      <w:proofErr w:type="spellEnd"/>
      <w:r>
        <w:t xml:space="preserve"> </w:t>
      </w:r>
      <w:r>
        <w:tab/>
      </w:r>
      <w:r>
        <w:tab/>
      </w:r>
      <w:r>
        <w:tab/>
      </w:r>
      <w:r>
        <w:tab/>
      </w:r>
      <w:r>
        <w:tab/>
      </w:r>
      <w:r w:rsidR="00F9697B">
        <w:t xml:space="preserve"> 32. </w:t>
      </w:r>
      <w:r>
        <w:t xml:space="preserve">Has </w:t>
      </w:r>
      <w:proofErr w:type="spellStart"/>
      <w:r>
        <w:t>to</w:t>
      </w:r>
      <w:proofErr w:type="spellEnd"/>
    </w:p>
    <w:p w:rsidR="00DC4BDB" w:rsidRDefault="009F3B72">
      <w:pPr>
        <w:numPr>
          <w:ilvl w:val="0"/>
          <w:numId w:val="1"/>
        </w:numPr>
        <w:spacing w:after="199"/>
        <w:ind w:hanging="369"/>
      </w:pPr>
      <w:proofErr w:type="spellStart"/>
      <w:r>
        <w:t>Comes</w:t>
      </w:r>
      <w:proofErr w:type="spellEnd"/>
      <w:r>
        <w:tab/>
      </w:r>
      <w:r>
        <w:tab/>
      </w:r>
      <w:r>
        <w:tab/>
      </w:r>
      <w:r>
        <w:tab/>
      </w:r>
      <w:r>
        <w:tab/>
      </w:r>
      <w:r w:rsidR="00F9697B">
        <w:t xml:space="preserve"> 33. </w:t>
      </w:r>
      <w:proofErr w:type="spellStart"/>
      <w:r>
        <w:t>Doesn’t</w:t>
      </w:r>
      <w:proofErr w:type="spellEnd"/>
      <w:r>
        <w:t xml:space="preserve"> want </w:t>
      </w:r>
    </w:p>
    <w:p w:rsidR="00DC4BDB" w:rsidRPr="009F3B72" w:rsidRDefault="009F3B72">
      <w:pPr>
        <w:numPr>
          <w:ilvl w:val="0"/>
          <w:numId w:val="1"/>
        </w:numPr>
        <w:spacing w:after="197"/>
        <w:ind w:hanging="369"/>
        <w:rPr>
          <w:lang w:val="en-GB"/>
        </w:rPr>
      </w:pPr>
      <w:r w:rsidRPr="009F3B72">
        <w:rPr>
          <w:lang w:val="en-GB"/>
        </w:rPr>
        <w:t>Fight to</w:t>
      </w:r>
      <w:r w:rsidRPr="009F3B72">
        <w:rPr>
          <w:lang w:val="en-GB"/>
        </w:rPr>
        <w:tab/>
      </w:r>
      <w:r>
        <w:rPr>
          <w:lang w:val="en-GB"/>
        </w:rPr>
        <w:tab/>
      </w:r>
      <w:r>
        <w:rPr>
          <w:lang w:val="en-GB"/>
        </w:rPr>
        <w:tab/>
      </w:r>
      <w:r>
        <w:rPr>
          <w:lang w:val="en-GB"/>
        </w:rPr>
        <w:tab/>
      </w:r>
      <w:r>
        <w:rPr>
          <w:lang w:val="en-GB"/>
        </w:rPr>
        <w:tab/>
      </w:r>
      <w:r w:rsidR="00F9697B" w:rsidRPr="009F3B72">
        <w:rPr>
          <w:lang w:val="en-GB"/>
        </w:rPr>
        <w:t xml:space="preserve"> 34. </w:t>
      </w:r>
      <w:r>
        <w:rPr>
          <w:lang w:val="en-GB"/>
        </w:rPr>
        <w:t>accompanies</w:t>
      </w:r>
    </w:p>
    <w:p w:rsidR="00DC4BDB" w:rsidRPr="009F3B72" w:rsidRDefault="009F3B72">
      <w:pPr>
        <w:numPr>
          <w:ilvl w:val="0"/>
          <w:numId w:val="1"/>
        </w:numPr>
        <w:spacing w:after="199"/>
        <w:ind w:hanging="369"/>
        <w:rPr>
          <w:lang w:val="fr-FR"/>
        </w:rPr>
      </w:pPr>
      <w:proofErr w:type="spellStart"/>
      <w:r w:rsidRPr="009F3B72">
        <w:rPr>
          <w:lang w:val="fr-FR"/>
        </w:rPr>
        <w:t>Saves</w:t>
      </w:r>
      <w:proofErr w:type="spellEnd"/>
      <w:r w:rsidRPr="009F3B72">
        <w:rPr>
          <w:lang w:val="fr-FR"/>
        </w:rPr>
        <w:t xml:space="preserve"> </w:t>
      </w:r>
      <w:r w:rsidRPr="009F3B72">
        <w:rPr>
          <w:lang w:val="fr-FR"/>
        </w:rPr>
        <w:tab/>
      </w:r>
      <w:r w:rsidRPr="009F3B72">
        <w:rPr>
          <w:lang w:val="fr-FR"/>
        </w:rPr>
        <w:tab/>
      </w:r>
      <w:r w:rsidRPr="009F3B72">
        <w:rPr>
          <w:lang w:val="fr-FR"/>
        </w:rPr>
        <w:tab/>
      </w:r>
      <w:r>
        <w:rPr>
          <w:lang w:val="fr-FR"/>
        </w:rPr>
        <w:tab/>
      </w:r>
      <w:r>
        <w:rPr>
          <w:lang w:val="fr-FR"/>
        </w:rPr>
        <w:tab/>
      </w:r>
      <w:r w:rsidR="00F9697B" w:rsidRPr="009F3B72">
        <w:rPr>
          <w:lang w:val="fr-FR"/>
        </w:rPr>
        <w:t xml:space="preserve">35. </w:t>
      </w:r>
      <w:r>
        <w:rPr>
          <w:lang w:val="fr-FR"/>
        </w:rPr>
        <w:t>reach</w:t>
      </w:r>
      <w:bookmarkStart w:id="0" w:name="_GoBack"/>
      <w:bookmarkEnd w:id="0"/>
      <w:r w:rsidR="00F9697B" w:rsidRPr="009F3B72">
        <w:rPr>
          <w:lang w:val="fr-FR"/>
        </w:rPr>
        <w:t xml:space="preserve">. </w:t>
      </w:r>
    </w:p>
    <w:p w:rsidR="00DC4BDB" w:rsidRPr="009F3B72" w:rsidRDefault="009F3B72">
      <w:pPr>
        <w:numPr>
          <w:ilvl w:val="0"/>
          <w:numId w:val="1"/>
        </w:numPr>
        <w:ind w:hanging="369"/>
        <w:rPr>
          <w:lang w:val="fr-FR"/>
        </w:rPr>
      </w:pPr>
      <w:r>
        <w:rPr>
          <w:lang w:val="fr-FR"/>
        </w:rPr>
        <w:t xml:space="preserve">Is </w:t>
      </w:r>
      <w:proofErr w:type="spellStart"/>
      <w:r>
        <w:rPr>
          <w:lang w:val="fr-FR"/>
        </w:rPr>
        <w:t>dragged</w:t>
      </w:r>
      <w:proofErr w:type="spellEnd"/>
      <w:r w:rsidR="00F9697B"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spacing w:after="161" w:line="259" w:lineRule="auto"/>
        <w:ind w:left="0" w:firstLine="0"/>
        <w:rPr>
          <w:lang w:val="fr-FR"/>
        </w:rPr>
      </w:pPr>
      <w:r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spacing w:line="259" w:lineRule="auto"/>
        <w:ind w:left="0" w:firstLine="0"/>
        <w:rPr>
          <w:lang w:val="fr-FR"/>
        </w:rPr>
      </w:pPr>
      <w:r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spacing w:line="259" w:lineRule="auto"/>
        <w:ind w:left="0" w:firstLine="0"/>
        <w:rPr>
          <w:lang w:val="fr-FR"/>
        </w:rPr>
      </w:pPr>
      <w:r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spacing w:line="259" w:lineRule="auto"/>
        <w:ind w:left="0" w:firstLine="0"/>
        <w:rPr>
          <w:lang w:val="fr-FR"/>
        </w:rPr>
      </w:pPr>
      <w:r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spacing w:after="161" w:line="259" w:lineRule="auto"/>
        <w:ind w:left="0" w:firstLine="0"/>
        <w:rPr>
          <w:lang w:val="fr-FR"/>
        </w:rPr>
      </w:pPr>
      <w:r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spacing w:line="259" w:lineRule="auto"/>
        <w:ind w:left="0" w:firstLine="0"/>
        <w:rPr>
          <w:lang w:val="fr-FR"/>
        </w:rPr>
      </w:pPr>
      <w:r w:rsidRPr="009F3B72">
        <w:rPr>
          <w:lang w:val="fr-FR"/>
        </w:rPr>
        <w:t xml:space="preserve"> </w:t>
      </w:r>
    </w:p>
    <w:p w:rsidR="00DC4BDB" w:rsidRPr="009F3B72" w:rsidRDefault="00F9697B">
      <w:pPr>
        <w:spacing w:after="158" w:line="259" w:lineRule="auto"/>
        <w:ind w:left="0" w:firstLine="0"/>
        <w:rPr>
          <w:lang w:val="fr-FR"/>
        </w:rPr>
      </w:pPr>
      <w:r w:rsidRPr="009F3B72">
        <w:rPr>
          <w:lang w:val="fr-FR"/>
        </w:rPr>
        <w:t xml:space="preserve"> </w:t>
      </w:r>
    </w:p>
    <w:p w:rsidR="00DC4BDB" w:rsidRPr="009F3B72" w:rsidRDefault="00F9697B">
      <w:pPr>
        <w:ind w:left="-5"/>
        <w:rPr>
          <w:lang w:val="fr-FR"/>
        </w:rPr>
      </w:pPr>
      <w:r w:rsidRPr="009F3B72">
        <w:rPr>
          <w:lang w:val="fr-FR"/>
        </w:rPr>
        <w:lastRenderedPageBreak/>
        <w:t xml:space="preserve">(https://www.ego4u.com/en/cram-up/writing/summary/exercises?ex01-02-03) </w:t>
      </w:r>
    </w:p>
    <w:sectPr w:rsidR="00DC4BDB" w:rsidRPr="009F3B72">
      <w:pgSz w:w="11906" w:h="16838"/>
      <w:pgMar w:top="1420" w:right="1425" w:bottom="216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93B38"/>
    <w:multiLevelType w:val="hybridMultilevel"/>
    <w:tmpl w:val="0C36F5C8"/>
    <w:lvl w:ilvl="0" w:tplc="A1B073A8">
      <w:start w:val="21"/>
      <w:numFmt w:val="decimal"/>
      <w:lvlText w:val="%1."/>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A225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82A0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DE81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6652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6EDC5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A8BC8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6CF8B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A059B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DB"/>
    <w:rsid w:val="009F3B72"/>
    <w:rsid w:val="00DC4BDB"/>
    <w:rsid w:val="00F969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8A6D"/>
  <w15:docId w15:val="{BC833878-344B-4F0D-8271-572D0F3E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line="258" w:lineRule="auto"/>
      <w:ind w:left="10" w:hanging="10"/>
    </w:pPr>
    <w:rPr>
      <w:rFonts w:ascii="Arial" w:eastAsia="Arial" w:hAnsi="Arial" w:cs="Arial"/>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2320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Vennekens</dc:creator>
  <cp:keywords/>
  <cp:lastModifiedBy>Eviee Jwz</cp:lastModifiedBy>
  <cp:revision>2</cp:revision>
  <dcterms:created xsi:type="dcterms:W3CDTF">2018-11-27T16:53:00Z</dcterms:created>
  <dcterms:modified xsi:type="dcterms:W3CDTF">2018-11-27T16:53:00Z</dcterms:modified>
</cp:coreProperties>
</file>