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BB" w:rsidRDefault="004B0441">
      <w:pPr>
        <w:rPr>
          <w:lang w:val="fr-FR"/>
        </w:rPr>
      </w:pPr>
      <w:r>
        <w:rPr>
          <w:lang w:val="nl-BE"/>
        </w:rPr>
        <w:t>Definitie</w:t>
      </w:r>
      <w:proofErr w:type="spellStart"/>
      <w:r>
        <w:rPr>
          <w:lang w:val="fr-FR"/>
        </w:rPr>
        <w:t>tabel</w:t>
      </w:r>
      <w:proofErr w:type="spellEnd"/>
      <w:r>
        <w:rPr>
          <w:lang w:val="fr-FR"/>
        </w:rPr>
        <w:t xml:space="preserve"> : </w:t>
      </w:r>
    </w:p>
    <w:tbl>
      <w:tblPr>
        <w:tblStyle w:val="Tabelraster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B0441" w:rsidRPr="004B0441" w:rsidTr="0082622B">
        <w:tc>
          <w:tcPr>
            <w:tcW w:w="4531" w:type="dxa"/>
          </w:tcPr>
          <w:p w:rsidR="004B0441" w:rsidRDefault="004B044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Gen</w:t>
            </w:r>
            <w:proofErr w:type="spellEnd"/>
          </w:p>
        </w:tc>
        <w:tc>
          <w:tcPr>
            <w:tcW w:w="4531" w:type="dxa"/>
          </w:tcPr>
          <w:p w:rsidR="004B0441" w:rsidRPr="004B0441" w:rsidRDefault="004B0441">
            <w:r w:rsidRPr="004B0441">
              <w:t xml:space="preserve">Een stukje DNA dat </w:t>
            </w:r>
            <w:r>
              <w:t>informatie bevat voor de aanmaak van een bepaald eiwit</w:t>
            </w:r>
          </w:p>
        </w:tc>
      </w:tr>
      <w:tr w:rsidR="004B0441" w:rsidRPr="004B0441" w:rsidTr="0082622B">
        <w:tc>
          <w:tcPr>
            <w:tcW w:w="4531" w:type="dxa"/>
          </w:tcPr>
          <w:p w:rsidR="004B0441" w:rsidRPr="004B0441" w:rsidRDefault="004B0441">
            <w:r>
              <w:t>Geheel van alle genen in een cel</w:t>
            </w:r>
          </w:p>
        </w:tc>
        <w:tc>
          <w:tcPr>
            <w:tcW w:w="4531" w:type="dxa"/>
          </w:tcPr>
          <w:p w:rsidR="004B0441" w:rsidRPr="004B0441" w:rsidRDefault="004B0441">
            <w:r>
              <w:t>Genetisch materiaal/Genoom</w:t>
            </w:r>
          </w:p>
        </w:tc>
      </w:tr>
      <w:tr w:rsidR="004B0441" w:rsidRPr="004B0441" w:rsidTr="0082622B">
        <w:tc>
          <w:tcPr>
            <w:tcW w:w="4531" w:type="dxa"/>
          </w:tcPr>
          <w:p w:rsidR="004B0441" w:rsidRPr="004B0441" w:rsidRDefault="004B0441">
            <w:r>
              <w:t>Een stamboom</w:t>
            </w:r>
          </w:p>
        </w:tc>
        <w:tc>
          <w:tcPr>
            <w:tcW w:w="4531" w:type="dxa"/>
          </w:tcPr>
          <w:p w:rsidR="004B0441" w:rsidRPr="004B0441" w:rsidRDefault="004B0441">
            <w:r>
              <w:t>Een voorstelling van alle verwantschappen van verschillende generaties</w:t>
            </w:r>
          </w:p>
        </w:tc>
      </w:tr>
      <w:tr w:rsidR="004B0441" w:rsidRPr="004B0441" w:rsidTr="0082622B">
        <w:tc>
          <w:tcPr>
            <w:tcW w:w="4531" w:type="dxa"/>
          </w:tcPr>
          <w:p w:rsidR="004B0441" w:rsidRPr="004B0441" w:rsidRDefault="00FE0490" w:rsidP="004B0441">
            <w:pPr>
              <w:tabs>
                <w:tab w:val="left" w:pos="1320"/>
              </w:tabs>
            </w:pPr>
            <w:r>
              <w:t>Allelen</w:t>
            </w:r>
          </w:p>
        </w:tc>
        <w:tc>
          <w:tcPr>
            <w:tcW w:w="4531" w:type="dxa"/>
          </w:tcPr>
          <w:p w:rsidR="004B0441" w:rsidRPr="004B0441" w:rsidRDefault="004B0441">
            <w:r>
              <w:t>Verschillende varianten van genen</w:t>
            </w:r>
          </w:p>
        </w:tc>
      </w:tr>
      <w:tr w:rsidR="004B0441" w:rsidRPr="004B0441" w:rsidTr="0082622B">
        <w:tc>
          <w:tcPr>
            <w:tcW w:w="4531" w:type="dxa"/>
          </w:tcPr>
          <w:p w:rsidR="004B0441" w:rsidRPr="004B0441" w:rsidRDefault="00FE0490">
            <w:r>
              <w:t>Diploïd</w:t>
            </w:r>
            <w:r w:rsidR="0082622B">
              <w:t xml:space="preserve"> cel</w:t>
            </w:r>
            <w:r w:rsidR="004B0441">
              <w:t xml:space="preserve"> (Homologe chromosomen)</w:t>
            </w:r>
          </w:p>
        </w:tc>
        <w:tc>
          <w:tcPr>
            <w:tcW w:w="4531" w:type="dxa"/>
          </w:tcPr>
          <w:p w:rsidR="004B0441" w:rsidRPr="004B0441" w:rsidRDefault="0082622B">
            <w:r>
              <w:t xml:space="preserve">Cellen waarbij elk type chromosoom twee keer voorkomt </w:t>
            </w:r>
            <w:proofErr w:type="spellStart"/>
            <w:r>
              <w:t>Vb</w:t>
            </w:r>
            <w:proofErr w:type="spellEnd"/>
            <w:r>
              <w:t xml:space="preserve">; Spiercel, huidcel, </w:t>
            </w:r>
            <w:proofErr w:type="spellStart"/>
            <w:r>
              <w:t>haarce</w:t>
            </w:r>
            <w:proofErr w:type="spellEnd"/>
            <w:r>
              <w:t>,..</w:t>
            </w:r>
          </w:p>
        </w:tc>
      </w:tr>
      <w:tr w:rsidR="000376D6" w:rsidRPr="004B0441" w:rsidTr="0082622B">
        <w:tc>
          <w:tcPr>
            <w:tcW w:w="4531" w:type="dxa"/>
          </w:tcPr>
          <w:p w:rsidR="000376D6" w:rsidRDefault="0082622B">
            <w:proofErr w:type="spellStart"/>
            <w:r>
              <w:t>Haploide</w:t>
            </w:r>
            <w:proofErr w:type="spellEnd"/>
            <w:r>
              <w:t xml:space="preserve"> cel</w:t>
            </w:r>
          </w:p>
        </w:tc>
        <w:tc>
          <w:tcPr>
            <w:tcW w:w="4531" w:type="dxa"/>
          </w:tcPr>
          <w:p w:rsidR="000376D6" w:rsidRDefault="0082622B">
            <w:r>
              <w:t>Cellen die maar de helft van de chromosomen bezitten (in vergelijking met een normale lichaamscel) VOORPLANTINGS CEL</w:t>
            </w:r>
          </w:p>
        </w:tc>
      </w:tr>
      <w:tr w:rsidR="004B0441" w:rsidRPr="004B0441" w:rsidTr="0082622B">
        <w:tc>
          <w:tcPr>
            <w:tcW w:w="4531" w:type="dxa"/>
          </w:tcPr>
          <w:p w:rsidR="004B0441" w:rsidRPr="004B0441" w:rsidRDefault="00FE0490">
            <w:r>
              <w:t>Dominante Allel</w:t>
            </w:r>
          </w:p>
        </w:tc>
        <w:tc>
          <w:tcPr>
            <w:tcW w:w="4531" w:type="dxa"/>
          </w:tcPr>
          <w:p w:rsidR="004B0441" w:rsidRPr="004B0441" w:rsidRDefault="004B0441">
            <w:r>
              <w:t xml:space="preserve">Het </w:t>
            </w:r>
            <w:proofErr w:type="spellStart"/>
            <w:r>
              <w:t>alell</w:t>
            </w:r>
            <w:proofErr w:type="spellEnd"/>
            <w:r>
              <w:t xml:space="preserve"> waar de eigenschap tot expressie komt</w:t>
            </w:r>
          </w:p>
        </w:tc>
      </w:tr>
      <w:tr w:rsidR="004B0441" w:rsidRPr="004B0441" w:rsidTr="0082622B">
        <w:tc>
          <w:tcPr>
            <w:tcW w:w="4531" w:type="dxa"/>
          </w:tcPr>
          <w:p w:rsidR="004B0441" w:rsidRPr="004B0441" w:rsidRDefault="00FE0490">
            <w:r>
              <w:t>Recessieve allel</w:t>
            </w:r>
          </w:p>
        </w:tc>
        <w:tc>
          <w:tcPr>
            <w:tcW w:w="4531" w:type="dxa"/>
          </w:tcPr>
          <w:p w:rsidR="004B0441" w:rsidRPr="004B0441" w:rsidRDefault="004B0441">
            <w:r>
              <w:t xml:space="preserve">Het </w:t>
            </w:r>
            <w:proofErr w:type="spellStart"/>
            <w:r>
              <w:t>alell</w:t>
            </w:r>
            <w:proofErr w:type="spellEnd"/>
            <w:r>
              <w:t xml:space="preserve"> waar de eigenschap niet tot expressie komt. </w:t>
            </w:r>
          </w:p>
        </w:tc>
      </w:tr>
      <w:tr w:rsidR="004B0441" w:rsidRPr="004B0441" w:rsidTr="0082622B">
        <w:tc>
          <w:tcPr>
            <w:tcW w:w="4531" w:type="dxa"/>
          </w:tcPr>
          <w:p w:rsidR="004B0441" w:rsidRPr="004B0441" w:rsidRDefault="00FE0490">
            <w:r>
              <w:t>Homozygoot</w:t>
            </w:r>
          </w:p>
        </w:tc>
        <w:tc>
          <w:tcPr>
            <w:tcW w:w="4531" w:type="dxa"/>
          </w:tcPr>
          <w:p w:rsidR="004B0441" w:rsidRPr="004B0441" w:rsidRDefault="00FE0490">
            <w:r>
              <w:t>Beide allelen hebben een identiek eigenschap (AA/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</w:tr>
      <w:tr w:rsidR="00FE0490" w:rsidRPr="004B0441" w:rsidTr="0082622B">
        <w:tc>
          <w:tcPr>
            <w:tcW w:w="4531" w:type="dxa"/>
          </w:tcPr>
          <w:p w:rsidR="00FE0490" w:rsidRDefault="00FE0490">
            <w:r>
              <w:t>Heterozygoot</w:t>
            </w:r>
          </w:p>
        </w:tc>
        <w:tc>
          <w:tcPr>
            <w:tcW w:w="4531" w:type="dxa"/>
          </w:tcPr>
          <w:p w:rsidR="00FE0490" w:rsidRDefault="00FE0490">
            <w:r>
              <w:t xml:space="preserve">Beide </w:t>
            </w:r>
            <w:proofErr w:type="spellStart"/>
            <w:r>
              <w:t>alellen</w:t>
            </w:r>
            <w:proofErr w:type="spellEnd"/>
            <w:r>
              <w:t xml:space="preserve"> hebben een verschillende eigenschap (Aa/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</w:tr>
      <w:tr w:rsidR="00FE0490" w:rsidRPr="004B0441" w:rsidTr="0082622B">
        <w:tc>
          <w:tcPr>
            <w:tcW w:w="4531" w:type="dxa"/>
          </w:tcPr>
          <w:p w:rsidR="00FE0490" w:rsidRDefault="00FE0490">
            <w:r>
              <w:t>Genotype</w:t>
            </w:r>
          </w:p>
        </w:tc>
        <w:tc>
          <w:tcPr>
            <w:tcW w:w="4531" w:type="dxa"/>
          </w:tcPr>
          <w:p w:rsidR="00FE0490" w:rsidRDefault="00FE0490">
            <w:r>
              <w:t>Genetische informatie zoals ze in de chromosomen te vinden is</w:t>
            </w:r>
          </w:p>
        </w:tc>
      </w:tr>
      <w:tr w:rsidR="00FE0490" w:rsidRPr="004B0441" w:rsidTr="0082622B">
        <w:tc>
          <w:tcPr>
            <w:tcW w:w="4531" w:type="dxa"/>
          </w:tcPr>
          <w:p w:rsidR="00FE0490" w:rsidRDefault="00FE0490">
            <w:r>
              <w:t>Fenotype</w:t>
            </w:r>
          </w:p>
        </w:tc>
        <w:tc>
          <w:tcPr>
            <w:tcW w:w="4531" w:type="dxa"/>
          </w:tcPr>
          <w:p w:rsidR="00FE0490" w:rsidRDefault="00FE0490">
            <w:r>
              <w:t>Het geheel van de waarneembare eigenschappen van een individu</w:t>
            </w:r>
          </w:p>
        </w:tc>
      </w:tr>
      <w:tr w:rsidR="0082622B" w:rsidRPr="004B0441" w:rsidTr="0082622B">
        <w:tc>
          <w:tcPr>
            <w:tcW w:w="4531" w:type="dxa"/>
          </w:tcPr>
          <w:p w:rsidR="0082622B" w:rsidRDefault="0082622B">
            <w:r>
              <w:t xml:space="preserve">Gameten </w:t>
            </w:r>
          </w:p>
        </w:tc>
        <w:tc>
          <w:tcPr>
            <w:tcW w:w="4531" w:type="dxa"/>
          </w:tcPr>
          <w:p w:rsidR="0082622B" w:rsidRDefault="0082622B">
            <w:r>
              <w:t xml:space="preserve">De </w:t>
            </w:r>
            <w:proofErr w:type="spellStart"/>
            <w:r>
              <w:t>genotypes</w:t>
            </w:r>
            <w:proofErr w:type="spellEnd"/>
            <w:r>
              <w:t xml:space="preserve"> per ouder per allel (wat er doorgegeven kan worden)</w:t>
            </w:r>
          </w:p>
        </w:tc>
      </w:tr>
      <w:tr w:rsidR="00FE0490" w:rsidRPr="004B0441" w:rsidTr="0082622B">
        <w:tc>
          <w:tcPr>
            <w:tcW w:w="4531" w:type="dxa"/>
          </w:tcPr>
          <w:p w:rsidR="00FE0490" w:rsidRDefault="0069329A">
            <w:r>
              <w:t>Geslachtsgebonden o</w:t>
            </w:r>
            <w:r w:rsidR="00FE0490">
              <w:t>vererving</w:t>
            </w:r>
          </w:p>
        </w:tc>
        <w:tc>
          <w:tcPr>
            <w:tcW w:w="4531" w:type="dxa"/>
          </w:tcPr>
          <w:p w:rsidR="00FE0490" w:rsidRDefault="0069329A">
            <w:r>
              <w:t>Gaat na hoe een kenmerk waarvan het gen gelegen is op de geslachtshormonen doorgegeven wordt</w:t>
            </w:r>
          </w:p>
        </w:tc>
      </w:tr>
      <w:tr w:rsidR="0082622B" w:rsidRPr="004B0441" w:rsidTr="0082622B">
        <w:tc>
          <w:tcPr>
            <w:tcW w:w="4531" w:type="dxa"/>
          </w:tcPr>
          <w:p w:rsidR="0082622B" w:rsidRDefault="0082622B">
            <w:proofErr w:type="spellStart"/>
            <w:r>
              <w:t>Monohybride</w:t>
            </w:r>
            <w:proofErr w:type="spellEnd"/>
            <w:r>
              <w:t xml:space="preserve"> overerving</w:t>
            </w:r>
          </w:p>
        </w:tc>
        <w:tc>
          <w:tcPr>
            <w:tcW w:w="4531" w:type="dxa"/>
          </w:tcPr>
          <w:p w:rsidR="0082622B" w:rsidRDefault="0082622B">
            <w:r>
              <w:t>Hoe 1 kenmerk wordt doorgegeven aan de volgende generatie</w:t>
            </w:r>
          </w:p>
        </w:tc>
      </w:tr>
      <w:tr w:rsidR="009516FB" w:rsidRPr="004B0441" w:rsidTr="0082622B">
        <w:tc>
          <w:tcPr>
            <w:tcW w:w="4531" w:type="dxa"/>
          </w:tcPr>
          <w:p w:rsidR="009516FB" w:rsidRDefault="0069329A">
            <w:r>
              <w:lastRenderedPageBreak/>
              <w:t>Intermediaire</w:t>
            </w:r>
            <w:r w:rsidR="009516FB">
              <w:t xml:space="preserve"> overerving</w:t>
            </w:r>
            <w:r>
              <w:t xml:space="preserve"> (tussenvorm)</w:t>
            </w:r>
          </w:p>
        </w:tc>
        <w:tc>
          <w:tcPr>
            <w:tcW w:w="4531" w:type="dxa"/>
          </w:tcPr>
          <w:p w:rsidR="009516FB" w:rsidRDefault="009516FB">
            <w:r>
              <w:t>Zowel de erfelijke eigenschap van de vader als die van de moeder komen tot uiting</w:t>
            </w:r>
            <w:r w:rsidR="0069329A">
              <w:t xml:space="preserve">.  Er is geen sprake van dominantie of </w:t>
            </w:r>
            <w:proofErr w:type="spellStart"/>
            <w:r w:rsidR="0069329A">
              <w:t>recessiviteit</w:t>
            </w:r>
            <w:proofErr w:type="spellEnd"/>
          </w:p>
        </w:tc>
      </w:tr>
      <w:tr w:rsidR="0069329A" w:rsidRPr="004B0441" w:rsidTr="0082622B">
        <w:tc>
          <w:tcPr>
            <w:tcW w:w="4531" w:type="dxa"/>
          </w:tcPr>
          <w:p w:rsidR="0069329A" w:rsidRDefault="0069329A">
            <w:r>
              <w:t>Overerving van geslachtsgebonden afwijking</w:t>
            </w:r>
          </w:p>
        </w:tc>
        <w:tc>
          <w:tcPr>
            <w:tcW w:w="4531" w:type="dxa"/>
          </w:tcPr>
          <w:p w:rsidR="0069329A" w:rsidRDefault="0069329A">
            <w:r>
              <w:t>Voorkomen van afwijkingen op een geslachtshormoon</w:t>
            </w:r>
          </w:p>
        </w:tc>
      </w:tr>
      <w:tr w:rsidR="0069329A" w:rsidRPr="004B0441" w:rsidTr="0082622B">
        <w:tc>
          <w:tcPr>
            <w:tcW w:w="4531" w:type="dxa"/>
          </w:tcPr>
          <w:p w:rsidR="0069329A" w:rsidRDefault="00486072">
            <w:r>
              <w:t xml:space="preserve">Recessief kenmerk: </w:t>
            </w:r>
          </w:p>
        </w:tc>
        <w:tc>
          <w:tcPr>
            <w:tcW w:w="4531" w:type="dxa"/>
          </w:tcPr>
          <w:p w:rsidR="0069329A" w:rsidRDefault="00486072">
            <w:r>
              <w:t xml:space="preserve">Komt enkel tot uiting als beide allelen dit kenmerk bezitten BV Kleurenblindheid,  </w:t>
            </w:r>
            <w:proofErr w:type="spellStart"/>
            <w:r>
              <w:t>hemofolie</w:t>
            </w:r>
            <w:proofErr w:type="spellEnd"/>
          </w:p>
        </w:tc>
      </w:tr>
    </w:tbl>
    <w:p w:rsidR="004B0441" w:rsidRDefault="004B0441"/>
    <w:p w:rsidR="004B0441" w:rsidRPr="0082622B" w:rsidRDefault="004B0441">
      <w:pPr>
        <w:rPr>
          <w:b/>
        </w:rPr>
      </w:pPr>
      <w:r w:rsidRPr="0082622B">
        <w:rPr>
          <w:b/>
        </w:rPr>
        <w:t xml:space="preserve">Dominant allel: </w:t>
      </w:r>
    </w:p>
    <w:p w:rsidR="004B0441" w:rsidRDefault="004B0441" w:rsidP="004B0441">
      <w:pPr>
        <w:pStyle w:val="Lijstalinea"/>
        <w:numPr>
          <w:ilvl w:val="0"/>
          <w:numId w:val="1"/>
        </w:numPr>
      </w:pPr>
      <w:r>
        <w:t xml:space="preserve">Dominant allel aanwezig </w:t>
      </w:r>
      <w:r>
        <w:sym w:font="Wingdings" w:char="F0E0"/>
      </w:r>
      <w:r>
        <w:t xml:space="preserve"> recessieve allel word onderdrukt</w:t>
      </w:r>
    </w:p>
    <w:p w:rsidR="004B0441" w:rsidRPr="0082622B" w:rsidRDefault="00FE0490" w:rsidP="00FE0490">
      <w:pPr>
        <w:rPr>
          <w:b/>
        </w:rPr>
      </w:pPr>
      <w:r w:rsidRPr="0082622B">
        <w:rPr>
          <w:b/>
        </w:rPr>
        <w:t xml:space="preserve">Recessieve allel: </w:t>
      </w:r>
    </w:p>
    <w:p w:rsidR="00FE0490" w:rsidRDefault="00FE0490" w:rsidP="00FE0490">
      <w:pPr>
        <w:pStyle w:val="Lijstalinea"/>
        <w:numPr>
          <w:ilvl w:val="0"/>
          <w:numId w:val="1"/>
        </w:numPr>
      </w:pPr>
      <w:r>
        <w:t xml:space="preserve">2 recessieve allelen aanwezig </w:t>
      </w:r>
      <w:r>
        <w:sym w:font="Wingdings" w:char="F0E0"/>
      </w:r>
      <w:r>
        <w:t xml:space="preserve"> recessieve kenmerk komt tot uiting</w:t>
      </w:r>
    </w:p>
    <w:p w:rsidR="00FE0490" w:rsidRDefault="00FE0490" w:rsidP="00FE0490">
      <w:pPr>
        <w:pStyle w:val="Lijstalinea"/>
        <w:numPr>
          <w:ilvl w:val="0"/>
          <w:numId w:val="1"/>
        </w:numPr>
      </w:pPr>
      <w:r>
        <w:t xml:space="preserve">1 recessief kenmerk aanwezig </w:t>
      </w:r>
      <w:r>
        <w:sym w:font="Wingdings" w:char="F0E0"/>
      </w:r>
      <w:r>
        <w:t xml:space="preserve"> Dominante kenmerk komt tot uiting</w:t>
      </w:r>
    </w:p>
    <w:p w:rsidR="0082622B" w:rsidRPr="0082622B" w:rsidRDefault="0082622B" w:rsidP="0082622B">
      <w:pPr>
        <w:rPr>
          <w:b/>
        </w:rPr>
      </w:pPr>
      <w:r w:rsidRPr="0082622B">
        <w:rPr>
          <w:b/>
        </w:rPr>
        <w:t>Genotype, fenotype en gameten;</w:t>
      </w:r>
    </w:p>
    <w:p w:rsidR="0082622B" w:rsidRDefault="0082622B" w:rsidP="0082622B">
      <w:r>
        <w:rPr>
          <w:noProof/>
        </w:rPr>
        <w:drawing>
          <wp:inline distT="0" distB="0" distL="0" distR="0" wp14:anchorId="5C40465C" wp14:editId="214EAC23">
            <wp:extent cx="3886200" cy="927944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069" cy="9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2B" w:rsidRPr="0082622B" w:rsidRDefault="0082622B" w:rsidP="0082622B">
      <w:pPr>
        <w:rPr>
          <w:b/>
        </w:rPr>
      </w:pPr>
      <w:r w:rsidRPr="0082622B">
        <w:rPr>
          <w:b/>
        </w:rPr>
        <w:t>Mogelijke genotype van de kinderen onderzoeken naargelang de gameten combinaties;</w:t>
      </w:r>
    </w:p>
    <w:p w:rsidR="0069329A" w:rsidRDefault="00486072" w:rsidP="008262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0AD3F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3540168" cy="1628775"/>
            <wp:effectExtent l="0" t="0" r="3175" b="0"/>
            <wp:wrapThrough wrapText="bothSides">
              <wp:wrapPolygon edited="0">
                <wp:start x="0" y="0"/>
                <wp:lineTo x="0" y="21221"/>
                <wp:lineTo x="21503" y="21221"/>
                <wp:lineTo x="21503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6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486072" w:rsidRDefault="00486072" w:rsidP="0069329A">
      <w:pPr>
        <w:rPr>
          <w:b/>
        </w:rPr>
      </w:pPr>
    </w:p>
    <w:p w:rsidR="0082622B" w:rsidRPr="0069329A" w:rsidRDefault="00486072" w:rsidP="0069329A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5CD157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404995" cy="2924175"/>
            <wp:effectExtent l="0" t="0" r="0" b="0"/>
            <wp:wrapThrough wrapText="bothSides">
              <wp:wrapPolygon edited="0">
                <wp:start x="0" y="0"/>
                <wp:lineTo x="0" y="21389"/>
                <wp:lineTo x="21485" y="21389"/>
                <wp:lineTo x="21485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1"/>
                    <a:stretch/>
                  </pic:blipFill>
                  <pic:spPr bwMode="auto">
                    <a:xfrm>
                      <a:off x="0" y="0"/>
                      <a:ext cx="4411759" cy="292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29A" w:rsidRPr="0069329A">
        <w:rPr>
          <w:b/>
        </w:rPr>
        <w:t>Intermediaire overerving:</w:t>
      </w:r>
    </w:p>
    <w:p w:rsidR="0069329A" w:rsidRPr="0069329A" w:rsidRDefault="0069329A" w:rsidP="0069329A"/>
    <w:p w:rsidR="0082622B" w:rsidRDefault="0082622B" w:rsidP="0082622B"/>
    <w:p w:rsidR="00486072" w:rsidRDefault="00486072" w:rsidP="0082622B"/>
    <w:p w:rsidR="00486072" w:rsidRDefault="00486072" w:rsidP="0082622B"/>
    <w:p w:rsidR="00486072" w:rsidRDefault="00486072" w:rsidP="0082622B"/>
    <w:p w:rsidR="00486072" w:rsidRDefault="00486072" w:rsidP="0082622B"/>
    <w:p w:rsidR="00486072" w:rsidRDefault="00486072" w:rsidP="0082622B"/>
    <w:p w:rsidR="00486072" w:rsidRDefault="00486072" w:rsidP="0082622B"/>
    <w:p w:rsidR="00486072" w:rsidRDefault="00486072" w:rsidP="0082622B"/>
    <w:p w:rsidR="00486072" w:rsidRDefault="00486072" w:rsidP="0082622B"/>
    <w:p w:rsidR="00486072" w:rsidRDefault="00486072" w:rsidP="0082622B"/>
    <w:p w:rsidR="009516FB" w:rsidRDefault="0069329A" w:rsidP="0082622B">
      <w:r>
        <w:t xml:space="preserve">XX </w:t>
      </w:r>
      <w:r>
        <w:sym w:font="Wingdings" w:char="F0DF"/>
      </w:r>
      <w:r>
        <w:t xml:space="preserve"> Vrouw</w:t>
      </w:r>
    </w:p>
    <w:p w:rsidR="0069329A" w:rsidRDefault="0069329A" w:rsidP="0082622B">
      <w:r>
        <w:t xml:space="preserve">XY </w:t>
      </w:r>
      <w:r>
        <w:sym w:font="Wingdings" w:char="F0DF"/>
      </w:r>
      <w:r>
        <w:t xml:space="preserve"> Man</w:t>
      </w:r>
    </w:p>
    <w:p w:rsidR="0069329A" w:rsidRDefault="0069329A" w:rsidP="0082622B">
      <w:r>
        <w:t xml:space="preserve">XXX </w:t>
      </w:r>
      <w:r>
        <w:sym w:font="Wingdings" w:char="F0DF"/>
      </w:r>
      <w:r>
        <w:t xml:space="preserve"> </w:t>
      </w:r>
      <w:proofErr w:type="spellStart"/>
      <w:r>
        <w:t>Tripple</w:t>
      </w:r>
      <w:proofErr w:type="spellEnd"/>
      <w:r>
        <w:t xml:space="preserve"> X-syndroom</w:t>
      </w:r>
    </w:p>
    <w:p w:rsidR="0069329A" w:rsidRDefault="0069329A" w:rsidP="0082622B">
      <w:r>
        <w:t xml:space="preserve">XXY </w:t>
      </w:r>
      <w:r>
        <w:sym w:font="Wingdings" w:char="F0DF"/>
      </w:r>
      <w:r>
        <w:t xml:space="preserve"> Syndroom van </w:t>
      </w:r>
      <w:proofErr w:type="spellStart"/>
      <w:r>
        <w:t>klinefelter</w:t>
      </w:r>
      <w:proofErr w:type="spellEnd"/>
    </w:p>
    <w:p w:rsidR="00486072" w:rsidRPr="00486072" w:rsidRDefault="00486072" w:rsidP="0082622B">
      <w:pPr>
        <w:rPr>
          <w:b/>
        </w:rPr>
      </w:pPr>
      <w:r w:rsidRPr="00486072">
        <w:rPr>
          <w:b/>
        </w:rPr>
        <w:t>Waarom komt kleurenblindheid vaker voor bij mannen?</w:t>
      </w:r>
    </w:p>
    <w:p w:rsidR="00486072" w:rsidRDefault="00486072" w:rsidP="0082622B">
      <w:r>
        <w:t>Omdat ze tot expressie komt als de moeder het recessieve allel doorgeeft, bij meisjes moeten beide ouders dit allel hebben voorgegeven vooraleer dit tot uiting komt.</w:t>
      </w:r>
    </w:p>
    <w:p w:rsidR="00486072" w:rsidRDefault="00486072" w:rsidP="0082622B">
      <w:r>
        <w:rPr>
          <w:noProof/>
        </w:rPr>
        <w:drawing>
          <wp:anchor distT="0" distB="0" distL="114300" distR="114300" simplePos="0" relativeHeight="251660288" behindDoc="0" locked="0" layoutInCell="1" allowOverlap="1" wp14:anchorId="1AB209F2">
            <wp:simplePos x="0" y="0"/>
            <wp:positionH relativeFrom="margin">
              <wp:posOffset>81280</wp:posOffset>
            </wp:positionH>
            <wp:positionV relativeFrom="paragraph">
              <wp:posOffset>137160</wp:posOffset>
            </wp:positionV>
            <wp:extent cx="4943475" cy="3377565"/>
            <wp:effectExtent l="0" t="0" r="9525" b="0"/>
            <wp:wrapThrough wrapText="bothSides">
              <wp:wrapPolygon edited="0">
                <wp:start x="0" y="0"/>
                <wp:lineTo x="0" y="21442"/>
                <wp:lineTo x="21558" y="21442"/>
                <wp:lineTo x="21558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9"/>
                    <a:stretch/>
                  </pic:blipFill>
                  <pic:spPr bwMode="auto">
                    <a:xfrm>
                      <a:off x="0" y="0"/>
                      <a:ext cx="4943475" cy="337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29A" w:rsidRDefault="0069329A" w:rsidP="0082622B"/>
    <w:p w:rsidR="0082622B" w:rsidRDefault="0082622B" w:rsidP="0082622B"/>
    <w:p w:rsidR="0082622B" w:rsidRDefault="0082622B" w:rsidP="0082622B"/>
    <w:p w:rsidR="00FE0490" w:rsidRDefault="00FE0490" w:rsidP="00FE0490"/>
    <w:p w:rsidR="00FE0490" w:rsidRDefault="00FE0490" w:rsidP="00FE0490"/>
    <w:p w:rsidR="00FE0490" w:rsidRPr="004B0441" w:rsidRDefault="00486072" w:rsidP="00FE0490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D21F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0175" cy="3971925"/>
            <wp:effectExtent l="0" t="0" r="9525" b="9525"/>
            <wp:wrapThrough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E0490" w:rsidRPr="004B0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EA9"/>
    <w:multiLevelType w:val="hybridMultilevel"/>
    <w:tmpl w:val="720A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0B"/>
    <w:rsid w:val="000368FA"/>
    <w:rsid w:val="000376D6"/>
    <w:rsid w:val="00486072"/>
    <w:rsid w:val="004B0441"/>
    <w:rsid w:val="0050280B"/>
    <w:rsid w:val="0069329A"/>
    <w:rsid w:val="007D0691"/>
    <w:rsid w:val="0082622B"/>
    <w:rsid w:val="009516F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B845"/>
  <w15:chartTrackingRefBased/>
  <w15:docId w15:val="{79844365-4322-41C4-8A53-71A3EC37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B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B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4</cp:revision>
  <dcterms:created xsi:type="dcterms:W3CDTF">2018-10-07T13:00:00Z</dcterms:created>
  <dcterms:modified xsi:type="dcterms:W3CDTF">2018-10-07T14:41:00Z</dcterms:modified>
</cp:coreProperties>
</file>