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6629"/>
        <w:gridCol w:w="1139"/>
        <w:gridCol w:w="682"/>
        <w:gridCol w:w="279"/>
        <w:gridCol w:w="570"/>
      </w:tblGrid>
      <w:tr w:rsidR="009E598D" w:rsidRPr="00A01F7A" w14:paraId="7A4C03D8" w14:textId="77777777" w:rsidTr="001A4965">
        <w:trPr>
          <w:trHeight w:val="795"/>
        </w:trPr>
        <w:tc>
          <w:tcPr>
            <w:tcW w:w="6629" w:type="dxa"/>
            <w:vMerge w:val="restart"/>
          </w:tcPr>
          <w:p w14:paraId="1F58584F" w14:textId="77777777" w:rsidR="00520B2A" w:rsidRPr="00A01F7A" w:rsidRDefault="00520B2A" w:rsidP="00FC18EC">
            <w:pPr>
              <w:tabs>
                <w:tab w:val="left" w:pos="851"/>
                <w:tab w:val="right" w:leader="dot" w:pos="4536"/>
              </w:tabs>
              <w:rPr>
                <w:szCs w:val="24"/>
              </w:rPr>
            </w:pPr>
          </w:p>
          <w:p w14:paraId="1B409941" w14:textId="77777777" w:rsidR="009E598D" w:rsidRPr="00A01F7A" w:rsidRDefault="00520B2A" w:rsidP="001A4965">
            <w:pPr>
              <w:tabs>
                <w:tab w:val="left" w:pos="851"/>
                <w:tab w:val="right" w:leader="dot" w:pos="6379"/>
              </w:tabs>
              <w:rPr>
                <w:szCs w:val="24"/>
              </w:rPr>
            </w:pPr>
            <w:r w:rsidRPr="00A01F7A">
              <w:rPr>
                <w:szCs w:val="24"/>
              </w:rPr>
              <w:t>N</w:t>
            </w:r>
            <w:r w:rsidR="009E598D" w:rsidRPr="00A01F7A">
              <w:rPr>
                <w:szCs w:val="24"/>
              </w:rPr>
              <w:t>aam:</w:t>
            </w:r>
            <w:r w:rsidR="009E598D" w:rsidRPr="00A01F7A">
              <w:rPr>
                <w:szCs w:val="24"/>
              </w:rPr>
              <w:tab/>
            </w:r>
            <w:r w:rsidR="009E598D" w:rsidRPr="00A01F7A">
              <w:rPr>
                <w:szCs w:val="24"/>
              </w:rPr>
              <w:tab/>
            </w:r>
          </w:p>
          <w:p w14:paraId="18442231" w14:textId="77777777" w:rsidR="009E598D" w:rsidRPr="00A01F7A" w:rsidRDefault="009E598D" w:rsidP="006445BE">
            <w:pPr>
              <w:tabs>
                <w:tab w:val="left" w:pos="851"/>
                <w:tab w:val="left" w:pos="3544"/>
                <w:tab w:val="left" w:pos="4820"/>
              </w:tabs>
              <w:rPr>
                <w:szCs w:val="24"/>
              </w:rPr>
            </w:pPr>
            <w:r w:rsidRPr="00A01F7A">
              <w:rPr>
                <w:szCs w:val="24"/>
              </w:rPr>
              <w:t>Klas:</w:t>
            </w:r>
            <w:r w:rsidR="00A01F7A">
              <w:rPr>
                <w:szCs w:val="24"/>
              </w:rPr>
              <w:t xml:space="preserve"> 6AIT – 6OMC – 6ITN</w:t>
            </w:r>
            <w:r w:rsidRPr="00A01F7A">
              <w:rPr>
                <w:szCs w:val="24"/>
              </w:rPr>
              <w:tab/>
              <w:t>Leraar:</w:t>
            </w:r>
            <w:r w:rsidRPr="00A01F7A">
              <w:rPr>
                <w:szCs w:val="24"/>
              </w:rPr>
              <w:tab/>
            </w:r>
            <w:r w:rsidR="001B3EFC" w:rsidRPr="00A01F7A">
              <w:rPr>
                <w:szCs w:val="24"/>
              </w:rPr>
              <w:t>E. Geuens</w:t>
            </w:r>
          </w:p>
          <w:p w14:paraId="08E06189" w14:textId="77777777" w:rsidR="009E598D" w:rsidRPr="00A01F7A" w:rsidRDefault="009E598D" w:rsidP="006445BE">
            <w:pPr>
              <w:tabs>
                <w:tab w:val="left" w:pos="851"/>
                <w:tab w:val="left" w:pos="3544"/>
                <w:tab w:val="left" w:pos="4820"/>
              </w:tabs>
              <w:rPr>
                <w:szCs w:val="24"/>
              </w:rPr>
            </w:pPr>
            <w:r w:rsidRPr="00A01F7A">
              <w:rPr>
                <w:szCs w:val="24"/>
              </w:rPr>
              <w:t>Datum:</w:t>
            </w:r>
            <w:r w:rsidRPr="00A01F7A">
              <w:rPr>
                <w:szCs w:val="24"/>
              </w:rPr>
              <w:tab/>
            </w:r>
            <w:r w:rsidRPr="00A01F7A">
              <w:rPr>
                <w:szCs w:val="24"/>
              </w:rPr>
              <w:tab/>
            </w:r>
          </w:p>
          <w:p w14:paraId="230A6CEF" w14:textId="77777777" w:rsidR="00520B2A" w:rsidRPr="00A01F7A" w:rsidRDefault="009E598D" w:rsidP="007829D0">
            <w:pPr>
              <w:tabs>
                <w:tab w:val="left" w:pos="851"/>
                <w:tab w:val="left" w:pos="3544"/>
                <w:tab w:val="left" w:pos="4820"/>
              </w:tabs>
              <w:rPr>
                <w:szCs w:val="24"/>
              </w:rPr>
            </w:pPr>
            <w:r w:rsidRPr="00A01F7A">
              <w:rPr>
                <w:szCs w:val="24"/>
              </w:rPr>
              <w:t>Vak:</w:t>
            </w:r>
            <w:r w:rsidR="002E57A3" w:rsidRPr="00A01F7A">
              <w:rPr>
                <w:szCs w:val="24"/>
              </w:rPr>
              <w:t xml:space="preserve">  Natuurwetenschappen</w:t>
            </w:r>
            <w:r w:rsidRPr="00A01F7A">
              <w:rPr>
                <w:szCs w:val="24"/>
              </w:rPr>
              <w:tab/>
            </w:r>
            <w:r w:rsidR="00016E12" w:rsidRPr="00A01F7A">
              <w:rPr>
                <w:szCs w:val="24"/>
              </w:rPr>
              <w:t>Schooljaar:</w:t>
            </w:r>
            <w:r w:rsidR="00016E12" w:rsidRPr="00A01F7A">
              <w:rPr>
                <w:szCs w:val="24"/>
              </w:rPr>
              <w:tab/>
            </w:r>
            <w:r w:rsidR="007829D0" w:rsidRPr="00A01F7A">
              <w:rPr>
                <w:szCs w:val="24"/>
              </w:rPr>
              <w:t>201</w:t>
            </w:r>
            <w:r w:rsidR="002E57A3" w:rsidRPr="00A01F7A">
              <w:rPr>
                <w:szCs w:val="24"/>
              </w:rPr>
              <w:t xml:space="preserve">8 </w:t>
            </w:r>
            <w:r w:rsidR="007829D0" w:rsidRPr="00A01F7A">
              <w:rPr>
                <w:szCs w:val="24"/>
              </w:rPr>
              <w:t>-</w:t>
            </w:r>
            <w:r w:rsidR="002E57A3" w:rsidRPr="00A01F7A">
              <w:rPr>
                <w:szCs w:val="24"/>
              </w:rPr>
              <w:t xml:space="preserve"> </w:t>
            </w:r>
            <w:r w:rsidR="007829D0" w:rsidRPr="00A01F7A">
              <w:rPr>
                <w:szCs w:val="24"/>
              </w:rPr>
              <w:t>201</w:t>
            </w:r>
            <w:r w:rsidR="002E57A3" w:rsidRPr="00A01F7A">
              <w:rPr>
                <w:szCs w:val="24"/>
              </w:rPr>
              <w:t>9</w:t>
            </w:r>
          </w:p>
        </w:tc>
        <w:tc>
          <w:tcPr>
            <w:tcW w:w="2670" w:type="dxa"/>
            <w:gridSpan w:val="4"/>
            <w:tcBorders>
              <w:bottom w:val="single" w:sz="4" w:space="0" w:color="auto"/>
            </w:tcBorders>
          </w:tcPr>
          <w:p w14:paraId="6201CE16" w14:textId="77777777" w:rsidR="009E598D" w:rsidRPr="00A01F7A" w:rsidRDefault="00520B2A" w:rsidP="00520B2A">
            <w:pPr>
              <w:jc w:val="center"/>
              <w:rPr>
                <w:szCs w:val="24"/>
              </w:rPr>
            </w:pPr>
            <w:r w:rsidRPr="00A01F7A">
              <w:rPr>
                <w:noProof/>
                <w:szCs w:val="24"/>
              </w:rPr>
              <w:drawing>
                <wp:inline distT="0" distB="0" distL="0" distR="0" wp14:anchorId="5F4B5C37" wp14:editId="691D9966">
                  <wp:extent cx="714375" cy="838200"/>
                  <wp:effectExtent l="0" t="0" r="9525" b="0"/>
                  <wp:docPr id="13" name="Afbeelding 13" descr="E:\ISO\W04 - Public Relations\W04.6 - Huisstijl\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ISO\W04 - Public Relations\W04.6 - Huisstijl\H.png"/>
                          <pic:cNvPicPr>
                            <a:picLocks noChangeAspect="1" noChangeArrowheads="1"/>
                          </pic:cNvPicPr>
                        </pic:nvPicPr>
                        <pic:blipFill>
                          <a:blip r:embed="rId7" cstate="print">
                            <a:biLevel thresh="25000"/>
                            <a:extLst>
                              <a:ext uri="{28A0092B-C50C-407E-A947-70E740481C1C}">
                                <a14:useLocalDpi xmlns:a14="http://schemas.microsoft.com/office/drawing/2010/main" val="0"/>
                              </a:ext>
                            </a:extLst>
                          </a:blip>
                          <a:srcRect/>
                          <a:stretch>
                            <a:fillRect/>
                          </a:stretch>
                        </pic:blipFill>
                        <pic:spPr bwMode="auto">
                          <a:xfrm>
                            <a:off x="0" y="0"/>
                            <a:ext cx="714375" cy="838200"/>
                          </a:xfrm>
                          <a:prstGeom prst="rect">
                            <a:avLst/>
                          </a:prstGeom>
                          <a:noFill/>
                          <a:ln>
                            <a:noFill/>
                          </a:ln>
                        </pic:spPr>
                      </pic:pic>
                    </a:graphicData>
                  </a:graphic>
                </wp:inline>
              </w:drawing>
            </w:r>
          </w:p>
        </w:tc>
      </w:tr>
      <w:tr w:rsidR="009E598D" w:rsidRPr="00A01F7A" w14:paraId="63D1D7F1" w14:textId="77777777" w:rsidTr="001A4965">
        <w:trPr>
          <w:trHeight w:val="415"/>
        </w:trPr>
        <w:tc>
          <w:tcPr>
            <w:tcW w:w="6629" w:type="dxa"/>
            <w:vMerge/>
          </w:tcPr>
          <w:p w14:paraId="513C7E36" w14:textId="77777777" w:rsidR="009E598D" w:rsidRPr="00A01F7A" w:rsidRDefault="009E598D" w:rsidP="00FC18EC">
            <w:pPr>
              <w:tabs>
                <w:tab w:val="left" w:pos="851"/>
                <w:tab w:val="right" w:leader="dot" w:pos="4536"/>
              </w:tabs>
              <w:rPr>
                <w:szCs w:val="24"/>
              </w:rPr>
            </w:pPr>
          </w:p>
        </w:tc>
        <w:tc>
          <w:tcPr>
            <w:tcW w:w="1139" w:type="dxa"/>
            <w:tcBorders>
              <w:top w:val="single" w:sz="4" w:space="0" w:color="auto"/>
              <w:bottom w:val="single" w:sz="4" w:space="0" w:color="auto"/>
              <w:right w:val="nil"/>
            </w:tcBorders>
            <w:vAlign w:val="center"/>
          </w:tcPr>
          <w:p w14:paraId="18C2CA7E" w14:textId="77777777" w:rsidR="009E598D" w:rsidRPr="00A01F7A" w:rsidRDefault="009E598D" w:rsidP="00FC18EC">
            <w:pPr>
              <w:rPr>
                <w:noProof/>
                <w:szCs w:val="24"/>
              </w:rPr>
            </w:pPr>
            <w:r w:rsidRPr="00A01F7A">
              <w:rPr>
                <w:noProof/>
                <w:szCs w:val="24"/>
              </w:rPr>
              <w:t xml:space="preserve">Punten: </w:t>
            </w:r>
          </w:p>
        </w:tc>
        <w:tc>
          <w:tcPr>
            <w:tcW w:w="682" w:type="dxa"/>
            <w:tcBorders>
              <w:top w:val="single" w:sz="4" w:space="0" w:color="auto"/>
              <w:left w:val="nil"/>
              <w:bottom w:val="single" w:sz="4" w:space="0" w:color="auto"/>
              <w:right w:val="nil"/>
            </w:tcBorders>
            <w:vAlign w:val="center"/>
          </w:tcPr>
          <w:p w14:paraId="03DEF455" w14:textId="77777777" w:rsidR="009E598D" w:rsidRPr="00A01F7A" w:rsidRDefault="009E598D" w:rsidP="00FC18EC">
            <w:pPr>
              <w:rPr>
                <w:noProof/>
                <w:szCs w:val="24"/>
              </w:rPr>
            </w:pPr>
            <w:r w:rsidRPr="00A01F7A">
              <w:rPr>
                <w:noProof/>
                <w:szCs w:val="24"/>
              </w:rPr>
              <w:t>……</w:t>
            </w:r>
          </w:p>
        </w:tc>
        <w:tc>
          <w:tcPr>
            <w:tcW w:w="279" w:type="dxa"/>
            <w:tcBorders>
              <w:top w:val="single" w:sz="4" w:space="0" w:color="auto"/>
              <w:left w:val="nil"/>
              <w:bottom w:val="single" w:sz="4" w:space="0" w:color="auto"/>
              <w:right w:val="nil"/>
            </w:tcBorders>
            <w:vAlign w:val="center"/>
          </w:tcPr>
          <w:p w14:paraId="1B5008F8" w14:textId="77777777" w:rsidR="009E598D" w:rsidRPr="00A01F7A" w:rsidRDefault="009E598D" w:rsidP="00FC18EC">
            <w:pPr>
              <w:rPr>
                <w:b/>
                <w:noProof/>
                <w:szCs w:val="24"/>
              </w:rPr>
            </w:pPr>
            <w:r w:rsidRPr="00A01F7A">
              <w:rPr>
                <w:b/>
                <w:noProof/>
                <w:szCs w:val="24"/>
              </w:rPr>
              <w:t>/</w:t>
            </w:r>
          </w:p>
        </w:tc>
        <w:tc>
          <w:tcPr>
            <w:tcW w:w="570" w:type="dxa"/>
            <w:tcBorders>
              <w:top w:val="single" w:sz="4" w:space="0" w:color="auto"/>
              <w:left w:val="nil"/>
              <w:bottom w:val="single" w:sz="4" w:space="0" w:color="auto"/>
              <w:right w:val="single" w:sz="4" w:space="0" w:color="auto"/>
            </w:tcBorders>
            <w:vAlign w:val="center"/>
          </w:tcPr>
          <w:p w14:paraId="6874CC63" w14:textId="77777777" w:rsidR="009E598D" w:rsidRPr="00A01F7A" w:rsidRDefault="002E57A3" w:rsidP="00FC18EC">
            <w:pPr>
              <w:rPr>
                <w:b/>
                <w:noProof/>
                <w:szCs w:val="24"/>
              </w:rPr>
            </w:pPr>
            <w:r w:rsidRPr="00A01F7A">
              <w:rPr>
                <w:b/>
                <w:noProof/>
                <w:szCs w:val="24"/>
              </w:rPr>
              <w:t>15</w:t>
            </w:r>
          </w:p>
        </w:tc>
      </w:tr>
      <w:tr w:rsidR="00520B2A" w:rsidRPr="00A01F7A" w14:paraId="7645A9E7" w14:textId="77777777" w:rsidTr="001A4965">
        <w:trPr>
          <w:trHeight w:val="415"/>
        </w:trPr>
        <w:tc>
          <w:tcPr>
            <w:tcW w:w="9299" w:type="dxa"/>
            <w:gridSpan w:val="5"/>
          </w:tcPr>
          <w:p w14:paraId="04561A90" w14:textId="77777777" w:rsidR="00520B2A" w:rsidRPr="00A01F7A" w:rsidRDefault="000D217A" w:rsidP="000D217A">
            <w:pPr>
              <w:jc w:val="center"/>
              <w:rPr>
                <w:b/>
                <w:szCs w:val="24"/>
              </w:rPr>
            </w:pPr>
            <w:r w:rsidRPr="00A01F7A">
              <w:rPr>
                <w:b/>
                <w:szCs w:val="24"/>
              </w:rPr>
              <w:t>Hast Katholiek Onderwijs Hasselt</w:t>
            </w:r>
            <w:r w:rsidR="00520B2A" w:rsidRPr="00A01F7A">
              <w:rPr>
                <w:b/>
                <w:szCs w:val="24"/>
              </w:rPr>
              <w:t xml:space="preserve">   </w:t>
            </w:r>
            <w:r w:rsidR="00520B2A" w:rsidRPr="00A01F7A">
              <w:rPr>
                <w:rFonts w:cs="Arial"/>
                <w:b/>
                <w:szCs w:val="24"/>
              </w:rPr>
              <w:t>●</w:t>
            </w:r>
            <w:r w:rsidR="00520B2A" w:rsidRPr="00A01F7A">
              <w:rPr>
                <w:b/>
                <w:szCs w:val="24"/>
              </w:rPr>
              <w:t xml:space="preserve">   </w:t>
            </w:r>
            <w:r w:rsidRPr="00A01F7A">
              <w:rPr>
                <w:szCs w:val="24"/>
              </w:rPr>
              <w:t>Kleine Breemstraat 7</w:t>
            </w:r>
            <w:r w:rsidR="00520B2A" w:rsidRPr="00A01F7A">
              <w:rPr>
                <w:szCs w:val="24"/>
              </w:rPr>
              <w:t xml:space="preserve">   </w:t>
            </w:r>
            <w:r w:rsidR="00520B2A" w:rsidRPr="00A01F7A">
              <w:rPr>
                <w:rFonts w:cs="Arial"/>
                <w:b/>
                <w:szCs w:val="24"/>
              </w:rPr>
              <w:t xml:space="preserve">●   </w:t>
            </w:r>
            <w:r w:rsidR="00520B2A" w:rsidRPr="00A01F7A">
              <w:rPr>
                <w:szCs w:val="24"/>
              </w:rPr>
              <w:t>3500 HASSELT</w:t>
            </w:r>
          </w:p>
        </w:tc>
      </w:tr>
      <w:tr w:rsidR="009E598D" w:rsidRPr="00A01F7A" w14:paraId="6A23DDCD" w14:textId="77777777" w:rsidTr="001A4965">
        <w:trPr>
          <w:trHeight w:val="415"/>
        </w:trPr>
        <w:tc>
          <w:tcPr>
            <w:tcW w:w="9299" w:type="dxa"/>
            <w:gridSpan w:val="5"/>
          </w:tcPr>
          <w:p w14:paraId="6993E778" w14:textId="77777777" w:rsidR="007829D0" w:rsidRPr="00A01F7A" w:rsidRDefault="002E57A3" w:rsidP="002E57A3">
            <w:pPr>
              <w:jc w:val="center"/>
              <w:rPr>
                <w:b/>
                <w:noProof/>
                <w:szCs w:val="24"/>
              </w:rPr>
            </w:pPr>
            <w:r w:rsidRPr="00A01F7A">
              <w:rPr>
                <w:b/>
                <w:szCs w:val="24"/>
              </w:rPr>
              <w:t>Taak: Globale waterschaarste</w:t>
            </w:r>
          </w:p>
        </w:tc>
      </w:tr>
    </w:tbl>
    <w:p w14:paraId="7D01014C" w14:textId="77777777" w:rsidR="009E598D" w:rsidRPr="00A01F7A" w:rsidRDefault="009E598D" w:rsidP="00166DDF">
      <w:pPr>
        <w:rPr>
          <w:szCs w:val="24"/>
        </w:rPr>
      </w:pPr>
    </w:p>
    <w:p w14:paraId="2A9BBC2B" w14:textId="77777777" w:rsidR="002109E4" w:rsidRPr="00F67C3A" w:rsidRDefault="002E57A3" w:rsidP="002109E4">
      <w:pPr>
        <w:jc w:val="both"/>
        <w:rPr>
          <w:sz w:val="22"/>
          <w:szCs w:val="24"/>
        </w:rPr>
      </w:pPr>
      <w:r w:rsidRPr="00F67C3A">
        <w:rPr>
          <w:sz w:val="22"/>
          <w:szCs w:val="24"/>
        </w:rPr>
        <w:t xml:space="preserve">Onze aarde bestaat voor 70% uit water. </w:t>
      </w:r>
      <w:r w:rsidR="00F67C3A" w:rsidRPr="00F67C3A">
        <w:rPr>
          <w:sz w:val="22"/>
          <w:szCs w:val="24"/>
        </w:rPr>
        <w:t>Slechts</w:t>
      </w:r>
      <w:r w:rsidRPr="00F67C3A">
        <w:rPr>
          <w:sz w:val="22"/>
          <w:szCs w:val="24"/>
        </w:rPr>
        <w:t xml:space="preserve"> 3% van deze hoeveelheid is zoet. Daarvan zit meer dan twee derde verstopt in eeuwige sneeuw en ijs of het is </w:t>
      </w:r>
      <w:r w:rsidR="002109E4" w:rsidRPr="00F67C3A">
        <w:rPr>
          <w:sz w:val="22"/>
          <w:szCs w:val="24"/>
        </w:rPr>
        <w:t xml:space="preserve">niet beschikbaar voor gebruik. Dat resulteert in een gebrek aan water voor 1 miljard mensen en 2,7 miljard moet leven met waterschaarste voor minstens één maand per jaar. </w:t>
      </w:r>
    </w:p>
    <w:p w14:paraId="338E8554" w14:textId="77777777" w:rsidR="002109E4" w:rsidRPr="00F67C3A" w:rsidRDefault="002109E4" w:rsidP="002E57A3">
      <w:pPr>
        <w:rPr>
          <w:b/>
          <w:sz w:val="22"/>
          <w:szCs w:val="22"/>
          <w:u w:val="single"/>
        </w:rPr>
      </w:pPr>
      <w:r w:rsidRPr="00A01F7A">
        <w:rPr>
          <w:b/>
          <w:szCs w:val="24"/>
          <w:u w:val="single"/>
        </w:rPr>
        <w:br/>
      </w:r>
      <w:r w:rsidRPr="00F67C3A">
        <w:rPr>
          <w:b/>
          <w:sz w:val="22"/>
          <w:szCs w:val="22"/>
          <w:u w:val="single"/>
        </w:rPr>
        <w:t>OPDRACHT</w:t>
      </w:r>
      <w:r w:rsidR="00F67C3A" w:rsidRPr="00F67C3A">
        <w:rPr>
          <w:b/>
          <w:sz w:val="22"/>
          <w:szCs w:val="22"/>
          <w:u w:val="single"/>
        </w:rPr>
        <w:t xml:space="preserve"> (werk verder in dit document)</w:t>
      </w:r>
    </w:p>
    <w:p w14:paraId="7D9DBAD5" w14:textId="77777777" w:rsidR="00387577" w:rsidRPr="00F67C3A" w:rsidRDefault="002109E4" w:rsidP="002109E4">
      <w:pPr>
        <w:pStyle w:val="Lijstalinea"/>
        <w:numPr>
          <w:ilvl w:val="0"/>
          <w:numId w:val="14"/>
        </w:numPr>
        <w:rPr>
          <w:b/>
          <w:sz w:val="22"/>
          <w:szCs w:val="22"/>
        </w:rPr>
      </w:pPr>
      <w:r w:rsidRPr="00F67C3A">
        <w:rPr>
          <w:sz w:val="22"/>
          <w:szCs w:val="22"/>
        </w:rPr>
        <w:t xml:space="preserve">Zoek </w:t>
      </w:r>
      <w:r w:rsidR="00344215" w:rsidRPr="00F67C3A">
        <w:rPr>
          <w:b/>
          <w:sz w:val="22"/>
          <w:szCs w:val="22"/>
        </w:rPr>
        <w:t>twee</w:t>
      </w:r>
      <w:r w:rsidRPr="00F67C3A">
        <w:rPr>
          <w:b/>
          <w:sz w:val="22"/>
          <w:szCs w:val="22"/>
        </w:rPr>
        <w:t xml:space="preserve"> (kranten)artikel</w:t>
      </w:r>
      <w:r w:rsidR="00344215" w:rsidRPr="00F67C3A">
        <w:rPr>
          <w:b/>
          <w:sz w:val="22"/>
          <w:szCs w:val="22"/>
        </w:rPr>
        <w:t>s</w:t>
      </w:r>
      <w:r w:rsidRPr="00F67C3A">
        <w:rPr>
          <w:sz w:val="22"/>
          <w:szCs w:val="22"/>
        </w:rPr>
        <w:t xml:space="preserve"> d</w:t>
      </w:r>
      <w:r w:rsidR="00344215" w:rsidRPr="00F67C3A">
        <w:rPr>
          <w:sz w:val="22"/>
          <w:szCs w:val="22"/>
        </w:rPr>
        <w:t>ie</w:t>
      </w:r>
      <w:r w:rsidRPr="00F67C3A">
        <w:rPr>
          <w:sz w:val="22"/>
          <w:szCs w:val="22"/>
        </w:rPr>
        <w:t xml:space="preserve"> handel</w:t>
      </w:r>
      <w:r w:rsidR="00344215" w:rsidRPr="00F67C3A">
        <w:rPr>
          <w:sz w:val="22"/>
          <w:szCs w:val="22"/>
        </w:rPr>
        <w:t>en</w:t>
      </w:r>
      <w:r w:rsidRPr="00F67C3A">
        <w:rPr>
          <w:sz w:val="22"/>
          <w:szCs w:val="22"/>
        </w:rPr>
        <w:t xml:space="preserve"> over een regio met </w:t>
      </w:r>
      <w:r w:rsidRPr="00F67C3A">
        <w:rPr>
          <w:b/>
          <w:sz w:val="22"/>
          <w:szCs w:val="22"/>
        </w:rPr>
        <w:t xml:space="preserve">waterschaarste of watertekort. </w:t>
      </w:r>
    </w:p>
    <w:p w14:paraId="27157CFC" w14:textId="77777777" w:rsidR="00344215" w:rsidRPr="00F67C3A" w:rsidRDefault="00344215" w:rsidP="002109E4">
      <w:pPr>
        <w:pStyle w:val="Lijstalinea"/>
        <w:numPr>
          <w:ilvl w:val="1"/>
          <w:numId w:val="14"/>
        </w:numPr>
        <w:rPr>
          <w:sz w:val="22"/>
          <w:szCs w:val="22"/>
        </w:rPr>
      </w:pPr>
      <w:r w:rsidRPr="00F67C3A">
        <w:rPr>
          <w:sz w:val="22"/>
          <w:szCs w:val="22"/>
        </w:rPr>
        <w:t>Je zoekt een artikel uit het binnenland én een uit het buitenland</w:t>
      </w:r>
    </w:p>
    <w:p w14:paraId="7E688FE8" w14:textId="77777777" w:rsidR="002109E4" w:rsidRPr="00F67C3A" w:rsidRDefault="002109E4" w:rsidP="002109E4">
      <w:pPr>
        <w:pStyle w:val="Lijstalinea"/>
        <w:numPr>
          <w:ilvl w:val="1"/>
          <w:numId w:val="14"/>
        </w:numPr>
        <w:rPr>
          <w:sz w:val="22"/>
          <w:szCs w:val="22"/>
        </w:rPr>
      </w:pPr>
      <w:r w:rsidRPr="00F67C3A">
        <w:rPr>
          <w:sz w:val="22"/>
          <w:szCs w:val="22"/>
        </w:rPr>
        <w:t>Opgelet, je (kranten)artikel</w:t>
      </w:r>
      <w:r w:rsidR="00344215" w:rsidRPr="00F67C3A">
        <w:rPr>
          <w:sz w:val="22"/>
          <w:szCs w:val="22"/>
        </w:rPr>
        <w:t>s</w:t>
      </w:r>
      <w:r w:rsidRPr="00F67C3A">
        <w:rPr>
          <w:sz w:val="22"/>
          <w:szCs w:val="22"/>
        </w:rPr>
        <w:t xml:space="preserve"> m</w:t>
      </w:r>
      <w:r w:rsidR="00344215" w:rsidRPr="00F67C3A">
        <w:rPr>
          <w:sz w:val="22"/>
          <w:szCs w:val="22"/>
        </w:rPr>
        <w:t>ogen</w:t>
      </w:r>
      <w:r w:rsidRPr="00F67C3A">
        <w:rPr>
          <w:sz w:val="22"/>
          <w:szCs w:val="22"/>
        </w:rPr>
        <w:t xml:space="preserve"> niet ouder zijn dan </w:t>
      </w:r>
      <w:r w:rsidR="004F509F" w:rsidRPr="00F67C3A">
        <w:rPr>
          <w:sz w:val="22"/>
          <w:szCs w:val="22"/>
        </w:rPr>
        <w:t xml:space="preserve">1 </w:t>
      </w:r>
      <w:r w:rsidRPr="00F67C3A">
        <w:rPr>
          <w:sz w:val="22"/>
          <w:szCs w:val="22"/>
        </w:rPr>
        <w:t>januari 2017</w:t>
      </w:r>
    </w:p>
    <w:p w14:paraId="0C65B89C" w14:textId="77777777" w:rsidR="004F509F" w:rsidRPr="00F67C3A" w:rsidRDefault="004F509F" w:rsidP="004F509F">
      <w:pPr>
        <w:pStyle w:val="Lijstalinea"/>
        <w:numPr>
          <w:ilvl w:val="1"/>
          <w:numId w:val="14"/>
        </w:numPr>
        <w:rPr>
          <w:sz w:val="22"/>
          <w:szCs w:val="22"/>
        </w:rPr>
      </w:pPr>
      <w:r w:rsidRPr="00F67C3A">
        <w:rPr>
          <w:sz w:val="22"/>
          <w:szCs w:val="22"/>
        </w:rPr>
        <w:t>Plaats een link van je artikel</w:t>
      </w:r>
      <w:r w:rsidR="00344215" w:rsidRPr="00F67C3A">
        <w:rPr>
          <w:sz w:val="22"/>
          <w:szCs w:val="22"/>
        </w:rPr>
        <w:t>s</w:t>
      </w:r>
      <w:r w:rsidRPr="00F67C3A">
        <w:rPr>
          <w:sz w:val="22"/>
          <w:szCs w:val="22"/>
        </w:rPr>
        <w:t xml:space="preserve"> in dit document</w:t>
      </w:r>
    </w:p>
    <w:p w14:paraId="3567FFEE" w14:textId="77777777" w:rsidR="004F509F" w:rsidRPr="00F67C3A" w:rsidRDefault="00344215" w:rsidP="004F509F">
      <w:pPr>
        <w:pStyle w:val="Lijstalinea"/>
        <w:numPr>
          <w:ilvl w:val="0"/>
          <w:numId w:val="14"/>
        </w:numPr>
        <w:rPr>
          <w:sz w:val="22"/>
          <w:szCs w:val="22"/>
        </w:rPr>
      </w:pPr>
      <w:r w:rsidRPr="00F67C3A">
        <w:rPr>
          <w:b/>
          <w:sz w:val="22"/>
          <w:szCs w:val="22"/>
        </w:rPr>
        <w:t>Vergelijk</w:t>
      </w:r>
      <w:r w:rsidRPr="00F67C3A">
        <w:rPr>
          <w:sz w:val="22"/>
          <w:szCs w:val="22"/>
        </w:rPr>
        <w:t xml:space="preserve"> beide regio’s op volgende vlakken:</w:t>
      </w:r>
    </w:p>
    <w:p w14:paraId="71D21D55" w14:textId="77777777" w:rsidR="004F509F" w:rsidRPr="00F67C3A" w:rsidRDefault="004F509F" w:rsidP="004F509F">
      <w:pPr>
        <w:pStyle w:val="Lijstalinea"/>
        <w:numPr>
          <w:ilvl w:val="1"/>
          <w:numId w:val="14"/>
        </w:numPr>
        <w:rPr>
          <w:sz w:val="22"/>
          <w:szCs w:val="22"/>
        </w:rPr>
      </w:pPr>
      <w:r w:rsidRPr="00F67C3A">
        <w:rPr>
          <w:sz w:val="22"/>
          <w:szCs w:val="22"/>
        </w:rPr>
        <w:t xml:space="preserve">De </w:t>
      </w:r>
      <w:r w:rsidRPr="00F67C3A">
        <w:rPr>
          <w:sz w:val="22"/>
          <w:szCs w:val="22"/>
          <w:u w:val="single"/>
        </w:rPr>
        <w:t>oorzaak</w:t>
      </w:r>
      <w:r w:rsidRPr="00F67C3A">
        <w:rPr>
          <w:sz w:val="22"/>
          <w:szCs w:val="22"/>
        </w:rPr>
        <w:t xml:space="preserve"> van de waterschaarste of watertekort</w:t>
      </w:r>
    </w:p>
    <w:p w14:paraId="24BC37D9" w14:textId="77777777" w:rsidR="004F509F" w:rsidRPr="00F67C3A" w:rsidRDefault="004F509F" w:rsidP="004F509F">
      <w:pPr>
        <w:pStyle w:val="Lijstalinea"/>
        <w:numPr>
          <w:ilvl w:val="1"/>
          <w:numId w:val="14"/>
        </w:numPr>
        <w:rPr>
          <w:sz w:val="22"/>
          <w:szCs w:val="22"/>
        </w:rPr>
      </w:pPr>
      <w:r w:rsidRPr="00F67C3A">
        <w:rPr>
          <w:sz w:val="22"/>
          <w:szCs w:val="22"/>
        </w:rPr>
        <w:t xml:space="preserve">De </w:t>
      </w:r>
      <w:r w:rsidRPr="00F67C3A">
        <w:rPr>
          <w:sz w:val="22"/>
          <w:szCs w:val="22"/>
          <w:u w:val="single"/>
        </w:rPr>
        <w:t>probleemsituatie</w:t>
      </w:r>
      <w:r w:rsidR="00344215" w:rsidRPr="00F67C3A">
        <w:rPr>
          <w:sz w:val="22"/>
          <w:szCs w:val="22"/>
        </w:rPr>
        <w:t xml:space="preserve"> (gevolgen)</w:t>
      </w:r>
    </w:p>
    <w:p w14:paraId="63B73DF2" w14:textId="77777777" w:rsidR="00344215" w:rsidRPr="00F67C3A" w:rsidRDefault="00344215" w:rsidP="00344215">
      <w:pPr>
        <w:pStyle w:val="Lijstalinea"/>
        <w:numPr>
          <w:ilvl w:val="0"/>
          <w:numId w:val="14"/>
        </w:numPr>
        <w:rPr>
          <w:sz w:val="22"/>
          <w:szCs w:val="22"/>
        </w:rPr>
      </w:pPr>
      <w:r w:rsidRPr="00F67C3A">
        <w:rPr>
          <w:sz w:val="22"/>
          <w:szCs w:val="22"/>
        </w:rPr>
        <w:t xml:space="preserve">Zoek eventueel </w:t>
      </w:r>
      <w:r w:rsidRPr="00F67C3A">
        <w:rPr>
          <w:b/>
          <w:sz w:val="22"/>
          <w:szCs w:val="22"/>
        </w:rPr>
        <w:t>extra info</w:t>
      </w:r>
      <w:r w:rsidRPr="00F67C3A">
        <w:rPr>
          <w:sz w:val="22"/>
          <w:szCs w:val="22"/>
        </w:rPr>
        <w:t xml:space="preserve"> op internet (betrouwbare websites!). Je hoeft dus niet alle info uit je artikels te halen.</w:t>
      </w:r>
    </w:p>
    <w:p w14:paraId="07D05D03" w14:textId="77777777" w:rsidR="00344215" w:rsidRPr="00F67C3A" w:rsidRDefault="00344215" w:rsidP="00F67C3A">
      <w:pPr>
        <w:pStyle w:val="Lijstalinea"/>
        <w:numPr>
          <w:ilvl w:val="0"/>
          <w:numId w:val="14"/>
        </w:numPr>
        <w:rPr>
          <w:sz w:val="22"/>
          <w:szCs w:val="22"/>
        </w:rPr>
      </w:pPr>
      <w:r w:rsidRPr="00F67C3A">
        <w:rPr>
          <w:sz w:val="22"/>
          <w:szCs w:val="22"/>
        </w:rPr>
        <w:t xml:space="preserve">Noteer je </w:t>
      </w:r>
      <w:r w:rsidRPr="00F67C3A">
        <w:rPr>
          <w:b/>
          <w:sz w:val="22"/>
          <w:szCs w:val="22"/>
        </w:rPr>
        <w:t>bronnen</w:t>
      </w:r>
      <w:r w:rsidRPr="00F67C3A">
        <w:rPr>
          <w:sz w:val="22"/>
          <w:szCs w:val="22"/>
        </w:rPr>
        <w:t xml:space="preserve"> onder je tekst. </w:t>
      </w:r>
    </w:p>
    <w:p w14:paraId="5F8CE560" w14:textId="77777777" w:rsidR="00F67C3A" w:rsidRPr="00F67C3A" w:rsidRDefault="00F67C3A" w:rsidP="00A01F7A">
      <w:pPr>
        <w:pStyle w:val="Lijstalinea"/>
        <w:numPr>
          <w:ilvl w:val="0"/>
          <w:numId w:val="14"/>
        </w:numPr>
        <w:rPr>
          <w:sz w:val="22"/>
          <w:szCs w:val="22"/>
        </w:rPr>
      </w:pPr>
      <w:r w:rsidRPr="00F67C3A">
        <w:rPr>
          <w:sz w:val="22"/>
          <w:szCs w:val="22"/>
        </w:rPr>
        <w:t xml:space="preserve">Enkele </w:t>
      </w:r>
      <w:r w:rsidRPr="00F67C3A">
        <w:rPr>
          <w:b/>
          <w:sz w:val="22"/>
          <w:szCs w:val="22"/>
        </w:rPr>
        <w:t>afspraken</w:t>
      </w:r>
    </w:p>
    <w:p w14:paraId="3B4870F0" w14:textId="77777777" w:rsidR="00F67C3A" w:rsidRPr="00F67C3A" w:rsidRDefault="00F67C3A" w:rsidP="00F67C3A">
      <w:pPr>
        <w:pStyle w:val="Lijstalinea"/>
        <w:numPr>
          <w:ilvl w:val="1"/>
          <w:numId w:val="14"/>
        </w:numPr>
        <w:rPr>
          <w:sz w:val="22"/>
          <w:szCs w:val="22"/>
        </w:rPr>
      </w:pPr>
      <w:r w:rsidRPr="00F67C3A">
        <w:rPr>
          <w:sz w:val="22"/>
          <w:szCs w:val="22"/>
        </w:rPr>
        <w:t>W</w:t>
      </w:r>
      <w:r w:rsidR="00A01F7A" w:rsidRPr="00F67C3A">
        <w:rPr>
          <w:sz w:val="22"/>
          <w:szCs w:val="22"/>
        </w:rPr>
        <w:t>erk in Arial 12</w:t>
      </w:r>
    </w:p>
    <w:p w14:paraId="65217197" w14:textId="77777777" w:rsidR="00A01F7A" w:rsidRPr="00F67C3A" w:rsidRDefault="00A01F7A" w:rsidP="00F67C3A">
      <w:pPr>
        <w:pStyle w:val="Lijstalinea"/>
        <w:numPr>
          <w:ilvl w:val="1"/>
          <w:numId w:val="14"/>
        </w:numPr>
        <w:rPr>
          <w:sz w:val="22"/>
          <w:szCs w:val="22"/>
        </w:rPr>
      </w:pPr>
      <w:r w:rsidRPr="00F67C3A">
        <w:rPr>
          <w:sz w:val="22"/>
          <w:szCs w:val="22"/>
        </w:rPr>
        <w:t>Je taak heeft minstens 300 woorden</w:t>
      </w:r>
      <w:r w:rsidR="0017407B">
        <w:rPr>
          <w:sz w:val="22"/>
          <w:szCs w:val="22"/>
        </w:rPr>
        <w:t xml:space="preserve"> (zonder bronnen)</w:t>
      </w:r>
    </w:p>
    <w:p w14:paraId="4F0F95DB" w14:textId="77777777" w:rsidR="00F67C3A" w:rsidRDefault="00A01F7A" w:rsidP="00F67C3A">
      <w:pPr>
        <w:pStyle w:val="Lijstalinea"/>
        <w:numPr>
          <w:ilvl w:val="1"/>
          <w:numId w:val="14"/>
        </w:numPr>
        <w:rPr>
          <w:sz w:val="22"/>
          <w:szCs w:val="22"/>
        </w:rPr>
      </w:pPr>
      <w:r w:rsidRPr="00F67C3A">
        <w:rPr>
          <w:sz w:val="22"/>
          <w:szCs w:val="22"/>
        </w:rPr>
        <w:t>Upload je taak tegen 20 mei 2019</w:t>
      </w:r>
      <w:r w:rsidR="00110C71">
        <w:rPr>
          <w:sz w:val="22"/>
          <w:szCs w:val="22"/>
        </w:rPr>
        <w:t xml:space="preserve"> (per dag te laat -1 punt)</w:t>
      </w:r>
    </w:p>
    <w:p w14:paraId="23F4D0E5" w14:textId="77777777" w:rsidR="00F67C3A" w:rsidRPr="00F67C3A" w:rsidRDefault="00F67C3A" w:rsidP="00F67C3A">
      <w:pPr>
        <w:jc w:val="center"/>
        <w:rPr>
          <w:sz w:val="28"/>
          <w:szCs w:val="22"/>
        </w:rPr>
      </w:pPr>
      <w:r>
        <w:rPr>
          <w:sz w:val="22"/>
          <w:szCs w:val="22"/>
        </w:rPr>
        <w:br/>
      </w:r>
      <w:r>
        <w:rPr>
          <w:sz w:val="28"/>
          <w:szCs w:val="22"/>
        </w:rPr>
        <w:br/>
      </w:r>
      <w:r w:rsidRPr="00F67C3A">
        <w:rPr>
          <w:sz w:val="28"/>
          <w:szCs w:val="22"/>
        </w:rPr>
        <w:t>SUCCES!</w:t>
      </w:r>
    </w:p>
    <w:p w14:paraId="01FEAEF9" w14:textId="77777777" w:rsidR="00344215" w:rsidRDefault="0042762F" w:rsidP="00344215">
      <w:r>
        <w:lastRenderedPageBreak/>
        <w:t>Bron 1 (buitenlands)</w:t>
      </w:r>
    </w:p>
    <w:p w14:paraId="228B2867" w14:textId="77777777" w:rsidR="0042762F" w:rsidRDefault="00EC7D41" w:rsidP="00344215">
      <w:hyperlink r:id="rId8" w:history="1">
        <w:r w:rsidR="0042762F" w:rsidRPr="00B6172C">
          <w:rPr>
            <w:rStyle w:val="Hyperlink"/>
          </w:rPr>
          <w:t>https://edition-m.cnn.com/2019/03/19/health/england-water-shortage-intl/index.html?r=https%3A%2F%2Fedition.cnn.com%2F2019%2F03%2F19%2Fhealth%2Fengland-water-shortage-intl%2Findex.html</w:t>
        </w:r>
      </w:hyperlink>
    </w:p>
    <w:p w14:paraId="4F99B5C3" w14:textId="77777777" w:rsidR="00D60CD7" w:rsidRDefault="00D60CD7" w:rsidP="00344215"/>
    <w:p w14:paraId="56DEC91D" w14:textId="22013185" w:rsidR="00912809" w:rsidRDefault="00F7555F" w:rsidP="006A7AA3">
      <w:r>
        <w:t>De k</w:t>
      </w:r>
      <w:r w:rsidR="00B17475">
        <w:t xml:space="preserve">limaatveranderingen en een blijvende groei van de populatie kan zorgen voor een enorm water tekort in </w:t>
      </w:r>
      <w:r>
        <w:t>het Verenigd Koninkrijk.</w:t>
      </w:r>
      <w:r w:rsidR="0084657F" w:rsidRPr="0084657F">
        <w:t xml:space="preserve"> </w:t>
      </w:r>
      <w:r w:rsidR="0084657F">
        <w:t>Hierdoor stijgt de vraag naar water constand.</w:t>
      </w:r>
      <w:r w:rsidR="00B17475">
        <w:t xml:space="preserve"> </w:t>
      </w:r>
      <w:r w:rsidR="00EB25F6">
        <w:t xml:space="preserve">De bevolking van engeland is verwacht om tegen 2050 gegroeid te zijn van 67 tot 75 millioen. </w:t>
      </w:r>
      <w:r w:rsidR="00005671">
        <w:t xml:space="preserve">De gemiddelde inwoner van het verenigd koninkrijk verbruikt </w:t>
      </w:r>
      <w:r w:rsidR="0095766E">
        <w:t>dagelijks 140 liter water.</w:t>
      </w:r>
      <w:r w:rsidR="00FF2418">
        <w:t xml:space="preserve"> </w:t>
      </w:r>
      <w:r w:rsidR="00FF2418">
        <w:t>Om het watertekort</w:t>
      </w:r>
      <w:r w:rsidR="00FF2418">
        <w:t xml:space="preserve"> in het </w:t>
      </w:r>
      <w:r w:rsidR="00182B8A">
        <w:t>Verenigen</w:t>
      </w:r>
      <w:r w:rsidR="00FF2418">
        <w:t xml:space="preserve"> koninkrijk</w:t>
      </w:r>
      <w:r w:rsidR="00FF2418">
        <w:t xml:space="preserve"> tegen te</w:t>
      </w:r>
      <w:r w:rsidR="00FF2418">
        <w:t xml:space="preserve"> kunnen</w:t>
      </w:r>
      <w:r w:rsidR="00FF2418">
        <w:t xml:space="preserve"> gaan zou d</w:t>
      </w:r>
      <w:r w:rsidR="00FF2418">
        <w:t>eze hoeveelheid</w:t>
      </w:r>
      <w:r w:rsidR="00FF2418">
        <w:t xml:space="preserve"> verminderd moeten worden tot 100 liter</w:t>
      </w:r>
      <w:r w:rsidR="00FF2418">
        <w:t xml:space="preserve"> per inwoner </w:t>
      </w:r>
    </w:p>
    <w:p w14:paraId="3BD63E1E" w14:textId="42331714" w:rsidR="00440005" w:rsidRDefault="00AA2582" w:rsidP="006A7AA3">
      <w:r>
        <w:t>De gevolgen van het watertekort zijn drastis</w:t>
      </w:r>
      <w:bookmarkStart w:id="0" w:name="_GoBack"/>
      <w:bookmarkEnd w:id="0"/>
      <w:r>
        <w:t xml:space="preserve">ch. Tegen 2040 </w:t>
      </w:r>
      <w:r w:rsidR="00F55EAD">
        <w:t xml:space="preserve">zouden meer dan de helft van de zomers warmer zijn dan in 2003. Door deze hitte </w:t>
      </w:r>
      <w:r w:rsidR="004B00A6">
        <w:t xml:space="preserve">verkleinen de revieren enorm. </w:t>
      </w:r>
      <w:r w:rsidR="003C01AC">
        <w:t xml:space="preserve">Het water zal enorm goed beheerd moeten worden. </w:t>
      </w:r>
      <w:r w:rsidR="00440005">
        <w:t>Enkele andere maatregelen zijn het nemen van korte douches, geen diepe baden meer vol laten lopen en het aankopen van een zuinig toilet.</w:t>
      </w:r>
    </w:p>
    <w:p w14:paraId="2519E3E9" w14:textId="77777777" w:rsidR="000C151B" w:rsidRDefault="000C151B" w:rsidP="00344215"/>
    <w:p w14:paraId="6D492168" w14:textId="77777777" w:rsidR="0042762F" w:rsidRDefault="00DF5F15" w:rsidP="00344215">
      <w:r>
        <w:t>Bron 2 (binnenlands)</w:t>
      </w:r>
    </w:p>
    <w:p w14:paraId="299382BA" w14:textId="77777777" w:rsidR="00991CDC" w:rsidRDefault="00EC7D41" w:rsidP="00344215">
      <w:hyperlink r:id="rId9" w:history="1">
        <w:r w:rsidR="00991CDC" w:rsidRPr="00B6172C">
          <w:rPr>
            <w:rStyle w:val="Hyperlink"/>
          </w:rPr>
          <w:t>https://www.vrt.be/vrtnws/nl/2018/02/01/-vlaanderen-zeer-kwetsbaar-voor-watertekort-in-toekomst-/</w:t>
        </w:r>
      </w:hyperlink>
    </w:p>
    <w:p w14:paraId="1B0ADB6F" w14:textId="6F4C1206" w:rsidR="00A01F7A" w:rsidRDefault="00536363" w:rsidP="00344215">
      <w:r>
        <w:t xml:space="preserve">In vlaanderen zitten we niet zonder water, maar we hebben er ook zeker geen overschot van. </w:t>
      </w:r>
      <w:r w:rsidR="007A06E4">
        <w:t xml:space="preserve">Door de grote klimaatveranderingen komen er veel meer droge periodes aan. </w:t>
      </w:r>
      <w:r w:rsidR="0007694C">
        <w:t xml:space="preserve">We leven in een regio waar weinig regen valt, en dit kan een probleem vormen. </w:t>
      </w:r>
      <w:r w:rsidR="006C78A2">
        <w:t xml:space="preserve">De inwoners van </w:t>
      </w:r>
      <w:r w:rsidR="00F1415B">
        <w:t>Vlaanderen</w:t>
      </w:r>
      <w:r w:rsidR="006C78A2">
        <w:t xml:space="preserve"> verbruiken relatief veel drinkwater. Dit wordt voor een deel uit de grond gehaald, maar we verbruiken veel meer dan dat de natuur zelf kan aanvullen. In Zuid-West-Vlaanderen is het </w:t>
      </w:r>
      <w:r w:rsidR="00F1415B">
        <w:t>grondwaterpeil</w:t>
      </w:r>
      <w:r w:rsidR="006C78A2">
        <w:t xml:space="preserve"> in een halve eeuw met 100 meter gedaal</w:t>
      </w:r>
      <w:r w:rsidR="009A3CB9">
        <w:t xml:space="preserve">d. In juni regende het vorig jaar voor een lange tijd niet dus er mocht zelfs niet gesproeid worden. </w:t>
      </w:r>
    </w:p>
    <w:p w14:paraId="545C5E79" w14:textId="2D98367A" w:rsidR="00894AE5" w:rsidRPr="00344215" w:rsidRDefault="00894AE5" w:rsidP="00344215">
      <w:r>
        <w:t xml:space="preserve">Een oplossing voor het watertekort in Vlaanderen </w:t>
      </w:r>
      <w:r w:rsidR="00D975ED">
        <w:t xml:space="preserve">is het hergebruik van water stimuleren. Meer water filteren en hergebruiken is dus de boodschap. Een andere </w:t>
      </w:r>
      <w:r w:rsidR="00D975ED">
        <w:lastRenderedPageBreak/>
        <w:t xml:space="preserve">oplossing is </w:t>
      </w:r>
      <w:r w:rsidR="002425CB">
        <w:t xml:space="preserve">het verbeteren van de </w:t>
      </w:r>
      <w:proofErr w:type="spellStart"/>
      <w:r w:rsidR="002425CB">
        <w:t>insijpeling</w:t>
      </w:r>
      <w:proofErr w:type="spellEnd"/>
      <w:r w:rsidR="002425CB">
        <w:t xml:space="preserve"> in de grond. Hiermee wordt bedoeld dat de betonstop dringend ingevoerd moet worden. </w:t>
      </w:r>
      <w:r w:rsidR="00F92D54">
        <w:t xml:space="preserve">De betonstop is het stoppen van </w:t>
      </w:r>
      <w:r w:rsidR="00C8023E">
        <w:t>huizen en andere gebouwen neerzetten in onze streek.</w:t>
      </w:r>
      <w:r w:rsidR="00C12E52">
        <w:t xml:space="preserve"> Maar de betonstop zou pas plaatsvinden in het jaar 2040. Tot dan hebben we dus een andere oplossing nodig. Het zou ook mogelijk zijn om meer bekkens te creëren om water in op te slaan.</w:t>
      </w:r>
      <w:r w:rsidR="002C4DFC">
        <w:t xml:space="preserve"> Dit water kan vervolgens gefilterd worden en kan dan weer gebruikt worden om het watertekort aan te vullen.</w:t>
      </w:r>
    </w:p>
    <w:p w14:paraId="0A90FE34" w14:textId="77777777" w:rsidR="00344215" w:rsidRPr="00344215" w:rsidRDefault="00344215" w:rsidP="00344215"/>
    <w:p w14:paraId="7774D24D" w14:textId="77777777" w:rsidR="00344215" w:rsidRDefault="00344215" w:rsidP="00344215">
      <w:pPr>
        <w:rPr>
          <w:sz w:val="22"/>
        </w:rPr>
      </w:pPr>
    </w:p>
    <w:p w14:paraId="57B4C3C4" w14:textId="77777777" w:rsidR="00344215" w:rsidRDefault="00344215" w:rsidP="00344215">
      <w:pPr>
        <w:tabs>
          <w:tab w:val="left" w:pos="1740"/>
        </w:tabs>
      </w:pPr>
    </w:p>
    <w:p w14:paraId="4CC71057" w14:textId="77777777" w:rsidR="00344215" w:rsidRDefault="00344215" w:rsidP="00344215">
      <w:pPr>
        <w:tabs>
          <w:tab w:val="left" w:pos="1740"/>
        </w:tabs>
      </w:pPr>
    </w:p>
    <w:p w14:paraId="7D46EC12" w14:textId="187A8CCE" w:rsidR="00344215" w:rsidRPr="00344215" w:rsidRDefault="00344215" w:rsidP="00344215">
      <w:pPr>
        <w:jc w:val="both"/>
        <w:rPr>
          <w:sz w:val="22"/>
        </w:rPr>
      </w:pPr>
    </w:p>
    <w:sectPr w:rsidR="00344215" w:rsidRPr="00344215" w:rsidSect="00E80342">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9DD43" w14:textId="77777777" w:rsidR="00C51AFB" w:rsidRDefault="00C51AFB" w:rsidP="00520B2A">
      <w:pPr>
        <w:spacing w:before="0" w:line="240" w:lineRule="auto"/>
      </w:pPr>
      <w:r>
        <w:separator/>
      </w:r>
    </w:p>
  </w:endnote>
  <w:endnote w:type="continuationSeparator" w:id="0">
    <w:p w14:paraId="42EA0CF6" w14:textId="77777777" w:rsidR="00C51AFB" w:rsidRDefault="00C51AFB" w:rsidP="00520B2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0C250" w14:textId="77777777" w:rsidR="00520B2A" w:rsidRDefault="00520B2A">
    <w:pPr>
      <w:pStyle w:val="Voettekst"/>
    </w:pPr>
    <w:r>
      <w:tab/>
    </w:r>
    <w:r>
      <w:tab/>
      <w:t xml:space="preserve">pag. </w:t>
    </w:r>
    <w:r w:rsidR="00E80342">
      <w:fldChar w:fldCharType="begin"/>
    </w:r>
    <w:r>
      <w:instrText>PAGE   \* MERGEFORMAT</w:instrText>
    </w:r>
    <w:r w:rsidR="00E80342">
      <w:fldChar w:fldCharType="separate"/>
    </w:r>
    <w:r w:rsidR="001B3EFC" w:rsidRPr="001B3EFC">
      <w:rPr>
        <w:noProof/>
        <w:lang w:val="nl-NL"/>
      </w:rPr>
      <w:t>1</w:t>
    </w:r>
    <w:r w:rsidR="00E80342">
      <w:fldChar w:fldCharType="end"/>
    </w:r>
    <w:r>
      <w:t xml:space="preserve"> / </w:t>
    </w:r>
    <w:r w:rsidR="00B0162B">
      <w:rPr>
        <w:noProof/>
      </w:rPr>
      <w:fldChar w:fldCharType="begin"/>
    </w:r>
    <w:r w:rsidR="00B0162B">
      <w:rPr>
        <w:noProof/>
      </w:rPr>
      <w:instrText xml:space="preserve"> NUMPAGES   \* MERGEFORMAT </w:instrText>
    </w:r>
    <w:r w:rsidR="00B0162B">
      <w:rPr>
        <w:noProof/>
      </w:rPr>
      <w:fldChar w:fldCharType="separate"/>
    </w:r>
    <w:r w:rsidR="001B3EFC">
      <w:rPr>
        <w:noProof/>
      </w:rPr>
      <w:t>4</w:t>
    </w:r>
    <w:r w:rsidR="00B0162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B4CC8" w14:textId="77777777" w:rsidR="00C51AFB" w:rsidRDefault="00C51AFB" w:rsidP="00520B2A">
      <w:pPr>
        <w:spacing w:before="0" w:line="240" w:lineRule="auto"/>
      </w:pPr>
      <w:r>
        <w:separator/>
      </w:r>
    </w:p>
  </w:footnote>
  <w:footnote w:type="continuationSeparator" w:id="0">
    <w:p w14:paraId="3A5D66B4" w14:textId="77777777" w:rsidR="00C51AFB" w:rsidRDefault="00C51AFB" w:rsidP="00520B2A">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339A"/>
    <w:multiLevelType w:val="multilevel"/>
    <w:tmpl w:val="F246F2A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3D822CD"/>
    <w:multiLevelType w:val="hybridMultilevel"/>
    <w:tmpl w:val="9370DBC4"/>
    <w:lvl w:ilvl="0" w:tplc="1A20A752">
      <w:start w:val="2"/>
      <w:numFmt w:val="bullet"/>
      <w:lvlText w:val="-"/>
      <w:lvlJc w:val="left"/>
      <w:pPr>
        <w:ind w:left="1545" w:hanging="360"/>
      </w:pPr>
      <w:rPr>
        <w:rFonts w:ascii="Arial" w:eastAsia="Times New Roman" w:hAnsi="Arial" w:cs="Arial" w:hint="default"/>
      </w:rPr>
    </w:lvl>
    <w:lvl w:ilvl="1" w:tplc="08130003" w:tentative="1">
      <w:start w:val="1"/>
      <w:numFmt w:val="bullet"/>
      <w:lvlText w:val="o"/>
      <w:lvlJc w:val="left"/>
      <w:pPr>
        <w:ind w:left="2265" w:hanging="360"/>
      </w:pPr>
      <w:rPr>
        <w:rFonts w:ascii="Courier New" w:hAnsi="Courier New" w:cs="Courier New" w:hint="default"/>
      </w:rPr>
    </w:lvl>
    <w:lvl w:ilvl="2" w:tplc="08130005" w:tentative="1">
      <w:start w:val="1"/>
      <w:numFmt w:val="bullet"/>
      <w:lvlText w:val=""/>
      <w:lvlJc w:val="left"/>
      <w:pPr>
        <w:ind w:left="2985" w:hanging="360"/>
      </w:pPr>
      <w:rPr>
        <w:rFonts w:ascii="Wingdings" w:hAnsi="Wingdings" w:hint="default"/>
      </w:rPr>
    </w:lvl>
    <w:lvl w:ilvl="3" w:tplc="08130001" w:tentative="1">
      <w:start w:val="1"/>
      <w:numFmt w:val="bullet"/>
      <w:lvlText w:val=""/>
      <w:lvlJc w:val="left"/>
      <w:pPr>
        <w:ind w:left="3705" w:hanging="360"/>
      </w:pPr>
      <w:rPr>
        <w:rFonts w:ascii="Symbol" w:hAnsi="Symbol" w:hint="default"/>
      </w:rPr>
    </w:lvl>
    <w:lvl w:ilvl="4" w:tplc="08130003" w:tentative="1">
      <w:start w:val="1"/>
      <w:numFmt w:val="bullet"/>
      <w:lvlText w:val="o"/>
      <w:lvlJc w:val="left"/>
      <w:pPr>
        <w:ind w:left="4425" w:hanging="360"/>
      </w:pPr>
      <w:rPr>
        <w:rFonts w:ascii="Courier New" w:hAnsi="Courier New" w:cs="Courier New" w:hint="default"/>
      </w:rPr>
    </w:lvl>
    <w:lvl w:ilvl="5" w:tplc="08130005" w:tentative="1">
      <w:start w:val="1"/>
      <w:numFmt w:val="bullet"/>
      <w:lvlText w:val=""/>
      <w:lvlJc w:val="left"/>
      <w:pPr>
        <w:ind w:left="5145" w:hanging="360"/>
      </w:pPr>
      <w:rPr>
        <w:rFonts w:ascii="Wingdings" w:hAnsi="Wingdings" w:hint="default"/>
      </w:rPr>
    </w:lvl>
    <w:lvl w:ilvl="6" w:tplc="08130001" w:tentative="1">
      <w:start w:val="1"/>
      <w:numFmt w:val="bullet"/>
      <w:lvlText w:val=""/>
      <w:lvlJc w:val="left"/>
      <w:pPr>
        <w:ind w:left="5865" w:hanging="360"/>
      </w:pPr>
      <w:rPr>
        <w:rFonts w:ascii="Symbol" w:hAnsi="Symbol" w:hint="default"/>
      </w:rPr>
    </w:lvl>
    <w:lvl w:ilvl="7" w:tplc="08130003" w:tentative="1">
      <w:start w:val="1"/>
      <w:numFmt w:val="bullet"/>
      <w:lvlText w:val="o"/>
      <w:lvlJc w:val="left"/>
      <w:pPr>
        <w:ind w:left="6585" w:hanging="360"/>
      </w:pPr>
      <w:rPr>
        <w:rFonts w:ascii="Courier New" w:hAnsi="Courier New" w:cs="Courier New" w:hint="default"/>
      </w:rPr>
    </w:lvl>
    <w:lvl w:ilvl="8" w:tplc="08130005" w:tentative="1">
      <w:start w:val="1"/>
      <w:numFmt w:val="bullet"/>
      <w:lvlText w:val=""/>
      <w:lvlJc w:val="left"/>
      <w:pPr>
        <w:ind w:left="7305" w:hanging="360"/>
      </w:pPr>
      <w:rPr>
        <w:rFonts w:ascii="Wingdings" w:hAnsi="Wingdings" w:hint="default"/>
      </w:rPr>
    </w:lvl>
  </w:abstractNum>
  <w:abstractNum w:abstractNumId="2" w15:restartNumberingAfterBreak="0">
    <w:nsid w:val="163E0183"/>
    <w:multiLevelType w:val="hybridMultilevel"/>
    <w:tmpl w:val="6A2EFED0"/>
    <w:lvl w:ilvl="0" w:tplc="36305D7C">
      <w:start w:val="1"/>
      <w:numFmt w:val="decimal"/>
      <w:lvlText w:val="%1."/>
      <w:lvlJc w:val="left"/>
      <w:pPr>
        <w:ind w:left="780" w:hanging="360"/>
      </w:pPr>
      <w:rPr>
        <w:b w:val="0"/>
      </w:rPr>
    </w:lvl>
    <w:lvl w:ilvl="1" w:tplc="08130019">
      <w:start w:val="1"/>
      <w:numFmt w:val="lowerLetter"/>
      <w:lvlText w:val="%2."/>
      <w:lvlJc w:val="left"/>
      <w:pPr>
        <w:ind w:left="1500" w:hanging="360"/>
      </w:pPr>
    </w:lvl>
    <w:lvl w:ilvl="2" w:tplc="0813001B" w:tentative="1">
      <w:start w:val="1"/>
      <w:numFmt w:val="lowerRoman"/>
      <w:lvlText w:val="%3."/>
      <w:lvlJc w:val="right"/>
      <w:pPr>
        <w:ind w:left="2220" w:hanging="180"/>
      </w:pPr>
    </w:lvl>
    <w:lvl w:ilvl="3" w:tplc="0813000F" w:tentative="1">
      <w:start w:val="1"/>
      <w:numFmt w:val="decimal"/>
      <w:lvlText w:val="%4."/>
      <w:lvlJc w:val="left"/>
      <w:pPr>
        <w:ind w:left="2940" w:hanging="360"/>
      </w:pPr>
    </w:lvl>
    <w:lvl w:ilvl="4" w:tplc="08130019" w:tentative="1">
      <w:start w:val="1"/>
      <w:numFmt w:val="lowerLetter"/>
      <w:lvlText w:val="%5."/>
      <w:lvlJc w:val="left"/>
      <w:pPr>
        <w:ind w:left="3660" w:hanging="360"/>
      </w:pPr>
    </w:lvl>
    <w:lvl w:ilvl="5" w:tplc="0813001B" w:tentative="1">
      <w:start w:val="1"/>
      <w:numFmt w:val="lowerRoman"/>
      <w:lvlText w:val="%6."/>
      <w:lvlJc w:val="right"/>
      <w:pPr>
        <w:ind w:left="4380" w:hanging="180"/>
      </w:pPr>
    </w:lvl>
    <w:lvl w:ilvl="6" w:tplc="0813000F" w:tentative="1">
      <w:start w:val="1"/>
      <w:numFmt w:val="decimal"/>
      <w:lvlText w:val="%7."/>
      <w:lvlJc w:val="left"/>
      <w:pPr>
        <w:ind w:left="5100" w:hanging="360"/>
      </w:pPr>
    </w:lvl>
    <w:lvl w:ilvl="7" w:tplc="08130019" w:tentative="1">
      <w:start w:val="1"/>
      <w:numFmt w:val="lowerLetter"/>
      <w:lvlText w:val="%8."/>
      <w:lvlJc w:val="left"/>
      <w:pPr>
        <w:ind w:left="5820" w:hanging="360"/>
      </w:pPr>
    </w:lvl>
    <w:lvl w:ilvl="8" w:tplc="0813001B" w:tentative="1">
      <w:start w:val="1"/>
      <w:numFmt w:val="lowerRoman"/>
      <w:lvlText w:val="%9."/>
      <w:lvlJc w:val="right"/>
      <w:pPr>
        <w:ind w:left="6540" w:hanging="180"/>
      </w:pPr>
    </w:lvl>
  </w:abstractNum>
  <w:abstractNum w:abstractNumId="3" w15:restartNumberingAfterBreak="0">
    <w:nsid w:val="26B51BAC"/>
    <w:multiLevelType w:val="hybridMultilevel"/>
    <w:tmpl w:val="A726F12E"/>
    <w:lvl w:ilvl="0" w:tplc="B0B2252C">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86866E0"/>
    <w:multiLevelType w:val="hybridMultilevel"/>
    <w:tmpl w:val="0B6EF6CA"/>
    <w:lvl w:ilvl="0" w:tplc="1BC480C2">
      <w:start w:val="1"/>
      <w:numFmt w:val="decimal"/>
      <w:pStyle w:val="Vraag"/>
      <w:lvlText w:val="%1."/>
      <w:lvlJc w:val="left"/>
      <w:pPr>
        <w:tabs>
          <w:tab w:val="num" w:pos="425"/>
        </w:tabs>
        <w:ind w:left="425" w:hanging="425"/>
      </w:pPr>
      <w:rPr>
        <w:rFonts w:hint="default"/>
      </w:rPr>
    </w:lvl>
    <w:lvl w:ilvl="1" w:tplc="08130019" w:tentative="1">
      <w:start w:val="1"/>
      <w:numFmt w:val="lowerLetter"/>
      <w:lvlText w:val="%2."/>
      <w:lvlJc w:val="left"/>
      <w:pPr>
        <w:tabs>
          <w:tab w:val="num" w:pos="1440"/>
        </w:tabs>
        <w:ind w:left="1440" w:hanging="360"/>
      </w:pPr>
    </w:lvl>
    <w:lvl w:ilvl="2" w:tplc="0813001B" w:tentative="1">
      <w:start w:val="1"/>
      <w:numFmt w:val="lowerRoman"/>
      <w:lvlText w:val="%3."/>
      <w:lvlJc w:val="right"/>
      <w:pPr>
        <w:tabs>
          <w:tab w:val="num" w:pos="2160"/>
        </w:tabs>
        <w:ind w:left="2160" w:hanging="180"/>
      </w:pPr>
    </w:lvl>
    <w:lvl w:ilvl="3" w:tplc="0813000F" w:tentative="1">
      <w:start w:val="1"/>
      <w:numFmt w:val="decimal"/>
      <w:lvlText w:val="%4."/>
      <w:lvlJc w:val="left"/>
      <w:pPr>
        <w:tabs>
          <w:tab w:val="num" w:pos="2880"/>
        </w:tabs>
        <w:ind w:left="2880" w:hanging="360"/>
      </w:pPr>
    </w:lvl>
    <w:lvl w:ilvl="4" w:tplc="08130019" w:tentative="1">
      <w:start w:val="1"/>
      <w:numFmt w:val="lowerLetter"/>
      <w:lvlText w:val="%5."/>
      <w:lvlJc w:val="left"/>
      <w:pPr>
        <w:tabs>
          <w:tab w:val="num" w:pos="3600"/>
        </w:tabs>
        <w:ind w:left="3600" w:hanging="360"/>
      </w:pPr>
    </w:lvl>
    <w:lvl w:ilvl="5" w:tplc="0813001B" w:tentative="1">
      <w:start w:val="1"/>
      <w:numFmt w:val="lowerRoman"/>
      <w:lvlText w:val="%6."/>
      <w:lvlJc w:val="right"/>
      <w:pPr>
        <w:tabs>
          <w:tab w:val="num" w:pos="4320"/>
        </w:tabs>
        <w:ind w:left="4320" w:hanging="180"/>
      </w:pPr>
    </w:lvl>
    <w:lvl w:ilvl="6" w:tplc="0813000F" w:tentative="1">
      <w:start w:val="1"/>
      <w:numFmt w:val="decimal"/>
      <w:lvlText w:val="%7."/>
      <w:lvlJc w:val="left"/>
      <w:pPr>
        <w:tabs>
          <w:tab w:val="num" w:pos="5040"/>
        </w:tabs>
        <w:ind w:left="5040" w:hanging="360"/>
      </w:pPr>
    </w:lvl>
    <w:lvl w:ilvl="7" w:tplc="08130019" w:tentative="1">
      <w:start w:val="1"/>
      <w:numFmt w:val="lowerLetter"/>
      <w:lvlText w:val="%8."/>
      <w:lvlJc w:val="left"/>
      <w:pPr>
        <w:tabs>
          <w:tab w:val="num" w:pos="5760"/>
        </w:tabs>
        <w:ind w:left="5760" w:hanging="360"/>
      </w:pPr>
    </w:lvl>
    <w:lvl w:ilvl="8" w:tplc="0813001B" w:tentative="1">
      <w:start w:val="1"/>
      <w:numFmt w:val="lowerRoman"/>
      <w:lvlText w:val="%9."/>
      <w:lvlJc w:val="right"/>
      <w:pPr>
        <w:tabs>
          <w:tab w:val="num" w:pos="6480"/>
        </w:tabs>
        <w:ind w:left="6480" w:hanging="180"/>
      </w:pPr>
    </w:lvl>
  </w:abstractNum>
  <w:abstractNum w:abstractNumId="5" w15:restartNumberingAfterBreak="0">
    <w:nsid w:val="2B370B99"/>
    <w:multiLevelType w:val="hybridMultilevel"/>
    <w:tmpl w:val="27FC6B30"/>
    <w:lvl w:ilvl="0" w:tplc="34B20174">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2CAC0682"/>
    <w:multiLevelType w:val="hybridMultilevel"/>
    <w:tmpl w:val="D2E06D3A"/>
    <w:lvl w:ilvl="0" w:tplc="118C64FE">
      <w:start w:val="7"/>
      <w:numFmt w:val="bullet"/>
      <w:lvlText w:val="-"/>
      <w:lvlJc w:val="left"/>
      <w:pPr>
        <w:ind w:left="785" w:hanging="360"/>
      </w:pPr>
      <w:rPr>
        <w:rFonts w:ascii="Arial" w:eastAsia="Times New Roman" w:hAnsi="Arial" w:cs="Arial" w:hint="default"/>
      </w:rPr>
    </w:lvl>
    <w:lvl w:ilvl="1" w:tplc="08130003" w:tentative="1">
      <w:start w:val="1"/>
      <w:numFmt w:val="bullet"/>
      <w:lvlText w:val="o"/>
      <w:lvlJc w:val="left"/>
      <w:pPr>
        <w:ind w:left="1505" w:hanging="360"/>
      </w:pPr>
      <w:rPr>
        <w:rFonts w:ascii="Courier New" w:hAnsi="Courier New" w:cs="Courier New" w:hint="default"/>
      </w:rPr>
    </w:lvl>
    <w:lvl w:ilvl="2" w:tplc="08130005" w:tentative="1">
      <w:start w:val="1"/>
      <w:numFmt w:val="bullet"/>
      <w:lvlText w:val=""/>
      <w:lvlJc w:val="left"/>
      <w:pPr>
        <w:ind w:left="2225" w:hanging="360"/>
      </w:pPr>
      <w:rPr>
        <w:rFonts w:ascii="Wingdings" w:hAnsi="Wingdings" w:hint="default"/>
      </w:rPr>
    </w:lvl>
    <w:lvl w:ilvl="3" w:tplc="08130001" w:tentative="1">
      <w:start w:val="1"/>
      <w:numFmt w:val="bullet"/>
      <w:lvlText w:val=""/>
      <w:lvlJc w:val="left"/>
      <w:pPr>
        <w:ind w:left="2945" w:hanging="360"/>
      </w:pPr>
      <w:rPr>
        <w:rFonts w:ascii="Symbol" w:hAnsi="Symbol" w:hint="default"/>
      </w:rPr>
    </w:lvl>
    <w:lvl w:ilvl="4" w:tplc="08130003" w:tentative="1">
      <w:start w:val="1"/>
      <w:numFmt w:val="bullet"/>
      <w:lvlText w:val="o"/>
      <w:lvlJc w:val="left"/>
      <w:pPr>
        <w:ind w:left="3665" w:hanging="360"/>
      </w:pPr>
      <w:rPr>
        <w:rFonts w:ascii="Courier New" w:hAnsi="Courier New" w:cs="Courier New" w:hint="default"/>
      </w:rPr>
    </w:lvl>
    <w:lvl w:ilvl="5" w:tplc="08130005" w:tentative="1">
      <w:start w:val="1"/>
      <w:numFmt w:val="bullet"/>
      <w:lvlText w:val=""/>
      <w:lvlJc w:val="left"/>
      <w:pPr>
        <w:ind w:left="4385" w:hanging="360"/>
      </w:pPr>
      <w:rPr>
        <w:rFonts w:ascii="Wingdings" w:hAnsi="Wingdings" w:hint="default"/>
      </w:rPr>
    </w:lvl>
    <w:lvl w:ilvl="6" w:tplc="08130001" w:tentative="1">
      <w:start w:val="1"/>
      <w:numFmt w:val="bullet"/>
      <w:lvlText w:val=""/>
      <w:lvlJc w:val="left"/>
      <w:pPr>
        <w:ind w:left="5105" w:hanging="360"/>
      </w:pPr>
      <w:rPr>
        <w:rFonts w:ascii="Symbol" w:hAnsi="Symbol" w:hint="default"/>
      </w:rPr>
    </w:lvl>
    <w:lvl w:ilvl="7" w:tplc="08130003" w:tentative="1">
      <w:start w:val="1"/>
      <w:numFmt w:val="bullet"/>
      <w:lvlText w:val="o"/>
      <w:lvlJc w:val="left"/>
      <w:pPr>
        <w:ind w:left="5825" w:hanging="360"/>
      </w:pPr>
      <w:rPr>
        <w:rFonts w:ascii="Courier New" w:hAnsi="Courier New" w:cs="Courier New" w:hint="default"/>
      </w:rPr>
    </w:lvl>
    <w:lvl w:ilvl="8" w:tplc="08130005" w:tentative="1">
      <w:start w:val="1"/>
      <w:numFmt w:val="bullet"/>
      <w:lvlText w:val=""/>
      <w:lvlJc w:val="left"/>
      <w:pPr>
        <w:ind w:left="6545" w:hanging="360"/>
      </w:pPr>
      <w:rPr>
        <w:rFonts w:ascii="Wingdings" w:hAnsi="Wingdings" w:hint="default"/>
      </w:rPr>
    </w:lvl>
  </w:abstractNum>
  <w:abstractNum w:abstractNumId="7" w15:restartNumberingAfterBreak="0">
    <w:nsid w:val="526F2F76"/>
    <w:multiLevelType w:val="multilevel"/>
    <w:tmpl w:val="08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66CD2088"/>
    <w:multiLevelType w:val="hybridMultilevel"/>
    <w:tmpl w:val="8CC29B4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6E1B5FDE"/>
    <w:multiLevelType w:val="hybridMultilevel"/>
    <w:tmpl w:val="2454FDB4"/>
    <w:lvl w:ilvl="0" w:tplc="08130017">
      <w:start w:val="1"/>
      <w:numFmt w:val="lowerLetter"/>
      <w:lvlText w:val="%1)"/>
      <w:lvlJc w:val="left"/>
      <w:pPr>
        <w:ind w:left="1145" w:hanging="360"/>
      </w:pPr>
    </w:lvl>
    <w:lvl w:ilvl="1" w:tplc="08130019" w:tentative="1">
      <w:start w:val="1"/>
      <w:numFmt w:val="lowerLetter"/>
      <w:lvlText w:val="%2."/>
      <w:lvlJc w:val="left"/>
      <w:pPr>
        <w:ind w:left="1865" w:hanging="360"/>
      </w:pPr>
    </w:lvl>
    <w:lvl w:ilvl="2" w:tplc="0813001B" w:tentative="1">
      <w:start w:val="1"/>
      <w:numFmt w:val="lowerRoman"/>
      <w:lvlText w:val="%3."/>
      <w:lvlJc w:val="right"/>
      <w:pPr>
        <w:ind w:left="2585" w:hanging="180"/>
      </w:pPr>
    </w:lvl>
    <w:lvl w:ilvl="3" w:tplc="0813000F" w:tentative="1">
      <w:start w:val="1"/>
      <w:numFmt w:val="decimal"/>
      <w:lvlText w:val="%4."/>
      <w:lvlJc w:val="left"/>
      <w:pPr>
        <w:ind w:left="3305" w:hanging="360"/>
      </w:pPr>
    </w:lvl>
    <w:lvl w:ilvl="4" w:tplc="08130019" w:tentative="1">
      <w:start w:val="1"/>
      <w:numFmt w:val="lowerLetter"/>
      <w:lvlText w:val="%5."/>
      <w:lvlJc w:val="left"/>
      <w:pPr>
        <w:ind w:left="4025" w:hanging="360"/>
      </w:pPr>
    </w:lvl>
    <w:lvl w:ilvl="5" w:tplc="0813001B" w:tentative="1">
      <w:start w:val="1"/>
      <w:numFmt w:val="lowerRoman"/>
      <w:lvlText w:val="%6."/>
      <w:lvlJc w:val="right"/>
      <w:pPr>
        <w:ind w:left="4745" w:hanging="180"/>
      </w:pPr>
    </w:lvl>
    <w:lvl w:ilvl="6" w:tplc="0813000F" w:tentative="1">
      <w:start w:val="1"/>
      <w:numFmt w:val="decimal"/>
      <w:lvlText w:val="%7."/>
      <w:lvlJc w:val="left"/>
      <w:pPr>
        <w:ind w:left="5465" w:hanging="360"/>
      </w:pPr>
    </w:lvl>
    <w:lvl w:ilvl="7" w:tplc="08130019" w:tentative="1">
      <w:start w:val="1"/>
      <w:numFmt w:val="lowerLetter"/>
      <w:lvlText w:val="%8."/>
      <w:lvlJc w:val="left"/>
      <w:pPr>
        <w:ind w:left="6185" w:hanging="360"/>
      </w:pPr>
    </w:lvl>
    <w:lvl w:ilvl="8" w:tplc="0813001B" w:tentative="1">
      <w:start w:val="1"/>
      <w:numFmt w:val="lowerRoman"/>
      <w:lvlText w:val="%9."/>
      <w:lvlJc w:val="right"/>
      <w:pPr>
        <w:ind w:left="6905" w:hanging="180"/>
      </w:pPr>
    </w:lvl>
  </w:abstractNum>
  <w:abstractNum w:abstractNumId="10" w15:restartNumberingAfterBreak="0">
    <w:nsid w:val="7BCC097B"/>
    <w:multiLevelType w:val="hybridMultilevel"/>
    <w:tmpl w:val="B472F09C"/>
    <w:lvl w:ilvl="0" w:tplc="08130017">
      <w:start w:val="1"/>
      <w:numFmt w:val="lowerLetter"/>
      <w:lvlText w:val="%1)"/>
      <w:lvlJc w:val="left"/>
      <w:pPr>
        <w:ind w:left="1185" w:hanging="360"/>
      </w:pPr>
    </w:lvl>
    <w:lvl w:ilvl="1" w:tplc="08130019" w:tentative="1">
      <w:start w:val="1"/>
      <w:numFmt w:val="lowerLetter"/>
      <w:lvlText w:val="%2."/>
      <w:lvlJc w:val="left"/>
      <w:pPr>
        <w:ind w:left="1905" w:hanging="360"/>
      </w:pPr>
    </w:lvl>
    <w:lvl w:ilvl="2" w:tplc="0813001B" w:tentative="1">
      <w:start w:val="1"/>
      <w:numFmt w:val="lowerRoman"/>
      <w:lvlText w:val="%3."/>
      <w:lvlJc w:val="right"/>
      <w:pPr>
        <w:ind w:left="2625" w:hanging="180"/>
      </w:pPr>
    </w:lvl>
    <w:lvl w:ilvl="3" w:tplc="0813000F" w:tentative="1">
      <w:start w:val="1"/>
      <w:numFmt w:val="decimal"/>
      <w:lvlText w:val="%4."/>
      <w:lvlJc w:val="left"/>
      <w:pPr>
        <w:ind w:left="3345" w:hanging="360"/>
      </w:pPr>
    </w:lvl>
    <w:lvl w:ilvl="4" w:tplc="08130019" w:tentative="1">
      <w:start w:val="1"/>
      <w:numFmt w:val="lowerLetter"/>
      <w:lvlText w:val="%5."/>
      <w:lvlJc w:val="left"/>
      <w:pPr>
        <w:ind w:left="4065" w:hanging="360"/>
      </w:pPr>
    </w:lvl>
    <w:lvl w:ilvl="5" w:tplc="0813001B" w:tentative="1">
      <w:start w:val="1"/>
      <w:numFmt w:val="lowerRoman"/>
      <w:lvlText w:val="%6."/>
      <w:lvlJc w:val="right"/>
      <w:pPr>
        <w:ind w:left="4785" w:hanging="180"/>
      </w:pPr>
    </w:lvl>
    <w:lvl w:ilvl="6" w:tplc="0813000F" w:tentative="1">
      <w:start w:val="1"/>
      <w:numFmt w:val="decimal"/>
      <w:lvlText w:val="%7."/>
      <w:lvlJc w:val="left"/>
      <w:pPr>
        <w:ind w:left="5505" w:hanging="360"/>
      </w:pPr>
    </w:lvl>
    <w:lvl w:ilvl="7" w:tplc="08130019" w:tentative="1">
      <w:start w:val="1"/>
      <w:numFmt w:val="lowerLetter"/>
      <w:lvlText w:val="%8."/>
      <w:lvlJc w:val="left"/>
      <w:pPr>
        <w:ind w:left="6225" w:hanging="360"/>
      </w:pPr>
    </w:lvl>
    <w:lvl w:ilvl="8" w:tplc="0813001B" w:tentative="1">
      <w:start w:val="1"/>
      <w:numFmt w:val="lowerRoman"/>
      <w:lvlText w:val="%9."/>
      <w:lvlJc w:val="right"/>
      <w:pPr>
        <w:ind w:left="6945" w:hanging="180"/>
      </w:pPr>
    </w:lvl>
  </w:abstractNum>
  <w:num w:numId="1">
    <w:abstractNumId w:val="4"/>
  </w:num>
  <w:num w:numId="2">
    <w:abstractNumId w:val="0"/>
  </w:num>
  <w:num w:numId="3">
    <w:abstractNumId w:val="7"/>
  </w:num>
  <w:num w:numId="4">
    <w:abstractNumId w:val="8"/>
  </w:num>
  <w:num w:numId="5">
    <w:abstractNumId w:val="5"/>
  </w:num>
  <w:num w:numId="6">
    <w:abstractNumId w:val="3"/>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9"/>
  </w:num>
  <w:num w:numId="11">
    <w:abstractNumId w:val="6"/>
  </w:num>
  <w:num w:numId="12">
    <w:abstractNumId w:val="10"/>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9D0"/>
    <w:rsid w:val="00005671"/>
    <w:rsid w:val="00016E12"/>
    <w:rsid w:val="00024D7A"/>
    <w:rsid w:val="00024E4B"/>
    <w:rsid w:val="0007694C"/>
    <w:rsid w:val="000939BE"/>
    <w:rsid w:val="000C151B"/>
    <w:rsid w:val="000D217A"/>
    <w:rsid w:val="000F55A3"/>
    <w:rsid w:val="00110C71"/>
    <w:rsid w:val="001132EE"/>
    <w:rsid w:val="001177E5"/>
    <w:rsid w:val="00165263"/>
    <w:rsid w:val="00166DDF"/>
    <w:rsid w:val="0017407B"/>
    <w:rsid w:val="00182B8A"/>
    <w:rsid w:val="001A4965"/>
    <w:rsid w:val="001B3EFC"/>
    <w:rsid w:val="002109E4"/>
    <w:rsid w:val="00226B27"/>
    <w:rsid w:val="002425CB"/>
    <w:rsid w:val="002A20D2"/>
    <w:rsid w:val="002B5209"/>
    <w:rsid w:val="002C4DFC"/>
    <w:rsid w:val="002C6119"/>
    <w:rsid w:val="002E57A3"/>
    <w:rsid w:val="003419F8"/>
    <w:rsid w:val="00344215"/>
    <w:rsid w:val="00345562"/>
    <w:rsid w:val="00363A85"/>
    <w:rsid w:val="00387577"/>
    <w:rsid w:val="003C01AC"/>
    <w:rsid w:val="003E3932"/>
    <w:rsid w:val="0042762F"/>
    <w:rsid w:val="00440005"/>
    <w:rsid w:val="004770C0"/>
    <w:rsid w:val="004B00A6"/>
    <w:rsid w:val="004B56D7"/>
    <w:rsid w:val="004E0DDF"/>
    <w:rsid w:val="004F509F"/>
    <w:rsid w:val="00520B2A"/>
    <w:rsid w:val="00536363"/>
    <w:rsid w:val="005F096C"/>
    <w:rsid w:val="00614525"/>
    <w:rsid w:val="006445BE"/>
    <w:rsid w:val="00686D18"/>
    <w:rsid w:val="006C78A2"/>
    <w:rsid w:val="00724A60"/>
    <w:rsid w:val="007829D0"/>
    <w:rsid w:val="007949CC"/>
    <w:rsid w:val="00797497"/>
    <w:rsid w:val="007A06E4"/>
    <w:rsid w:val="0081572D"/>
    <w:rsid w:val="00834967"/>
    <w:rsid w:val="0084657F"/>
    <w:rsid w:val="00894AE5"/>
    <w:rsid w:val="00912809"/>
    <w:rsid w:val="00952C90"/>
    <w:rsid w:val="0095766E"/>
    <w:rsid w:val="00960B54"/>
    <w:rsid w:val="00963293"/>
    <w:rsid w:val="00991CDC"/>
    <w:rsid w:val="009A3CB9"/>
    <w:rsid w:val="009E598D"/>
    <w:rsid w:val="00A01F7A"/>
    <w:rsid w:val="00A918DB"/>
    <w:rsid w:val="00AA2582"/>
    <w:rsid w:val="00AB4374"/>
    <w:rsid w:val="00AD4C29"/>
    <w:rsid w:val="00B0162B"/>
    <w:rsid w:val="00B17475"/>
    <w:rsid w:val="00B84EB9"/>
    <w:rsid w:val="00BB4577"/>
    <w:rsid w:val="00C12E52"/>
    <w:rsid w:val="00C14529"/>
    <w:rsid w:val="00C27DF1"/>
    <w:rsid w:val="00C4150F"/>
    <w:rsid w:val="00C51AFB"/>
    <w:rsid w:val="00C8023E"/>
    <w:rsid w:val="00C85938"/>
    <w:rsid w:val="00D460E9"/>
    <w:rsid w:val="00D60CD7"/>
    <w:rsid w:val="00D975ED"/>
    <w:rsid w:val="00DB1448"/>
    <w:rsid w:val="00DD7FBD"/>
    <w:rsid w:val="00DF591A"/>
    <w:rsid w:val="00DF5F15"/>
    <w:rsid w:val="00E03401"/>
    <w:rsid w:val="00E604A9"/>
    <w:rsid w:val="00E80342"/>
    <w:rsid w:val="00E90DF0"/>
    <w:rsid w:val="00EB25F6"/>
    <w:rsid w:val="00EB2C7D"/>
    <w:rsid w:val="00EB7EEF"/>
    <w:rsid w:val="00EC3AC6"/>
    <w:rsid w:val="00F00768"/>
    <w:rsid w:val="00F1415B"/>
    <w:rsid w:val="00F55EAD"/>
    <w:rsid w:val="00F63970"/>
    <w:rsid w:val="00F67C3A"/>
    <w:rsid w:val="00F7555F"/>
    <w:rsid w:val="00F92D54"/>
    <w:rsid w:val="00FC18EC"/>
    <w:rsid w:val="00FD7598"/>
    <w:rsid w:val="00FF241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ACACBB"/>
  <w15:docId w15:val="{F91CB9F7-7D16-4DA8-9A6C-31101F5F6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A4965"/>
    <w:pPr>
      <w:spacing w:before="120" w:line="360" w:lineRule="auto"/>
    </w:pPr>
    <w:rPr>
      <w:rFonts w:ascii="Arial" w:hAnsi="Arial"/>
      <w:sz w:val="24"/>
    </w:rPr>
  </w:style>
  <w:style w:type="paragraph" w:styleId="Kop1">
    <w:name w:val="heading 1"/>
    <w:basedOn w:val="Standaard"/>
    <w:next w:val="Standaard"/>
    <w:qFormat/>
    <w:rsid w:val="00FD7598"/>
    <w:pPr>
      <w:keepNext/>
      <w:spacing w:before="240" w:after="60"/>
      <w:outlineLvl w:val="0"/>
    </w:pPr>
    <w:rPr>
      <w:rFonts w:cs="Arial"/>
      <w:b/>
      <w:bCs/>
      <w:kern w:val="32"/>
      <w:szCs w:val="24"/>
    </w:rPr>
  </w:style>
  <w:style w:type="paragraph" w:styleId="Kop2">
    <w:name w:val="heading 2"/>
    <w:basedOn w:val="Standaard"/>
    <w:next w:val="Standaard"/>
    <w:qFormat/>
    <w:rsid w:val="00FD7598"/>
    <w:pPr>
      <w:keepNext/>
      <w:spacing w:before="240" w:after="60"/>
      <w:outlineLvl w:val="1"/>
    </w:pPr>
    <w:rPr>
      <w:rFonts w:cs="Arial"/>
      <w:b/>
      <w:bCs/>
      <w:i/>
      <w:iCs/>
      <w:szCs w:val="28"/>
    </w:rPr>
  </w:style>
  <w:style w:type="paragraph" w:styleId="Kop3">
    <w:name w:val="heading 3"/>
    <w:basedOn w:val="Standaard"/>
    <w:next w:val="Standaard"/>
    <w:qFormat/>
    <w:rsid w:val="00FD7598"/>
    <w:pPr>
      <w:keepNext/>
      <w:spacing w:before="240" w:after="60"/>
      <w:outlineLvl w:val="2"/>
    </w:pPr>
    <w:rPr>
      <w:rFonts w:cs="Arial"/>
      <w:b/>
      <w:bC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2C6119"/>
    <w:pPr>
      <w:spacing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raag">
    <w:name w:val="Vraag"/>
    <w:basedOn w:val="Standaard"/>
    <w:next w:val="Standaard"/>
    <w:rsid w:val="00DF591A"/>
    <w:pPr>
      <w:numPr>
        <w:numId w:val="1"/>
      </w:numPr>
      <w:tabs>
        <w:tab w:val="left" w:pos="0"/>
      </w:tabs>
    </w:pPr>
  </w:style>
  <w:style w:type="paragraph" w:customStyle="1" w:styleId="Antwoord">
    <w:name w:val="Antwoord"/>
    <w:basedOn w:val="Standaard"/>
    <w:rsid w:val="00DF591A"/>
    <w:pPr>
      <w:ind w:left="425"/>
    </w:pPr>
    <w:rPr>
      <w:color w:val="333399"/>
    </w:rPr>
  </w:style>
  <w:style w:type="paragraph" w:styleId="Koptekst">
    <w:name w:val="header"/>
    <w:basedOn w:val="Standaard"/>
    <w:link w:val="KoptekstChar"/>
    <w:uiPriority w:val="99"/>
    <w:unhideWhenUsed/>
    <w:rsid w:val="00520B2A"/>
    <w:pPr>
      <w:tabs>
        <w:tab w:val="center" w:pos="4536"/>
        <w:tab w:val="right" w:pos="9072"/>
      </w:tabs>
    </w:pPr>
  </w:style>
  <w:style w:type="character" w:customStyle="1" w:styleId="KoptekstChar">
    <w:name w:val="Koptekst Char"/>
    <w:basedOn w:val="Standaardalinea-lettertype"/>
    <w:link w:val="Koptekst"/>
    <w:uiPriority w:val="99"/>
    <w:rsid w:val="00520B2A"/>
    <w:rPr>
      <w:rFonts w:ascii="Arial" w:hAnsi="Arial"/>
    </w:rPr>
  </w:style>
  <w:style w:type="paragraph" w:styleId="Voettekst">
    <w:name w:val="footer"/>
    <w:basedOn w:val="Standaard"/>
    <w:link w:val="VoettekstChar"/>
    <w:uiPriority w:val="99"/>
    <w:unhideWhenUsed/>
    <w:rsid w:val="00520B2A"/>
    <w:pPr>
      <w:tabs>
        <w:tab w:val="center" w:pos="4536"/>
        <w:tab w:val="right" w:pos="9072"/>
      </w:tabs>
    </w:pPr>
    <w:rPr>
      <w:sz w:val="16"/>
    </w:rPr>
  </w:style>
  <w:style w:type="character" w:customStyle="1" w:styleId="VoettekstChar">
    <w:name w:val="Voettekst Char"/>
    <w:basedOn w:val="Standaardalinea-lettertype"/>
    <w:link w:val="Voettekst"/>
    <w:uiPriority w:val="99"/>
    <w:rsid w:val="00520B2A"/>
    <w:rPr>
      <w:rFonts w:ascii="Arial" w:hAnsi="Arial"/>
      <w:sz w:val="16"/>
    </w:rPr>
  </w:style>
  <w:style w:type="paragraph" w:styleId="Ballontekst">
    <w:name w:val="Balloon Text"/>
    <w:basedOn w:val="Standaard"/>
    <w:link w:val="BallontekstChar"/>
    <w:uiPriority w:val="99"/>
    <w:semiHidden/>
    <w:unhideWhenUsed/>
    <w:rsid w:val="00DF591A"/>
    <w:pPr>
      <w:spacing w:before="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F591A"/>
    <w:rPr>
      <w:rFonts w:ascii="Tahoma" w:hAnsi="Tahoma" w:cs="Tahoma"/>
      <w:sz w:val="16"/>
      <w:szCs w:val="16"/>
    </w:rPr>
  </w:style>
  <w:style w:type="paragraph" w:styleId="Titel">
    <w:name w:val="Title"/>
    <w:basedOn w:val="Standaard"/>
    <w:next w:val="Standaard"/>
    <w:link w:val="TitelChar"/>
    <w:uiPriority w:val="10"/>
    <w:qFormat/>
    <w:rsid w:val="001A4965"/>
    <w:pPr>
      <w:pBdr>
        <w:bottom w:val="single" w:sz="8" w:space="4" w:color="4F81BD" w:themeColor="accent1"/>
      </w:pBdr>
      <w:spacing w:before="0" w:after="300" w:line="240" w:lineRule="auto"/>
      <w:contextualSpacing/>
      <w:jc w:val="center"/>
    </w:pPr>
    <w:rPr>
      <w:rFonts w:eastAsiaTheme="majorEastAsia" w:cstheme="majorBidi"/>
      <w:b/>
      <w:spacing w:val="5"/>
      <w:kern w:val="28"/>
      <w:szCs w:val="52"/>
    </w:rPr>
  </w:style>
  <w:style w:type="character" w:customStyle="1" w:styleId="TitelChar">
    <w:name w:val="Titel Char"/>
    <w:basedOn w:val="Standaardalinea-lettertype"/>
    <w:link w:val="Titel"/>
    <w:uiPriority w:val="10"/>
    <w:rsid w:val="001A4965"/>
    <w:rPr>
      <w:rFonts w:ascii="Arial" w:eastAsiaTheme="majorEastAsia" w:hAnsi="Arial" w:cstheme="majorBidi"/>
      <w:b/>
      <w:spacing w:val="5"/>
      <w:kern w:val="28"/>
      <w:sz w:val="24"/>
      <w:szCs w:val="52"/>
    </w:rPr>
  </w:style>
  <w:style w:type="paragraph" w:styleId="Lijstalinea">
    <w:name w:val="List Paragraph"/>
    <w:basedOn w:val="Standaard"/>
    <w:uiPriority w:val="34"/>
    <w:qFormat/>
    <w:rsid w:val="007949CC"/>
    <w:pPr>
      <w:ind w:left="720"/>
      <w:contextualSpacing/>
    </w:pPr>
  </w:style>
  <w:style w:type="character" w:styleId="Hyperlink">
    <w:name w:val="Hyperlink"/>
    <w:basedOn w:val="Standaardalinea-lettertype"/>
    <w:uiPriority w:val="99"/>
    <w:unhideWhenUsed/>
    <w:rsid w:val="0042762F"/>
    <w:rPr>
      <w:color w:val="0000FF" w:themeColor="hyperlink"/>
      <w:u w:val="single"/>
    </w:rPr>
  </w:style>
  <w:style w:type="character" w:styleId="Onopgelostemelding">
    <w:name w:val="Unresolved Mention"/>
    <w:basedOn w:val="Standaardalinea-lettertype"/>
    <w:uiPriority w:val="99"/>
    <w:semiHidden/>
    <w:unhideWhenUsed/>
    <w:rsid w:val="00427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dition-m.cnn.com/2019/03/19/health/england-water-shortage-intl/index.html?r=https%3A%2F%2Fedition.cnn.com%2F2019%2F03%2F19%2Fhealth%2Fengland-water-shortage-intl%2Findex.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vrt.be/vrtnws/nl/2018/02/01/-vlaanderen-zeer-kwetsbaar-voor-watertekort-in-toekom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eln\Downloads\Evaluatie,%20overhoring%20(1).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Evaluatie, overhoring (1)</Template>
  <TotalTime>1</TotalTime>
  <Pages>3</Pages>
  <Words>629</Words>
  <Characters>3460</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Naam:</vt:lpstr>
    </vt:vector>
  </TitlesOfParts>
  <Company>VTI Hasselt</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Naam:</dc:title>
  <dc:creator>Default</dc:creator>
  <cp:lastModifiedBy>Evi Boelen</cp:lastModifiedBy>
  <cp:revision>2</cp:revision>
  <cp:lastPrinted>1900-12-31T23:00:00Z</cp:lastPrinted>
  <dcterms:created xsi:type="dcterms:W3CDTF">2019-05-18T12:59:00Z</dcterms:created>
  <dcterms:modified xsi:type="dcterms:W3CDTF">2019-05-18T12:59:00Z</dcterms:modified>
</cp:coreProperties>
</file>