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7AD" w:rsidRDefault="00762ECD" w:rsidP="00762ECD">
      <w:pPr>
        <w:pStyle w:val="Titel"/>
      </w:pPr>
      <w:r>
        <w:t>Oorlog in woord en beeld</w:t>
      </w:r>
    </w:p>
    <w:p w:rsidR="00762ECD" w:rsidRDefault="00762ECD" w:rsidP="00762ECD"/>
    <w:p w:rsidR="00762ECD" w:rsidRDefault="00762ECD" w:rsidP="00762ECD">
      <w:r>
        <w:t>Gedichten tabel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84"/>
        <w:gridCol w:w="3351"/>
        <w:gridCol w:w="2993"/>
      </w:tblGrid>
      <w:tr w:rsidR="00762ECD" w:rsidTr="00762ECD">
        <w:tc>
          <w:tcPr>
            <w:tcW w:w="3284" w:type="dxa"/>
          </w:tcPr>
          <w:p w:rsidR="00762ECD" w:rsidRDefault="00762ECD" w:rsidP="00762ECD">
            <w:r>
              <w:t>Paul van Ostaijen</w:t>
            </w:r>
          </w:p>
        </w:tc>
        <w:tc>
          <w:tcPr>
            <w:tcW w:w="3351" w:type="dxa"/>
          </w:tcPr>
          <w:p w:rsidR="00762ECD" w:rsidRDefault="00762ECD" w:rsidP="00762ECD">
            <w:r>
              <w:t>Bedreigde stad</w:t>
            </w:r>
          </w:p>
        </w:tc>
        <w:tc>
          <w:tcPr>
            <w:tcW w:w="2993" w:type="dxa"/>
          </w:tcPr>
          <w:p w:rsidR="00762ECD" w:rsidRDefault="00762ECD" w:rsidP="00762ECD">
            <w:r>
              <w:t>Expressionisme</w:t>
            </w:r>
          </w:p>
        </w:tc>
      </w:tr>
      <w:tr w:rsidR="00762ECD" w:rsidTr="00762ECD">
        <w:tc>
          <w:tcPr>
            <w:tcW w:w="3284" w:type="dxa"/>
          </w:tcPr>
          <w:p w:rsidR="00762ECD" w:rsidRDefault="00762ECD" w:rsidP="00762ECD">
            <w:r>
              <w:t>Tom Lanoye</w:t>
            </w:r>
          </w:p>
        </w:tc>
        <w:tc>
          <w:tcPr>
            <w:tcW w:w="3351" w:type="dxa"/>
          </w:tcPr>
          <w:p w:rsidR="00762ECD" w:rsidRDefault="00762ECD" w:rsidP="00762ECD">
            <w:r>
              <w:t>Vertaling Niemands land</w:t>
            </w:r>
          </w:p>
          <w:p w:rsidR="00D60B92" w:rsidRDefault="00D60B92" w:rsidP="00762ECD">
            <w:r>
              <w:t xml:space="preserve">In </w:t>
            </w:r>
            <w:proofErr w:type="spellStart"/>
            <w:r>
              <w:t>Flanders</w:t>
            </w:r>
            <w:proofErr w:type="spellEnd"/>
            <w:r>
              <w:t xml:space="preserve"> Fields</w:t>
            </w:r>
          </w:p>
        </w:tc>
        <w:tc>
          <w:tcPr>
            <w:tcW w:w="2993" w:type="dxa"/>
          </w:tcPr>
          <w:p w:rsidR="00762ECD" w:rsidRDefault="00762ECD" w:rsidP="00762ECD">
            <w:r>
              <w:t>Expressionisme</w:t>
            </w:r>
          </w:p>
          <w:p w:rsidR="00D60B92" w:rsidRDefault="00D60B92" w:rsidP="00762ECD">
            <w:r>
              <w:t>Oorlog poëzie</w:t>
            </w:r>
          </w:p>
        </w:tc>
      </w:tr>
      <w:tr w:rsidR="00762ECD" w:rsidTr="00762ECD">
        <w:tc>
          <w:tcPr>
            <w:tcW w:w="3284" w:type="dxa"/>
          </w:tcPr>
          <w:p w:rsidR="00762ECD" w:rsidRDefault="00D60B92" w:rsidP="00762ECD">
            <w:r>
              <w:t xml:space="preserve">John </w:t>
            </w:r>
            <w:proofErr w:type="spellStart"/>
            <w:r>
              <w:t>McCroe</w:t>
            </w:r>
            <w:proofErr w:type="spellEnd"/>
          </w:p>
        </w:tc>
        <w:tc>
          <w:tcPr>
            <w:tcW w:w="3351" w:type="dxa"/>
          </w:tcPr>
          <w:p w:rsidR="00762ECD" w:rsidRDefault="00D60B92" w:rsidP="00762ECD">
            <w:r>
              <w:t xml:space="preserve">In </w:t>
            </w:r>
            <w:proofErr w:type="spellStart"/>
            <w:r>
              <w:t>Flanders</w:t>
            </w:r>
            <w:proofErr w:type="spellEnd"/>
            <w:r>
              <w:t xml:space="preserve"> Fields</w:t>
            </w:r>
          </w:p>
        </w:tc>
        <w:tc>
          <w:tcPr>
            <w:tcW w:w="2993" w:type="dxa"/>
          </w:tcPr>
          <w:p w:rsidR="00762ECD" w:rsidRDefault="00D60B92" w:rsidP="00762ECD">
            <w:r>
              <w:t>Oorlog poëzie</w:t>
            </w:r>
          </w:p>
        </w:tc>
      </w:tr>
      <w:tr w:rsidR="00136594" w:rsidRPr="00136594" w:rsidTr="00762ECD">
        <w:tc>
          <w:tcPr>
            <w:tcW w:w="3284" w:type="dxa"/>
          </w:tcPr>
          <w:p w:rsidR="00136594" w:rsidRDefault="00136594" w:rsidP="00762ECD">
            <w:r>
              <w:t>Wilfred Owen</w:t>
            </w:r>
          </w:p>
        </w:tc>
        <w:tc>
          <w:tcPr>
            <w:tcW w:w="3351" w:type="dxa"/>
          </w:tcPr>
          <w:p w:rsidR="00136594" w:rsidRPr="00136594" w:rsidRDefault="00136594" w:rsidP="00762ECD">
            <w:pPr>
              <w:rPr>
                <w:lang w:val="fr-BE"/>
              </w:rPr>
            </w:pPr>
            <w:proofErr w:type="spellStart"/>
            <w:r w:rsidRPr="00136594">
              <w:rPr>
                <w:lang w:val="fr-BE"/>
              </w:rPr>
              <w:t>Dulce</w:t>
            </w:r>
            <w:proofErr w:type="spellEnd"/>
            <w:r w:rsidRPr="00136594">
              <w:rPr>
                <w:lang w:val="fr-BE"/>
              </w:rPr>
              <w:t xml:space="preserve"> Et </w:t>
            </w:r>
            <w:proofErr w:type="spellStart"/>
            <w:r w:rsidRPr="00136594">
              <w:rPr>
                <w:lang w:val="fr-BE"/>
              </w:rPr>
              <w:t>Decorum</w:t>
            </w:r>
            <w:proofErr w:type="spellEnd"/>
            <w:r w:rsidRPr="00136594">
              <w:rPr>
                <w:lang w:val="fr-BE"/>
              </w:rPr>
              <w:t xml:space="preserve"> Est </w:t>
            </w:r>
          </w:p>
          <w:p w:rsidR="00136594" w:rsidRPr="00136594" w:rsidRDefault="00136594" w:rsidP="00762ECD">
            <w:r w:rsidRPr="00136594">
              <w:t>“Het is eervol om v</w:t>
            </w:r>
            <w:r>
              <w:t>oor het vaderland te sterven”</w:t>
            </w:r>
          </w:p>
        </w:tc>
        <w:tc>
          <w:tcPr>
            <w:tcW w:w="2993" w:type="dxa"/>
          </w:tcPr>
          <w:p w:rsidR="00136594" w:rsidRPr="00136594" w:rsidRDefault="00136594" w:rsidP="00762ECD"/>
        </w:tc>
      </w:tr>
    </w:tbl>
    <w:p w:rsidR="00762ECD" w:rsidRPr="00136594" w:rsidRDefault="00762ECD" w:rsidP="00762ECD"/>
    <w:p w:rsidR="00762ECD" w:rsidRDefault="00762ECD" w:rsidP="00762ECD">
      <w:r>
        <w:t>Definitietabel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62ECD" w:rsidTr="00762ECD">
        <w:tc>
          <w:tcPr>
            <w:tcW w:w="4814" w:type="dxa"/>
          </w:tcPr>
          <w:p w:rsidR="00762ECD" w:rsidRDefault="00762ECD" w:rsidP="00762ECD">
            <w:r>
              <w:t>Expressionisme</w:t>
            </w:r>
          </w:p>
        </w:tc>
        <w:tc>
          <w:tcPr>
            <w:tcW w:w="4814" w:type="dxa"/>
          </w:tcPr>
          <w:p w:rsidR="00762ECD" w:rsidRDefault="00421F64" w:rsidP="00762ECD">
            <w:r>
              <w:t>Het uitdrukken van gevoelens</w:t>
            </w:r>
            <w:r w:rsidR="004C28F3">
              <w:t xml:space="preserve"> in kunst of poëzie </w:t>
            </w:r>
          </w:p>
          <w:p w:rsidR="004C28F3" w:rsidRDefault="004C28F3" w:rsidP="00762ECD">
            <w:r>
              <w:t>(1905 – 1940)</w:t>
            </w:r>
          </w:p>
        </w:tc>
      </w:tr>
      <w:tr w:rsidR="00762ECD" w:rsidTr="00762ECD">
        <w:tc>
          <w:tcPr>
            <w:tcW w:w="4814" w:type="dxa"/>
          </w:tcPr>
          <w:p w:rsidR="00762ECD" w:rsidRDefault="00D60B92" w:rsidP="00762ECD">
            <w:r>
              <w:t>Spotprent</w:t>
            </w:r>
          </w:p>
        </w:tc>
        <w:tc>
          <w:tcPr>
            <w:tcW w:w="4814" w:type="dxa"/>
          </w:tcPr>
          <w:p w:rsidR="00762ECD" w:rsidRDefault="004C28F3" w:rsidP="00762ECD">
            <w:r>
              <w:t>Een humoristische tekening</w:t>
            </w:r>
          </w:p>
        </w:tc>
      </w:tr>
      <w:tr w:rsidR="00762ECD" w:rsidTr="00762ECD">
        <w:tc>
          <w:tcPr>
            <w:tcW w:w="4814" w:type="dxa"/>
          </w:tcPr>
          <w:p w:rsidR="00762ECD" w:rsidRDefault="00D60B92" w:rsidP="00762ECD">
            <w:r>
              <w:t xml:space="preserve">Ritmische typografie </w:t>
            </w:r>
          </w:p>
        </w:tc>
        <w:tc>
          <w:tcPr>
            <w:tcW w:w="4814" w:type="dxa"/>
          </w:tcPr>
          <w:p w:rsidR="00762ECD" w:rsidRDefault="004C28F3" w:rsidP="00762ECD">
            <w:r>
              <w:t>Visuele poëzie. Het woord word bevrijd van zijn volgorde. De nadruk word feller op bepaalde woorden gelegd.</w:t>
            </w:r>
          </w:p>
        </w:tc>
      </w:tr>
    </w:tbl>
    <w:p w:rsidR="00762ECD" w:rsidRDefault="00762ECD" w:rsidP="00762ECD"/>
    <w:p w:rsidR="00762ECD" w:rsidRDefault="00762ECD" w:rsidP="00762ECD">
      <w:r>
        <w:t xml:space="preserve">De kenmerken </w:t>
      </w:r>
      <w:r w:rsidR="00FC665B">
        <w:t>van ritmische typografie</w:t>
      </w:r>
    </w:p>
    <w:p w:rsidR="00762ECD" w:rsidRDefault="00762ECD" w:rsidP="00762ECD">
      <w:pPr>
        <w:pStyle w:val="Lijstalinea"/>
        <w:numPr>
          <w:ilvl w:val="0"/>
          <w:numId w:val="1"/>
        </w:numPr>
      </w:pPr>
      <w:r>
        <w:t>Geen vaste of helemaal geen strofen</w:t>
      </w:r>
    </w:p>
    <w:p w:rsidR="00762ECD" w:rsidRDefault="00762ECD" w:rsidP="00762ECD">
      <w:pPr>
        <w:pStyle w:val="Lijstalinea"/>
        <w:numPr>
          <w:ilvl w:val="0"/>
          <w:numId w:val="1"/>
        </w:numPr>
      </w:pPr>
      <w:r>
        <w:t>Geen vaste verslengte</w:t>
      </w:r>
    </w:p>
    <w:p w:rsidR="00762ECD" w:rsidRDefault="00762ECD" w:rsidP="00762ECD">
      <w:pPr>
        <w:pStyle w:val="Lijstalinea"/>
        <w:numPr>
          <w:ilvl w:val="0"/>
          <w:numId w:val="1"/>
        </w:numPr>
      </w:pPr>
      <w:r>
        <w:t>Geen rijm</w:t>
      </w:r>
    </w:p>
    <w:p w:rsidR="00762ECD" w:rsidRDefault="00762ECD" w:rsidP="00762ECD">
      <w:pPr>
        <w:pStyle w:val="Lijstalinea"/>
        <w:numPr>
          <w:ilvl w:val="0"/>
          <w:numId w:val="1"/>
        </w:numPr>
      </w:pPr>
      <w:r>
        <w:t>Dagelijks taalgebruik</w:t>
      </w:r>
    </w:p>
    <w:p w:rsidR="00762ECD" w:rsidRDefault="00762ECD" w:rsidP="00762ECD">
      <w:pPr>
        <w:pStyle w:val="Lijstalinea"/>
        <w:numPr>
          <w:ilvl w:val="0"/>
          <w:numId w:val="1"/>
        </w:numPr>
      </w:pPr>
      <w:r>
        <w:t>Geen of bijna geen zinsbouw</w:t>
      </w:r>
    </w:p>
    <w:p w:rsidR="00762ECD" w:rsidRDefault="00762ECD" w:rsidP="00762ECD">
      <w:pPr>
        <w:pStyle w:val="Lijstalinea"/>
        <w:numPr>
          <w:ilvl w:val="0"/>
          <w:numId w:val="1"/>
        </w:numPr>
      </w:pPr>
      <w:r>
        <w:t>Geen metrum</w:t>
      </w:r>
    </w:p>
    <w:p w:rsidR="00762ECD" w:rsidRDefault="00762ECD" w:rsidP="00762ECD">
      <w:pPr>
        <w:pStyle w:val="Lijstalinea"/>
        <w:numPr>
          <w:ilvl w:val="0"/>
          <w:numId w:val="1"/>
        </w:numPr>
      </w:pPr>
      <w:r>
        <w:t>Geen ritme</w:t>
      </w:r>
    </w:p>
    <w:p w:rsidR="00762ECD" w:rsidRDefault="00762ECD" w:rsidP="00762ECD">
      <w:pPr>
        <w:pStyle w:val="Lijstalinea"/>
        <w:numPr>
          <w:ilvl w:val="0"/>
          <w:numId w:val="1"/>
        </w:numPr>
        <w:rPr>
          <w:b/>
        </w:rPr>
      </w:pPr>
      <w:r w:rsidRPr="00762ECD">
        <w:rPr>
          <w:b/>
        </w:rPr>
        <w:t>Het is ontstaan tijdens de eerste wereldoorlog</w:t>
      </w:r>
    </w:p>
    <w:p w:rsidR="00762ECD" w:rsidRDefault="00762ECD" w:rsidP="00762ECD"/>
    <w:p w:rsidR="00136594" w:rsidRDefault="00136594" w:rsidP="00136594">
      <w:pPr>
        <w:pStyle w:val="Titel"/>
      </w:pPr>
      <w:r>
        <w:t>Taalverwantschap</w:t>
      </w:r>
    </w:p>
    <w:p w:rsidR="00E31D65" w:rsidRPr="00987C21" w:rsidRDefault="00E31D65" w:rsidP="00E31D65">
      <w:pPr>
        <w:rPr>
          <w:b/>
          <w:sz w:val="24"/>
        </w:rPr>
      </w:pPr>
      <w:r w:rsidRPr="00987C21">
        <w:rPr>
          <w:b/>
          <w:sz w:val="24"/>
        </w:rPr>
        <w:t xml:space="preserve">Hoe ontstond het Nederlands? </w:t>
      </w:r>
    </w:p>
    <w:p w:rsidR="00E31D65" w:rsidRDefault="00E31D65" w:rsidP="00E31D65">
      <w:pPr>
        <w:pStyle w:val="Lijstalinea"/>
        <w:numPr>
          <w:ilvl w:val="0"/>
          <w:numId w:val="3"/>
        </w:numPr>
      </w:pPr>
      <w:r w:rsidRPr="00987C21">
        <w:t xml:space="preserve">Germaans in Europa </w:t>
      </w:r>
    </w:p>
    <w:p w:rsidR="00E31D65" w:rsidRDefault="00E31D65" w:rsidP="00E31D65">
      <w:pPr>
        <w:pStyle w:val="Lijstalinea"/>
        <w:numPr>
          <w:ilvl w:val="0"/>
          <w:numId w:val="3"/>
        </w:numPr>
      </w:pPr>
      <w:r>
        <w:t>V</w:t>
      </w:r>
      <w:r w:rsidRPr="00987C21">
        <w:t xml:space="preserve">erspreid </w:t>
      </w:r>
    </w:p>
    <w:p w:rsidR="00E31D65" w:rsidRDefault="00E31D65" w:rsidP="00E31D65">
      <w:pPr>
        <w:pStyle w:val="Lijstalinea"/>
        <w:numPr>
          <w:ilvl w:val="0"/>
          <w:numId w:val="3"/>
        </w:numPr>
      </w:pPr>
      <w:r w:rsidRPr="00987C21">
        <w:t xml:space="preserve">Romeinse (ons) rijk verzwakt en splitst op in verschillende groepen </w:t>
      </w:r>
    </w:p>
    <w:p w:rsidR="00E31D65" w:rsidRDefault="00E31D65" w:rsidP="00E31D65">
      <w:pPr>
        <w:pStyle w:val="Lijstalinea"/>
        <w:numPr>
          <w:ilvl w:val="0"/>
          <w:numId w:val="3"/>
        </w:numPr>
      </w:pPr>
      <w:r w:rsidRPr="00987C21">
        <w:t>De franken nemen bezit van de Nederlanden</w:t>
      </w:r>
      <w:r>
        <w:t xml:space="preserve"> </w:t>
      </w:r>
    </w:p>
    <w:p w:rsidR="00E31D65" w:rsidRDefault="00E31D65" w:rsidP="00E31D65">
      <w:pPr>
        <w:pStyle w:val="Lijstalinea"/>
        <w:numPr>
          <w:ilvl w:val="0"/>
          <w:numId w:val="3"/>
        </w:numPr>
      </w:pPr>
      <w:r w:rsidRPr="00987C21">
        <w:t>Oud Frankisch ontstaat</w:t>
      </w:r>
    </w:p>
    <w:p w:rsidR="00E31D65" w:rsidRDefault="00E31D65" w:rsidP="00E31D65">
      <w:pPr>
        <w:pStyle w:val="Lijstalinea"/>
        <w:numPr>
          <w:ilvl w:val="0"/>
          <w:numId w:val="3"/>
        </w:numPr>
      </w:pPr>
      <w:r w:rsidRPr="00987C21">
        <w:t xml:space="preserve">(800) Oudnederlands ontstaat </w:t>
      </w:r>
    </w:p>
    <w:p w:rsidR="00E31D65" w:rsidRDefault="00E31D65" w:rsidP="00E31D65">
      <w:pPr>
        <w:pStyle w:val="Lijstalinea"/>
        <w:numPr>
          <w:ilvl w:val="0"/>
          <w:numId w:val="3"/>
        </w:numPr>
      </w:pPr>
      <w:r w:rsidRPr="00987C21">
        <w:t xml:space="preserve">(1150) Middelnederlands ontstaat </w:t>
      </w:r>
    </w:p>
    <w:p w:rsidR="00E31D65" w:rsidRDefault="00E31D65" w:rsidP="00E31D65">
      <w:pPr>
        <w:pStyle w:val="Lijstalinea"/>
        <w:numPr>
          <w:ilvl w:val="0"/>
          <w:numId w:val="3"/>
        </w:numPr>
      </w:pPr>
      <w:r w:rsidRPr="00987C21">
        <w:t>(16</w:t>
      </w:r>
      <w:r w:rsidRPr="00CD1B50">
        <w:rPr>
          <w:vertAlign w:val="superscript"/>
        </w:rPr>
        <w:t>e</w:t>
      </w:r>
      <w:r w:rsidRPr="00987C21">
        <w:t xml:space="preserve"> eeuw) Nieuw Nederlands ontstaat </w:t>
      </w:r>
    </w:p>
    <w:p w:rsidR="00E31D65" w:rsidRDefault="00E31D65" w:rsidP="00E31D65">
      <w:pPr>
        <w:pStyle w:val="Lijstalinea"/>
        <w:numPr>
          <w:ilvl w:val="0"/>
          <w:numId w:val="3"/>
        </w:numPr>
      </w:pPr>
      <w:r w:rsidRPr="00987C21">
        <w:t>(19</w:t>
      </w:r>
      <w:r w:rsidRPr="00CD1B50">
        <w:rPr>
          <w:vertAlign w:val="superscript"/>
        </w:rPr>
        <w:t>e</w:t>
      </w:r>
      <w:r w:rsidRPr="00987C21">
        <w:t xml:space="preserve"> eeuw) Nederlands ontstaat</w:t>
      </w:r>
    </w:p>
    <w:p w:rsidR="00E31D65" w:rsidRPr="00E31D65" w:rsidRDefault="00E31D65" w:rsidP="00E31D65"/>
    <w:tbl>
      <w:tblPr>
        <w:tblStyle w:val="Tabelraster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36594" w:rsidTr="00E31D65">
        <w:tc>
          <w:tcPr>
            <w:tcW w:w="4814" w:type="dxa"/>
          </w:tcPr>
          <w:p w:rsidR="00136594" w:rsidRDefault="00136594" w:rsidP="00E31D65">
            <w:r>
              <w:lastRenderedPageBreak/>
              <w:t>Lingua franca</w:t>
            </w:r>
          </w:p>
        </w:tc>
        <w:tc>
          <w:tcPr>
            <w:tcW w:w="4814" w:type="dxa"/>
          </w:tcPr>
          <w:p w:rsidR="00136594" w:rsidRDefault="00136594" w:rsidP="00136594">
            <w:r>
              <w:t>Een taal die iedereen als gemeenschappelijk communicatiemiddel gebruikt</w:t>
            </w:r>
          </w:p>
        </w:tc>
      </w:tr>
      <w:tr w:rsidR="00136594" w:rsidTr="00E31D65">
        <w:tc>
          <w:tcPr>
            <w:tcW w:w="4814" w:type="dxa"/>
          </w:tcPr>
          <w:p w:rsidR="00136594" w:rsidRDefault="00B04D17" w:rsidP="00136594">
            <w:r>
              <w:t>De statenbijbel</w:t>
            </w:r>
          </w:p>
        </w:tc>
        <w:tc>
          <w:tcPr>
            <w:tcW w:w="4814" w:type="dxa"/>
          </w:tcPr>
          <w:p w:rsidR="00136594" w:rsidRDefault="00B04D17" w:rsidP="00136594">
            <w:r>
              <w:t>Een vertaling van de bijbel (in het Nederlands) dit was verplichte lectuur voor alle protestanten</w:t>
            </w:r>
          </w:p>
        </w:tc>
      </w:tr>
      <w:tr w:rsidR="00136594" w:rsidTr="00E31D65">
        <w:tc>
          <w:tcPr>
            <w:tcW w:w="4814" w:type="dxa"/>
          </w:tcPr>
          <w:p w:rsidR="00136594" w:rsidRDefault="00E31D65" w:rsidP="00136594">
            <w:proofErr w:type="spellStart"/>
            <w:r>
              <w:t>Amperbroekie</w:t>
            </w:r>
            <w:proofErr w:type="spellEnd"/>
          </w:p>
        </w:tc>
        <w:tc>
          <w:tcPr>
            <w:tcW w:w="4814" w:type="dxa"/>
          </w:tcPr>
          <w:p w:rsidR="00136594" w:rsidRDefault="00AC6991" w:rsidP="00136594">
            <w:r>
              <w:t>string</w:t>
            </w:r>
          </w:p>
        </w:tc>
      </w:tr>
      <w:tr w:rsidR="00136594" w:rsidTr="00E31D65">
        <w:tc>
          <w:tcPr>
            <w:tcW w:w="4814" w:type="dxa"/>
          </w:tcPr>
          <w:p w:rsidR="00136594" w:rsidRDefault="00E31D65" w:rsidP="00136594">
            <w:proofErr w:type="spellStart"/>
            <w:r>
              <w:t>Blokkiesraaisel</w:t>
            </w:r>
            <w:proofErr w:type="spellEnd"/>
          </w:p>
        </w:tc>
        <w:tc>
          <w:tcPr>
            <w:tcW w:w="4814" w:type="dxa"/>
          </w:tcPr>
          <w:p w:rsidR="00136594" w:rsidRDefault="00AC6991" w:rsidP="00136594">
            <w:r>
              <w:t>Kruiswoordpuzzel</w:t>
            </w:r>
          </w:p>
        </w:tc>
      </w:tr>
      <w:tr w:rsidR="00136594" w:rsidTr="00E31D65">
        <w:tc>
          <w:tcPr>
            <w:tcW w:w="4814" w:type="dxa"/>
          </w:tcPr>
          <w:p w:rsidR="00136594" w:rsidRDefault="00AC6991" w:rsidP="00136594">
            <w:proofErr w:type="spellStart"/>
            <w:r>
              <w:t>Bromponie</w:t>
            </w:r>
            <w:proofErr w:type="spellEnd"/>
          </w:p>
        </w:tc>
        <w:tc>
          <w:tcPr>
            <w:tcW w:w="4814" w:type="dxa"/>
          </w:tcPr>
          <w:p w:rsidR="00136594" w:rsidRDefault="00AC6991" w:rsidP="00136594">
            <w:r>
              <w:t>Scooter</w:t>
            </w:r>
          </w:p>
        </w:tc>
      </w:tr>
      <w:tr w:rsidR="00136594" w:rsidTr="00E31D65">
        <w:tc>
          <w:tcPr>
            <w:tcW w:w="4814" w:type="dxa"/>
          </w:tcPr>
          <w:p w:rsidR="00136594" w:rsidRDefault="00E31D65" w:rsidP="00136594">
            <w:r>
              <w:t>Flaterwater</w:t>
            </w:r>
          </w:p>
        </w:tc>
        <w:tc>
          <w:tcPr>
            <w:tcW w:w="4814" w:type="dxa"/>
          </w:tcPr>
          <w:p w:rsidR="00136594" w:rsidRDefault="00AC6991" w:rsidP="00136594">
            <w:proofErr w:type="spellStart"/>
            <w:r>
              <w:t>Tippex</w:t>
            </w:r>
            <w:proofErr w:type="spellEnd"/>
            <w:r>
              <w:t xml:space="preserve"> </w:t>
            </w:r>
          </w:p>
        </w:tc>
      </w:tr>
      <w:tr w:rsidR="00E31D65" w:rsidTr="00E31D65">
        <w:tc>
          <w:tcPr>
            <w:tcW w:w="4814" w:type="dxa"/>
          </w:tcPr>
          <w:p w:rsidR="00E31D65" w:rsidRDefault="00E31D65" w:rsidP="00136594">
            <w:proofErr w:type="spellStart"/>
            <w:r>
              <w:t>Hysbak</w:t>
            </w:r>
            <w:proofErr w:type="spellEnd"/>
          </w:p>
        </w:tc>
        <w:tc>
          <w:tcPr>
            <w:tcW w:w="4814" w:type="dxa"/>
          </w:tcPr>
          <w:p w:rsidR="00E31D65" w:rsidRDefault="00AC6991" w:rsidP="00136594">
            <w:r>
              <w:t>Lift</w:t>
            </w:r>
          </w:p>
        </w:tc>
      </w:tr>
      <w:tr w:rsidR="00E31D65" w:rsidTr="00E31D65">
        <w:tc>
          <w:tcPr>
            <w:tcW w:w="4814" w:type="dxa"/>
          </w:tcPr>
          <w:p w:rsidR="00E31D65" w:rsidRDefault="00E31D65" w:rsidP="00136594">
            <w:proofErr w:type="spellStart"/>
            <w:r>
              <w:t>Liggaamsbouer</w:t>
            </w:r>
            <w:proofErr w:type="spellEnd"/>
          </w:p>
        </w:tc>
        <w:tc>
          <w:tcPr>
            <w:tcW w:w="4814" w:type="dxa"/>
          </w:tcPr>
          <w:p w:rsidR="00E31D65" w:rsidRDefault="00AC6991" w:rsidP="00136594">
            <w:r>
              <w:t xml:space="preserve"> Bodybuilder</w:t>
            </w:r>
          </w:p>
        </w:tc>
      </w:tr>
      <w:tr w:rsidR="00E31D65" w:rsidTr="00E31D65">
        <w:tc>
          <w:tcPr>
            <w:tcW w:w="4814" w:type="dxa"/>
          </w:tcPr>
          <w:p w:rsidR="00E31D65" w:rsidRDefault="00E31D65" w:rsidP="00136594">
            <w:r>
              <w:t>Mengeldrankje</w:t>
            </w:r>
          </w:p>
        </w:tc>
        <w:tc>
          <w:tcPr>
            <w:tcW w:w="4814" w:type="dxa"/>
          </w:tcPr>
          <w:p w:rsidR="00E31D65" w:rsidRDefault="00AC6991" w:rsidP="00136594">
            <w:r>
              <w:t>cocktail</w:t>
            </w:r>
          </w:p>
        </w:tc>
      </w:tr>
      <w:tr w:rsidR="00E31D65" w:rsidTr="00E31D65">
        <w:tc>
          <w:tcPr>
            <w:tcW w:w="4814" w:type="dxa"/>
          </w:tcPr>
          <w:p w:rsidR="00E31D65" w:rsidRDefault="00E31D65" w:rsidP="00136594">
            <w:r>
              <w:t>Moltrein</w:t>
            </w:r>
          </w:p>
        </w:tc>
        <w:tc>
          <w:tcPr>
            <w:tcW w:w="4814" w:type="dxa"/>
          </w:tcPr>
          <w:p w:rsidR="00E31D65" w:rsidRDefault="00AC6991" w:rsidP="00136594">
            <w:r>
              <w:t>Metro</w:t>
            </w:r>
          </w:p>
        </w:tc>
      </w:tr>
      <w:tr w:rsidR="00E31D65" w:rsidTr="00E31D65">
        <w:tc>
          <w:tcPr>
            <w:tcW w:w="4814" w:type="dxa"/>
          </w:tcPr>
          <w:p w:rsidR="00E31D65" w:rsidRDefault="00E31D65" w:rsidP="00136594">
            <w:proofErr w:type="spellStart"/>
            <w:r>
              <w:t>Peuselhappie</w:t>
            </w:r>
            <w:proofErr w:type="spellEnd"/>
          </w:p>
        </w:tc>
        <w:tc>
          <w:tcPr>
            <w:tcW w:w="4814" w:type="dxa"/>
          </w:tcPr>
          <w:p w:rsidR="00E31D65" w:rsidRDefault="00AC6991" w:rsidP="00136594">
            <w:r>
              <w:t>snack</w:t>
            </w:r>
          </w:p>
        </w:tc>
      </w:tr>
      <w:tr w:rsidR="00E31D65" w:rsidTr="00E31D65">
        <w:tc>
          <w:tcPr>
            <w:tcW w:w="4814" w:type="dxa"/>
          </w:tcPr>
          <w:p w:rsidR="00E31D65" w:rsidRDefault="00E31D65" w:rsidP="00136594">
            <w:r>
              <w:t>Prikkelpoppie</w:t>
            </w:r>
          </w:p>
        </w:tc>
        <w:tc>
          <w:tcPr>
            <w:tcW w:w="4814" w:type="dxa"/>
          </w:tcPr>
          <w:p w:rsidR="00E31D65" w:rsidRDefault="00AC6991" w:rsidP="00136594">
            <w:r>
              <w:t>Pin-up</w:t>
            </w:r>
          </w:p>
        </w:tc>
      </w:tr>
      <w:tr w:rsidR="00E31D65" w:rsidTr="00E31D65">
        <w:tc>
          <w:tcPr>
            <w:tcW w:w="4814" w:type="dxa"/>
          </w:tcPr>
          <w:p w:rsidR="00E31D65" w:rsidRDefault="00E31D65" w:rsidP="00136594">
            <w:proofErr w:type="spellStart"/>
            <w:r>
              <w:t>Saamryclub</w:t>
            </w:r>
            <w:proofErr w:type="spellEnd"/>
          </w:p>
        </w:tc>
        <w:tc>
          <w:tcPr>
            <w:tcW w:w="4814" w:type="dxa"/>
          </w:tcPr>
          <w:p w:rsidR="00E31D65" w:rsidRDefault="00AC6991" w:rsidP="00136594">
            <w:r>
              <w:t>Carpoolen</w:t>
            </w:r>
          </w:p>
        </w:tc>
      </w:tr>
      <w:tr w:rsidR="00E31D65" w:rsidTr="00E31D65">
        <w:tc>
          <w:tcPr>
            <w:tcW w:w="4814" w:type="dxa"/>
          </w:tcPr>
          <w:p w:rsidR="00E31D65" w:rsidRDefault="00E31D65" w:rsidP="00136594">
            <w:proofErr w:type="spellStart"/>
            <w:r>
              <w:t>Skeelhoofpyn</w:t>
            </w:r>
            <w:proofErr w:type="spellEnd"/>
          </w:p>
        </w:tc>
        <w:tc>
          <w:tcPr>
            <w:tcW w:w="4814" w:type="dxa"/>
          </w:tcPr>
          <w:p w:rsidR="00E31D65" w:rsidRDefault="00AC6991" w:rsidP="00AC6991">
            <w:r>
              <w:t>Migraine</w:t>
            </w:r>
          </w:p>
        </w:tc>
      </w:tr>
      <w:tr w:rsidR="00E31D65" w:rsidTr="00E31D65">
        <w:tc>
          <w:tcPr>
            <w:tcW w:w="4814" w:type="dxa"/>
          </w:tcPr>
          <w:p w:rsidR="00E31D65" w:rsidRDefault="00E31D65" w:rsidP="00136594">
            <w:proofErr w:type="spellStart"/>
            <w:r>
              <w:t>Skootrekenaar</w:t>
            </w:r>
            <w:proofErr w:type="spellEnd"/>
          </w:p>
        </w:tc>
        <w:tc>
          <w:tcPr>
            <w:tcW w:w="4814" w:type="dxa"/>
          </w:tcPr>
          <w:p w:rsidR="00E31D65" w:rsidRDefault="00AC6991" w:rsidP="00136594">
            <w:r>
              <w:t>Laptop</w:t>
            </w:r>
          </w:p>
        </w:tc>
      </w:tr>
      <w:tr w:rsidR="00E31D65" w:rsidTr="00E31D65">
        <w:tc>
          <w:tcPr>
            <w:tcW w:w="4814" w:type="dxa"/>
          </w:tcPr>
          <w:p w:rsidR="00E31D65" w:rsidRDefault="00E31D65" w:rsidP="00136594">
            <w:proofErr w:type="spellStart"/>
            <w:r>
              <w:t>Snydokter</w:t>
            </w:r>
            <w:proofErr w:type="spellEnd"/>
          </w:p>
        </w:tc>
        <w:tc>
          <w:tcPr>
            <w:tcW w:w="4814" w:type="dxa"/>
          </w:tcPr>
          <w:p w:rsidR="00E31D65" w:rsidRDefault="00AC6991" w:rsidP="00136594">
            <w:r>
              <w:t>Chirurg</w:t>
            </w:r>
          </w:p>
        </w:tc>
      </w:tr>
      <w:tr w:rsidR="00E31D65" w:rsidTr="00E31D65">
        <w:tc>
          <w:tcPr>
            <w:tcW w:w="4814" w:type="dxa"/>
          </w:tcPr>
          <w:p w:rsidR="00E31D65" w:rsidRDefault="00E31D65" w:rsidP="00136594">
            <w:r>
              <w:t>Van-</w:t>
            </w:r>
            <w:proofErr w:type="spellStart"/>
            <w:r>
              <w:t>Nikske</w:t>
            </w:r>
            <w:proofErr w:type="spellEnd"/>
            <w:r>
              <w:t>-Nie-Bang-Skip</w:t>
            </w:r>
          </w:p>
        </w:tc>
        <w:tc>
          <w:tcPr>
            <w:tcW w:w="4814" w:type="dxa"/>
          </w:tcPr>
          <w:p w:rsidR="00E31D65" w:rsidRDefault="00AC6991" w:rsidP="00136594">
            <w:r>
              <w:t>Oorlogsschip</w:t>
            </w:r>
          </w:p>
        </w:tc>
      </w:tr>
      <w:tr w:rsidR="00E31D65" w:rsidTr="00E31D65">
        <w:tc>
          <w:tcPr>
            <w:tcW w:w="4814" w:type="dxa"/>
          </w:tcPr>
          <w:p w:rsidR="00E31D65" w:rsidRDefault="00E31D65" w:rsidP="00136594">
            <w:proofErr w:type="spellStart"/>
            <w:r>
              <w:t>Verkleurmannetjie</w:t>
            </w:r>
            <w:proofErr w:type="spellEnd"/>
          </w:p>
        </w:tc>
        <w:tc>
          <w:tcPr>
            <w:tcW w:w="4814" w:type="dxa"/>
          </w:tcPr>
          <w:p w:rsidR="00E31D65" w:rsidRDefault="00AC6991" w:rsidP="00136594">
            <w:r>
              <w:t>Kameleon</w:t>
            </w:r>
          </w:p>
        </w:tc>
      </w:tr>
      <w:tr w:rsidR="00E31D65" w:rsidTr="00E31D65">
        <w:tc>
          <w:tcPr>
            <w:tcW w:w="4814" w:type="dxa"/>
          </w:tcPr>
          <w:p w:rsidR="00E31D65" w:rsidRDefault="00E31D65" w:rsidP="00136594">
            <w:proofErr w:type="spellStart"/>
            <w:r>
              <w:t>Wipmat</w:t>
            </w:r>
            <w:proofErr w:type="spellEnd"/>
          </w:p>
        </w:tc>
        <w:tc>
          <w:tcPr>
            <w:tcW w:w="4814" w:type="dxa"/>
          </w:tcPr>
          <w:p w:rsidR="00E31D65" w:rsidRDefault="00AC6991" w:rsidP="00136594">
            <w:r>
              <w:t>Trampoline</w:t>
            </w:r>
          </w:p>
        </w:tc>
      </w:tr>
    </w:tbl>
    <w:p w:rsidR="00136594" w:rsidRPr="00136594" w:rsidRDefault="00136594" w:rsidP="00136594"/>
    <w:p w:rsidR="00987C21" w:rsidRDefault="00987C21" w:rsidP="00136594"/>
    <w:p w:rsidR="00987C21" w:rsidRDefault="00987C21" w:rsidP="00136594"/>
    <w:p w:rsidR="00987C21" w:rsidRDefault="00987C21" w:rsidP="00136594"/>
    <w:p w:rsidR="00987C21" w:rsidRDefault="00987C21" w:rsidP="00136594"/>
    <w:p w:rsidR="00B04D17" w:rsidRDefault="00B04D17" w:rsidP="00B04D17">
      <w:r>
        <w:lastRenderedPageBreak/>
        <w:t>Welke dingen speelde een rol in de ontwikkeling van onze taal?</w:t>
      </w:r>
    </w:p>
    <w:p w:rsidR="00B04D17" w:rsidRDefault="00B04D17" w:rsidP="00B04D17">
      <w:pPr>
        <w:pStyle w:val="Lijstalinea"/>
        <w:numPr>
          <w:ilvl w:val="0"/>
          <w:numId w:val="4"/>
        </w:numPr>
      </w:pPr>
      <w:r>
        <w:t>De boekdrukkunst</w:t>
      </w:r>
    </w:p>
    <w:p w:rsidR="00B04D17" w:rsidRDefault="00B04D17" w:rsidP="00B04D17">
      <w:pPr>
        <w:pStyle w:val="Lijstalinea"/>
        <w:numPr>
          <w:ilvl w:val="0"/>
          <w:numId w:val="4"/>
        </w:numPr>
      </w:pPr>
      <w:r>
        <w:t>De toenemende handel</w:t>
      </w:r>
    </w:p>
    <w:p w:rsidR="00B04D17" w:rsidRDefault="00B04D17" w:rsidP="00B04D17">
      <w:pPr>
        <w:pStyle w:val="Lijstalinea"/>
        <w:numPr>
          <w:ilvl w:val="0"/>
          <w:numId w:val="4"/>
        </w:numPr>
      </w:pPr>
      <w:r>
        <w:t>Politieke factoren</w:t>
      </w:r>
    </w:p>
    <w:p w:rsidR="00B04D17" w:rsidRPr="00987C21" w:rsidRDefault="00B04D17" w:rsidP="00B04D17">
      <w:pPr>
        <w:pStyle w:val="Lijstalinea"/>
        <w:numPr>
          <w:ilvl w:val="0"/>
          <w:numId w:val="4"/>
        </w:numPr>
      </w:pPr>
      <w:r>
        <w:t>De statenbijbel</w:t>
      </w:r>
    </w:p>
    <w:p w:rsidR="00136594" w:rsidRDefault="00203EC8" w:rsidP="00136594">
      <w:r>
        <w:t>Kenmerken van de Afrikaanse taal</w:t>
      </w:r>
    </w:p>
    <w:p w:rsidR="00203EC8" w:rsidRDefault="00203EC8" w:rsidP="00203EC8">
      <w:pPr>
        <w:pStyle w:val="Lijstalinea"/>
        <w:numPr>
          <w:ilvl w:val="0"/>
          <w:numId w:val="5"/>
        </w:numPr>
      </w:pPr>
      <w:r>
        <w:t xml:space="preserve">Vergelijkbaar met het </w:t>
      </w:r>
      <w:r w:rsidR="00DC37BD">
        <w:t>Nederlands</w:t>
      </w:r>
    </w:p>
    <w:p w:rsidR="00203EC8" w:rsidRDefault="00203EC8" w:rsidP="00203EC8">
      <w:pPr>
        <w:pStyle w:val="Lijstalinea"/>
        <w:numPr>
          <w:ilvl w:val="0"/>
          <w:numId w:val="5"/>
        </w:numPr>
      </w:pPr>
      <w:r>
        <w:t xml:space="preserve">De spelling is </w:t>
      </w:r>
      <w:r w:rsidR="00DC37BD">
        <w:t>zoals</w:t>
      </w:r>
      <w:r>
        <w:t xml:space="preserve"> je ze uitspreekt</w:t>
      </w:r>
    </w:p>
    <w:p w:rsidR="00203EC8" w:rsidRDefault="00203EC8" w:rsidP="00203EC8">
      <w:pPr>
        <w:pStyle w:val="Lijstalinea"/>
        <w:numPr>
          <w:ilvl w:val="0"/>
          <w:numId w:val="5"/>
        </w:numPr>
      </w:pPr>
      <w:r>
        <w:t xml:space="preserve">Enkel </w:t>
      </w:r>
      <w:proofErr w:type="spellStart"/>
      <w:r>
        <w:t>ott</w:t>
      </w:r>
      <w:proofErr w:type="spellEnd"/>
      <w:r>
        <w:t xml:space="preserve"> als werkwoord vorm</w:t>
      </w:r>
    </w:p>
    <w:p w:rsidR="00203EC8" w:rsidRDefault="00203EC8" w:rsidP="00203EC8">
      <w:pPr>
        <w:pStyle w:val="Lijstalinea"/>
        <w:numPr>
          <w:ilvl w:val="0"/>
          <w:numId w:val="5"/>
        </w:numPr>
      </w:pPr>
      <w:r>
        <w:t>Verleden tijd = het (heeft) + voltooid deelwoord</w:t>
      </w:r>
    </w:p>
    <w:p w:rsidR="00203EC8" w:rsidRDefault="00E31D65" w:rsidP="00203EC8">
      <w:pPr>
        <w:pStyle w:val="Lijstalinea"/>
        <w:numPr>
          <w:ilvl w:val="0"/>
          <w:numId w:val="5"/>
        </w:numPr>
      </w:pPr>
      <w:r>
        <w:t>Voltooid deelwoord = ge + infinitief</w:t>
      </w:r>
    </w:p>
    <w:p w:rsidR="00E31D65" w:rsidRDefault="00E31D65" w:rsidP="00203EC8">
      <w:pPr>
        <w:pStyle w:val="Lijstalinea"/>
        <w:numPr>
          <w:ilvl w:val="0"/>
          <w:numId w:val="5"/>
        </w:numPr>
      </w:pPr>
      <w:r>
        <w:t>1 lidwoord (die)</w:t>
      </w:r>
    </w:p>
    <w:p w:rsidR="00E31D65" w:rsidRDefault="00E31D65" w:rsidP="00203EC8">
      <w:pPr>
        <w:pStyle w:val="Lijstalinea"/>
        <w:numPr>
          <w:ilvl w:val="0"/>
          <w:numId w:val="5"/>
        </w:numPr>
      </w:pPr>
      <w:r>
        <w:t xml:space="preserve">Twee aanwijzende voornaamwoorden </w:t>
      </w:r>
    </w:p>
    <w:p w:rsidR="00E31D65" w:rsidRDefault="00E31D65" w:rsidP="00E31D65">
      <w:pPr>
        <w:pStyle w:val="Lijstalinea"/>
        <w:numPr>
          <w:ilvl w:val="1"/>
          <w:numId w:val="5"/>
        </w:numPr>
      </w:pPr>
      <w:proofErr w:type="spellStart"/>
      <w:r>
        <w:t>Daardie</w:t>
      </w:r>
      <w:proofErr w:type="spellEnd"/>
      <w:r>
        <w:t xml:space="preserve"> (als het ver is)</w:t>
      </w:r>
    </w:p>
    <w:p w:rsidR="00E31D65" w:rsidRDefault="00E31D65" w:rsidP="00E31D65">
      <w:pPr>
        <w:pStyle w:val="Lijstalinea"/>
        <w:numPr>
          <w:ilvl w:val="1"/>
          <w:numId w:val="5"/>
        </w:numPr>
      </w:pPr>
      <w:proofErr w:type="spellStart"/>
      <w:r>
        <w:t>Hierdie</w:t>
      </w:r>
      <w:proofErr w:type="spellEnd"/>
      <w:r>
        <w:t xml:space="preserve"> (als het dichtbij is)</w:t>
      </w:r>
    </w:p>
    <w:p w:rsidR="00E31D65" w:rsidRDefault="00E31D65" w:rsidP="00E31D65">
      <w:pPr>
        <w:pStyle w:val="Lijstalinea"/>
        <w:numPr>
          <w:ilvl w:val="0"/>
          <w:numId w:val="5"/>
        </w:numPr>
      </w:pPr>
      <w:r>
        <w:t>Dubbele ontkenning</w:t>
      </w:r>
    </w:p>
    <w:p w:rsidR="00E31D65" w:rsidRDefault="00E31D65" w:rsidP="00E31D65">
      <w:pPr>
        <w:pStyle w:val="Lijstalinea"/>
        <w:numPr>
          <w:ilvl w:val="0"/>
          <w:numId w:val="5"/>
        </w:numPr>
      </w:pPr>
      <w:r>
        <w:t>1 betrekkelijk voornaamwoord</w:t>
      </w:r>
    </w:p>
    <w:p w:rsidR="00E31D65" w:rsidRDefault="00E31D65" w:rsidP="00E31D65">
      <w:pPr>
        <w:pStyle w:val="Lijstalinea"/>
        <w:numPr>
          <w:ilvl w:val="0"/>
          <w:numId w:val="5"/>
        </w:numPr>
      </w:pPr>
      <w:r>
        <w:t>Geen slotmedeklinker uitgesproken</w:t>
      </w:r>
    </w:p>
    <w:p w:rsidR="006049BF" w:rsidRDefault="00DC37BD" w:rsidP="006049BF">
      <w:pPr>
        <w:pStyle w:val="Titel"/>
      </w:pPr>
      <w:r>
        <w:t>De column</w:t>
      </w:r>
    </w:p>
    <w:p w:rsidR="00DC37BD" w:rsidRDefault="00DC37BD" w:rsidP="00DC37BD"/>
    <w:p w:rsidR="00DC37BD" w:rsidRDefault="00DC37BD" w:rsidP="00DC37BD">
      <w:r>
        <w:t>De kenmerken van een column</w:t>
      </w:r>
    </w:p>
    <w:p w:rsidR="00DC37BD" w:rsidRDefault="00DC37BD" w:rsidP="00DC37BD">
      <w:pPr>
        <w:pStyle w:val="Lijstalinea"/>
        <w:numPr>
          <w:ilvl w:val="0"/>
          <w:numId w:val="6"/>
        </w:numPr>
      </w:pPr>
      <w:r>
        <w:t>Korte tekst of rubriek</w:t>
      </w:r>
    </w:p>
    <w:p w:rsidR="00DC37BD" w:rsidRDefault="00DC37BD" w:rsidP="00DC37BD">
      <w:pPr>
        <w:pStyle w:val="Lijstalinea"/>
        <w:numPr>
          <w:ilvl w:val="0"/>
          <w:numId w:val="6"/>
        </w:numPr>
      </w:pPr>
      <w:r>
        <w:t>Is persoonlijk/bevat een mening</w:t>
      </w:r>
    </w:p>
    <w:p w:rsidR="00DC37BD" w:rsidRDefault="00DC37BD" w:rsidP="00DC37BD">
      <w:pPr>
        <w:pStyle w:val="Lijstalinea"/>
        <w:numPr>
          <w:ilvl w:val="0"/>
          <w:numId w:val="6"/>
        </w:numPr>
      </w:pPr>
      <w:r>
        <w:t>Wil overtuigen of doen nadenken</w:t>
      </w:r>
    </w:p>
    <w:p w:rsidR="00DC37BD" w:rsidRDefault="00DC37BD" w:rsidP="00DC37BD">
      <w:pPr>
        <w:pStyle w:val="Lijstalinea"/>
        <w:numPr>
          <w:ilvl w:val="0"/>
          <w:numId w:val="6"/>
        </w:numPr>
      </w:pPr>
      <w:r>
        <w:t>Actuele of herkenbare onderwerpen</w:t>
      </w:r>
    </w:p>
    <w:p w:rsidR="00DC37BD" w:rsidRDefault="00DC37BD" w:rsidP="00DC37BD">
      <w:pPr>
        <w:pStyle w:val="Lijstalinea"/>
        <w:numPr>
          <w:ilvl w:val="0"/>
          <w:numId w:val="6"/>
        </w:numPr>
      </w:pPr>
      <w:r>
        <w:t>Eigen stijl kenmerken zoals woordkeuze, ironie, overdrijvingen</w:t>
      </w:r>
    </w:p>
    <w:p w:rsidR="00DC37BD" w:rsidRPr="00DC37BD" w:rsidRDefault="00DC37BD" w:rsidP="00DC37BD">
      <w:pPr>
        <w:pStyle w:val="Lijstalinea"/>
        <w:numPr>
          <w:ilvl w:val="0"/>
          <w:numId w:val="6"/>
        </w:numPr>
      </w:pPr>
      <w:r>
        <w:t>Tussen zakelijke en literaire communicatie</w:t>
      </w:r>
      <w:bookmarkStart w:id="0" w:name="_GoBack"/>
      <w:bookmarkEnd w:id="0"/>
    </w:p>
    <w:p w:rsidR="00DC37BD" w:rsidRPr="00DC37BD" w:rsidRDefault="00DC37BD" w:rsidP="00DC37BD"/>
    <w:p w:rsidR="00E31D65" w:rsidRDefault="00E31D65" w:rsidP="00E31D65"/>
    <w:p w:rsidR="00136594" w:rsidRPr="00136594" w:rsidRDefault="00136594" w:rsidP="00136594"/>
    <w:sectPr w:rsidR="00136594" w:rsidRPr="00136594" w:rsidSect="00762ECD">
      <w:pgSz w:w="11906" w:h="16838" w:code="9"/>
      <w:pgMar w:top="1134" w:right="1134" w:bottom="1134" w:left="113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2169"/>
    <w:multiLevelType w:val="hybridMultilevel"/>
    <w:tmpl w:val="EF727D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73DC5"/>
    <w:multiLevelType w:val="hybridMultilevel"/>
    <w:tmpl w:val="F240171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1698B"/>
    <w:multiLevelType w:val="hybridMultilevel"/>
    <w:tmpl w:val="9BDCE8E8"/>
    <w:lvl w:ilvl="0" w:tplc="C3B0C7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44C7B"/>
    <w:multiLevelType w:val="hybridMultilevel"/>
    <w:tmpl w:val="AABA2A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F01CA"/>
    <w:multiLevelType w:val="hybridMultilevel"/>
    <w:tmpl w:val="C826F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E5D81"/>
    <w:multiLevelType w:val="hybridMultilevel"/>
    <w:tmpl w:val="7DA813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F0"/>
    <w:rsid w:val="00136594"/>
    <w:rsid w:val="00203EC8"/>
    <w:rsid w:val="00421F64"/>
    <w:rsid w:val="004C28F3"/>
    <w:rsid w:val="005217AD"/>
    <w:rsid w:val="006049BF"/>
    <w:rsid w:val="00762ECD"/>
    <w:rsid w:val="008772F0"/>
    <w:rsid w:val="00933125"/>
    <w:rsid w:val="00987C21"/>
    <w:rsid w:val="00AC6991"/>
    <w:rsid w:val="00B04D17"/>
    <w:rsid w:val="00CD1B50"/>
    <w:rsid w:val="00D60B92"/>
    <w:rsid w:val="00DC37BD"/>
    <w:rsid w:val="00E31D65"/>
    <w:rsid w:val="00FC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BE143"/>
  <w15:chartTrackingRefBased/>
  <w15:docId w15:val="{2B5BBAC7-7726-4E74-9E46-9F6BF38C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2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2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762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62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10</cp:revision>
  <dcterms:created xsi:type="dcterms:W3CDTF">2019-04-21T15:43:00Z</dcterms:created>
  <dcterms:modified xsi:type="dcterms:W3CDTF">2019-04-21T16:46:00Z</dcterms:modified>
</cp:coreProperties>
</file>