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572BD" w:rsidRDefault="00353571">
      <w:pPr>
        <w:spacing w:after="136" w:line="259" w:lineRule="auto"/>
        <w:ind w:left="0" w:right="12"/>
        <w:jc w:val="center"/>
      </w:pPr>
      <w:r>
        <w:rPr>
          <w:b/>
        </w:rPr>
        <w:t>Progress Report 4</w:t>
      </w:r>
    </w:p>
    <w:p w14:paraId="00000002" w14:textId="0C0A090A" w:rsidR="003572BD" w:rsidRDefault="00353571">
      <w:pPr>
        <w:spacing w:after="145"/>
        <w:ind w:left="-5"/>
      </w:pPr>
      <w:r>
        <w:rPr>
          <w:b/>
        </w:rPr>
        <w:t>Name:</w:t>
      </w:r>
      <w:r>
        <w:t xml:space="preserve"> </w:t>
      </w:r>
      <w:r w:rsidR="00D14618">
        <w:t>Fred</w:t>
      </w:r>
      <w:r>
        <w:t xml:space="preserve"> </w:t>
      </w:r>
    </w:p>
    <w:p w14:paraId="00000003" w14:textId="17F7247E" w:rsidR="003572BD" w:rsidRDefault="00353571">
      <w:pPr>
        <w:spacing w:after="136" w:line="259" w:lineRule="auto"/>
        <w:ind w:left="-5"/>
        <w:jc w:val="left"/>
      </w:pPr>
      <w:r>
        <w:rPr>
          <w:b/>
        </w:rPr>
        <w:t>Internship Organization:</w:t>
      </w:r>
      <w:r>
        <w:t xml:space="preserve"> </w:t>
      </w:r>
      <w:r w:rsidR="00D14618">
        <w:t>Slate Rock and Gravel Company</w:t>
      </w:r>
      <w:r>
        <w:t xml:space="preserve"> </w:t>
      </w:r>
    </w:p>
    <w:p w14:paraId="00000004" w14:textId="23BED9C7" w:rsidR="003572BD" w:rsidRDefault="00353571">
      <w:pPr>
        <w:spacing w:after="150"/>
        <w:ind w:left="-5"/>
      </w:pPr>
      <w:r>
        <w:rPr>
          <w:b/>
        </w:rPr>
        <w:t>Mentors:</w:t>
      </w:r>
      <w:r>
        <w:t xml:space="preserve"> </w:t>
      </w:r>
      <w:r w:rsidR="00D14618">
        <w:t>Mr. Slate and Barney Rubble</w:t>
      </w:r>
      <w:r>
        <w:t xml:space="preserve"> </w:t>
      </w:r>
    </w:p>
    <w:p w14:paraId="00000005" w14:textId="4F04C74C" w:rsidR="003572BD" w:rsidRDefault="00353571">
      <w:pPr>
        <w:pStyle w:val="Heading1"/>
        <w:ind w:left="-5" w:right="0" w:firstLine="0"/>
      </w:pPr>
      <w:r>
        <w:t>Dates of 2-Weeks Period Covered:</w:t>
      </w:r>
      <w:r>
        <w:rPr>
          <w:b w:val="0"/>
        </w:rPr>
        <w:t xml:space="preserve"> 11/01/</w:t>
      </w:r>
      <w:r w:rsidR="00D14618">
        <w:rPr>
          <w:b w:val="0"/>
        </w:rPr>
        <w:t>1</w:t>
      </w:r>
      <w:r>
        <w:rPr>
          <w:b w:val="0"/>
        </w:rPr>
        <w:t>02</w:t>
      </w:r>
      <w:r w:rsidR="0013548F">
        <w:rPr>
          <w:b w:val="0"/>
        </w:rPr>
        <w:t>0</w:t>
      </w:r>
      <w:r>
        <w:rPr>
          <w:b w:val="0"/>
        </w:rPr>
        <w:t xml:space="preserve"> – 11/05/</w:t>
      </w:r>
      <w:r w:rsidR="00D14618">
        <w:rPr>
          <w:b w:val="0"/>
        </w:rPr>
        <w:t>1</w:t>
      </w:r>
      <w:r>
        <w:rPr>
          <w:b w:val="0"/>
        </w:rPr>
        <w:t>02</w:t>
      </w:r>
      <w:r w:rsidR="0013548F">
        <w:rPr>
          <w:b w:val="0"/>
        </w:rPr>
        <w:t>0</w:t>
      </w:r>
      <w:r>
        <w:rPr>
          <w:b w:val="0"/>
        </w:rPr>
        <w:t xml:space="preserve"> </w:t>
      </w:r>
    </w:p>
    <w:p w14:paraId="192398BE" w14:textId="420B9D69" w:rsidR="0013548F" w:rsidRDefault="0013548F">
      <w:pPr>
        <w:spacing w:before="240" w:after="240" w:line="276" w:lineRule="auto"/>
        <w:ind w:left="0"/>
        <w:jc w:val="left"/>
        <w:rPr>
          <w:b/>
        </w:rPr>
      </w:pPr>
      <w:r>
        <w:rPr>
          <w:b/>
        </w:rPr>
        <w:t>Tasks 1 and 2: Complete</w:t>
      </w:r>
    </w:p>
    <w:p w14:paraId="00000006" w14:textId="055E9916" w:rsidR="003572BD" w:rsidRDefault="00353571">
      <w:pPr>
        <w:spacing w:before="240" w:after="240" w:line="276" w:lineRule="auto"/>
        <w:ind w:left="0"/>
        <w:jc w:val="left"/>
      </w:pPr>
      <w:r>
        <w:rPr>
          <w:b/>
        </w:rPr>
        <w:t>Current Tasks:</w:t>
      </w:r>
    </w:p>
    <w:p w14:paraId="00000007" w14:textId="0A634274" w:rsidR="003572BD" w:rsidRDefault="00353571">
      <w:pPr>
        <w:spacing w:after="149"/>
        <w:ind w:left="-5"/>
      </w:pPr>
      <w:r>
        <w:rPr>
          <w:b/>
          <w:u w:val="single"/>
        </w:rPr>
        <w:t>Task</w:t>
      </w:r>
      <w:r w:rsidR="00D14618">
        <w:rPr>
          <w:b/>
          <w:u w:val="single"/>
        </w:rPr>
        <w:t xml:space="preserve"> 3.</w:t>
      </w:r>
      <w:r>
        <w:rPr>
          <w:b/>
          <w:u w:val="single"/>
        </w:rPr>
        <w:t>1:</w:t>
      </w:r>
      <w:r>
        <w:rPr>
          <w:b/>
        </w:rPr>
        <w:t xml:space="preserve"> </w:t>
      </w:r>
      <w:r>
        <w:t xml:space="preserve">Modified the application’s layout. </w:t>
      </w:r>
    </w:p>
    <w:p w14:paraId="00000008" w14:textId="77777777" w:rsidR="003572BD" w:rsidRDefault="00353571">
      <w:pPr>
        <w:ind w:left="-5"/>
      </w:pPr>
      <w:r>
        <w:t>The application’s layout was modified. It now includes an editable cell to write the introduction and the disclaimer of the website. In addition, the number of buttons needed to submit the user’s input was reduced to one.</w:t>
      </w:r>
    </w:p>
    <w:p w14:paraId="00000009" w14:textId="77777777" w:rsidR="003572BD" w:rsidRDefault="003572BD">
      <w:pPr>
        <w:ind w:left="-5"/>
      </w:pPr>
    </w:p>
    <w:p w14:paraId="0000000A" w14:textId="77777777" w:rsidR="003572BD" w:rsidRDefault="00353571">
      <w:pPr>
        <w:pStyle w:val="Heading1"/>
        <w:ind w:left="-5" w:right="0" w:firstLine="0"/>
        <w:jc w:val="both"/>
      </w:pPr>
      <w:r>
        <w:rPr>
          <w:u w:val="single"/>
        </w:rPr>
        <w:t>Status:</w:t>
      </w:r>
      <w:r>
        <w:t xml:space="preserve"> </w:t>
      </w:r>
      <w:r>
        <w:rPr>
          <w:b w:val="0"/>
        </w:rPr>
        <w:t xml:space="preserve">Complete </w:t>
      </w:r>
    </w:p>
    <w:p w14:paraId="0000000B" w14:textId="77777777" w:rsidR="003572BD" w:rsidRDefault="003572BD"/>
    <w:p w14:paraId="0000000C" w14:textId="30C574C2" w:rsidR="003572BD" w:rsidRDefault="00353571">
      <w:r>
        <w:rPr>
          <w:b/>
        </w:rPr>
        <w:t>Task</w:t>
      </w:r>
      <w:r w:rsidR="00D14618">
        <w:rPr>
          <w:b/>
        </w:rPr>
        <w:t xml:space="preserve"> 3.</w:t>
      </w:r>
      <w:r>
        <w:rPr>
          <w:b/>
        </w:rPr>
        <w:t xml:space="preserve">2: </w:t>
      </w:r>
      <w:r>
        <w:t xml:space="preserve">Precomputed the summaries. </w:t>
      </w:r>
    </w:p>
    <w:p w14:paraId="0000000D" w14:textId="77777777" w:rsidR="003572BD" w:rsidRDefault="003572BD"/>
    <w:p w14:paraId="0000000E" w14:textId="63396C8F" w:rsidR="003572BD" w:rsidRDefault="00353571">
      <w:r>
        <w:t xml:space="preserve">The summaries of the reviews were precomputed to reduce the computation time and the </w:t>
      </w:r>
      <w:r w:rsidR="00D14618">
        <w:t>memory overload</w:t>
      </w:r>
      <w:r>
        <w:t xml:space="preserve"> of the application. The application now reads the summaries from the database. This change makes the application more stable and improves the user’s experience with the application.  </w:t>
      </w:r>
    </w:p>
    <w:p w14:paraId="0000000F" w14:textId="77777777" w:rsidR="003572BD" w:rsidRDefault="003572BD">
      <w:pPr>
        <w:ind w:left="0"/>
      </w:pPr>
    </w:p>
    <w:p w14:paraId="00000010" w14:textId="77777777" w:rsidR="003572BD" w:rsidRDefault="00353571">
      <w:r>
        <w:rPr>
          <w:b/>
        </w:rPr>
        <w:t>Status:</w:t>
      </w:r>
      <w:r>
        <w:t xml:space="preserve"> Complete </w:t>
      </w:r>
    </w:p>
    <w:p w14:paraId="00000011" w14:textId="77777777" w:rsidR="003572BD" w:rsidRDefault="003572BD"/>
    <w:p w14:paraId="00000012" w14:textId="2E55F1AC" w:rsidR="003572BD" w:rsidRDefault="00353571">
      <w:r>
        <w:rPr>
          <w:b/>
        </w:rPr>
        <w:t>Task</w:t>
      </w:r>
      <w:r w:rsidR="00D14618">
        <w:rPr>
          <w:b/>
        </w:rPr>
        <w:t xml:space="preserve"> 3.</w:t>
      </w:r>
      <w:r>
        <w:rPr>
          <w:b/>
        </w:rPr>
        <w:t xml:space="preserve">3: </w:t>
      </w:r>
      <w:r w:rsidR="00D14618" w:rsidRPr="00D14618">
        <w:rPr>
          <w:bCs/>
        </w:rPr>
        <w:t>B</w:t>
      </w:r>
      <w:r w:rsidRPr="00D14618">
        <w:rPr>
          <w:bCs/>
        </w:rPr>
        <w:t>ui</w:t>
      </w:r>
      <w:r>
        <w:t xml:space="preserve">ld an RSS feed. </w:t>
      </w:r>
    </w:p>
    <w:p w14:paraId="00000013" w14:textId="77777777" w:rsidR="003572BD" w:rsidRDefault="003572BD"/>
    <w:p w14:paraId="00000014" w14:textId="003A7D62" w:rsidR="003572BD" w:rsidRDefault="00353571">
      <w:r>
        <w:t xml:space="preserve">The </w:t>
      </w:r>
      <w:proofErr w:type="spellStart"/>
      <w:r w:rsidR="00D14618">
        <w:t>S</w:t>
      </w:r>
      <w:r>
        <w:t>treamlit</w:t>
      </w:r>
      <w:proofErr w:type="spellEnd"/>
      <w:r>
        <w:t xml:space="preserve"> library does not support this feature. Flask is a more flexible </w:t>
      </w:r>
      <w:r w:rsidR="00D14618">
        <w:t>library but</w:t>
      </w:r>
      <w:r>
        <w:t xml:space="preserve"> cannot be combined with </w:t>
      </w:r>
      <w:proofErr w:type="spellStart"/>
      <w:r>
        <w:t>Streamlit</w:t>
      </w:r>
      <w:proofErr w:type="spellEnd"/>
      <w:r>
        <w:t xml:space="preserve"> because they use different frontends (</w:t>
      </w:r>
      <w:proofErr w:type="spellStart"/>
      <w:r>
        <w:t>Streamlit</w:t>
      </w:r>
      <w:proofErr w:type="spellEnd"/>
      <w:r>
        <w:t xml:space="preserve"> only works with Tornado). Consequently, other options were considered to distribute content. </w:t>
      </w:r>
      <w:proofErr w:type="spellStart"/>
      <w:r>
        <w:t>Wordpress</w:t>
      </w:r>
      <w:proofErr w:type="spellEnd"/>
      <w:r>
        <w:t xml:space="preserve"> was selected over Square Space because it has a prebuilt RSS feature and can be used for storing and distributing content.</w:t>
      </w:r>
    </w:p>
    <w:p w14:paraId="00000015" w14:textId="77777777" w:rsidR="003572BD" w:rsidRDefault="003572BD"/>
    <w:p w14:paraId="00000016" w14:textId="77777777" w:rsidR="003572BD" w:rsidRDefault="00353571">
      <w:r>
        <w:rPr>
          <w:b/>
        </w:rPr>
        <w:t>Status:</w:t>
      </w:r>
      <w:r>
        <w:t xml:space="preserve"> In progress </w:t>
      </w:r>
    </w:p>
    <w:p w14:paraId="00000017" w14:textId="16750BA6" w:rsidR="003572BD" w:rsidRDefault="00353571">
      <w:pPr>
        <w:pStyle w:val="Heading1"/>
        <w:spacing w:before="240" w:after="240"/>
        <w:ind w:left="0" w:right="0"/>
        <w:jc w:val="both"/>
        <w:rPr>
          <w:b w:val="0"/>
        </w:rPr>
      </w:pPr>
      <w:bookmarkStart w:id="0" w:name="_hnyxsq2aal0d" w:colFirst="0" w:colLast="0"/>
      <w:bookmarkEnd w:id="0"/>
      <w:r>
        <w:rPr>
          <w:u w:val="single"/>
        </w:rPr>
        <w:t>Task</w:t>
      </w:r>
      <w:r w:rsidR="00D14618">
        <w:rPr>
          <w:u w:val="single"/>
        </w:rPr>
        <w:t xml:space="preserve"> 4.1</w:t>
      </w:r>
      <w:r>
        <w:rPr>
          <w:u w:val="single"/>
        </w:rPr>
        <w:t>:</w:t>
      </w:r>
      <w:r>
        <w:rPr>
          <w:b w:val="0"/>
        </w:rPr>
        <w:t xml:space="preserve">  </w:t>
      </w:r>
      <w:r w:rsidR="00D14618">
        <w:rPr>
          <w:b w:val="0"/>
        </w:rPr>
        <w:t>Expand</w:t>
      </w:r>
      <w:r>
        <w:rPr>
          <w:b w:val="0"/>
        </w:rPr>
        <w:t xml:space="preserve"> reviews to the database</w:t>
      </w:r>
    </w:p>
    <w:p w14:paraId="00000018" w14:textId="77777777" w:rsidR="003572BD" w:rsidRDefault="00353571">
      <w:pPr>
        <w:pStyle w:val="Heading1"/>
        <w:spacing w:before="240" w:after="240"/>
        <w:ind w:left="0" w:right="0"/>
        <w:jc w:val="both"/>
      </w:pPr>
      <w:bookmarkStart w:id="1" w:name="_txz3f7taicb6" w:colFirst="0" w:colLast="0"/>
      <w:bookmarkEnd w:id="1"/>
      <w:r>
        <w:rPr>
          <w:b w:val="0"/>
        </w:rPr>
        <w:t xml:space="preserve">The database now includes reviews about gaming laptops, MacBook alternatives, laptops for students/college and laptops for work/productivity. The products’ affiliate links and prices were also included in the database.  </w:t>
      </w:r>
    </w:p>
    <w:p w14:paraId="00000019" w14:textId="77777777" w:rsidR="003572BD" w:rsidRDefault="003572BD">
      <w:pPr>
        <w:ind w:left="0"/>
      </w:pPr>
    </w:p>
    <w:p w14:paraId="0000001A" w14:textId="77777777" w:rsidR="003572BD" w:rsidRDefault="00353571">
      <w:r>
        <w:rPr>
          <w:b/>
        </w:rPr>
        <w:lastRenderedPageBreak/>
        <w:t>Status:</w:t>
      </w:r>
      <w:r>
        <w:t xml:space="preserve"> Complete </w:t>
      </w:r>
    </w:p>
    <w:p w14:paraId="0000001B" w14:textId="77777777" w:rsidR="003572BD" w:rsidRDefault="003572BD"/>
    <w:p w14:paraId="0000001C" w14:textId="77777777" w:rsidR="003572BD" w:rsidRDefault="00353571">
      <w:pPr>
        <w:rPr>
          <w:b/>
        </w:rPr>
      </w:pPr>
      <w:r>
        <w:t xml:space="preserve"> </w:t>
      </w:r>
      <w:r>
        <w:rPr>
          <w:b/>
        </w:rPr>
        <w:t>Outcomes:</w:t>
      </w:r>
    </w:p>
    <w:p w14:paraId="0000001D" w14:textId="77777777" w:rsidR="003572BD" w:rsidRDefault="00353571">
      <w:pPr>
        <w:numPr>
          <w:ilvl w:val="0"/>
          <w:numId w:val="1"/>
        </w:numPr>
        <w:spacing w:before="240" w:after="0" w:line="276" w:lineRule="auto"/>
      </w:pPr>
      <w:r>
        <w:t>The application can be run in a demo without crashing.</w:t>
      </w:r>
    </w:p>
    <w:p w14:paraId="0000001E" w14:textId="77777777" w:rsidR="003572BD" w:rsidRDefault="00353571">
      <w:pPr>
        <w:numPr>
          <w:ilvl w:val="0"/>
          <w:numId w:val="1"/>
        </w:numPr>
        <w:spacing w:after="240" w:line="276" w:lineRule="auto"/>
      </w:pPr>
      <w:r>
        <w:t>The application’s layout allows the editor to modify the introduction and disclaimer.</w:t>
      </w:r>
    </w:p>
    <w:p w14:paraId="0000001F" w14:textId="77777777" w:rsidR="003572BD" w:rsidRDefault="00353571">
      <w:pPr>
        <w:spacing w:after="170" w:line="259" w:lineRule="auto"/>
        <w:ind w:left="-5"/>
      </w:pPr>
      <w:r>
        <w:rPr>
          <w:b/>
          <w:u w:val="single"/>
        </w:rPr>
        <w:t>Takeaways/Lessons Learned:</w:t>
      </w:r>
      <w:r>
        <w:rPr>
          <w:b/>
        </w:rPr>
        <w:t xml:space="preserve"> </w:t>
      </w:r>
    </w:p>
    <w:p w14:paraId="00000020" w14:textId="77777777" w:rsidR="003572BD" w:rsidRDefault="00353571">
      <w:pPr>
        <w:numPr>
          <w:ilvl w:val="0"/>
          <w:numId w:val="2"/>
        </w:numPr>
        <w:ind w:hanging="360"/>
      </w:pPr>
      <w:r>
        <w:t>Precomputing the summaries reduces the memory overload of the application.</w:t>
      </w:r>
    </w:p>
    <w:p w14:paraId="00000021" w14:textId="77777777" w:rsidR="003572BD" w:rsidRDefault="00353571">
      <w:pPr>
        <w:numPr>
          <w:ilvl w:val="0"/>
          <w:numId w:val="2"/>
        </w:numPr>
        <w:ind w:hanging="360"/>
      </w:pPr>
      <w:proofErr w:type="spellStart"/>
      <w:r>
        <w:t>Streamlit</w:t>
      </w:r>
      <w:proofErr w:type="spellEnd"/>
      <w:r>
        <w:t xml:space="preserve"> does not have the capability to support an RSS feed. </w:t>
      </w:r>
    </w:p>
    <w:p w14:paraId="00000022" w14:textId="36C3C371" w:rsidR="003572BD" w:rsidRDefault="00353571">
      <w:pPr>
        <w:numPr>
          <w:ilvl w:val="0"/>
          <w:numId w:val="2"/>
        </w:numPr>
        <w:ind w:hanging="360"/>
      </w:pPr>
      <w:r>
        <w:t xml:space="preserve">Flask is a more flexible </w:t>
      </w:r>
      <w:r w:rsidR="00D14618">
        <w:t>library but</w:t>
      </w:r>
      <w:r>
        <w:t xml:space="preserve"> cannot be combined with </w:t>
      </w:r>
      <w:proofErr w:type="spellStart"/>
      <w:r>
        <w:t>Streamlit</w:t>
      </w:r>
      <w:proofErr w:type="spellEnd"/>
      <w:r>
        <w:t xml:space="preserve"> because they use different frontends.</w:t>
      </w:r>
    </w:p>
    <w:p w14:paraId="00000023" w14:textId="77777777" w:rsidR="003572BD" w:rsidRDefault="003572BD">
      <w:pPr>
        <w:ind w:left="0"/>
      </w:pPr>
    </w:p>
    <w:p w14:paraId="00000024" w14:textId="77777777" w:rsidR="003572BD" w:rsidRDefault="00353571">
      <w:pPr>
        <w:spacing w:after="140" w:line="256" w:lineRule="auto"/>
        <w:ind w:left="0"/>
        <w:rPr>
          <w:b/>
        </w:rPr>
      </w:pPr>
      <w:r>
        <w:rPr>
          <w:b/>
        </w:rPr>
        <w:t xml:space="preserve">Risk to project: </w:t>
      </w:r>
    </w:p>
    <w:p w14:paraId="00000025" w14:textId="37AE123A" w:rsidR="003572BD" w:rsidRDefault="00D14618">
      <w:pPr>
        <w:spacing w:after="140" w:line="256" w:lineRule="auto"/>
        <w:ind w:left="0"/>
      </w:pPr>
      <w:proofErr w:type="spellStart"/>
      <w:r>
        <w:t>S</w:t>
      </w:r>
      <w:r w:rsidR="00353571">
        <w:t>treamlit</w:t>
      </w:r>
      <w:proofErr w:type="spellEnd"/>
      <w:r w:rsidR="00353571">
        <w:t xml:space="preserve"> does not have the capability to support an RSS feed. This creates a problem for the distribution of the content to the firm’s clients.</w:t>
      </w:r>
    </w:p>
    <w:p w14:paraId="00000026" w14:textId="77777777" w:rsidR="003572BD" w:rsidRDefault="00353571">
      <w:pPr>
        <w:spacing w:after="140" w:line="256" w:lineRule="auto"/>
        <w:ind w:left="0"/>
      </w:pPr>
      <w:r>
        <w:rPr>
          <w:i/>
        </w:rPr>
        <w:t>Strategy:</w:t>
      </w:r>
      <w:r>
        <w:t xml:space="preserve"> </w:t>
      </w:r>
    </w:p>
    <w:p w14:paraId="00000027" w14:textId="47D40F3D" w:rsidR="003572BD" w:rsidRDefault="00353571">
      <w:pPr>
        <w:numPr>
          <w:ilvl w:val="0"/>
          <w:numId w:val="4"/>
        </w:numPr>
        <w:spacing w:after="0" w:line="256" w:lineRule="auto"/>
      </w:pPr>
      <w:r>
        <w:t>Migrate the application to Flask.</w:t>
      </w:r>
    </w:p>
    <w:p w14:paraId="00000028" w14:textId="77777777" w:rsidR="003572BD" w:rsidRDefault="00353571">
      <w:pPr>
        <w:numPr>
          <w:ilvl w:val="0"/>
          <w:numId w:val="4"/>
        </w:numPr>
        <w:spacing w:after="140" w:line="256" w:lineRule="auto"/>
      </w:pPr>
      <w:r>
        <w:t xml:space="preserve">Use </w:t>
      </w:r>
      <w:proofErr w:type="spellStart"/>
      <w:r>
        <w:t>Wordpress</w:t>
      </w:r>
      <w:proofErr w:type="spellEnd"/>
      <w:r>
        <w:t xml:space="preserve"> for the distribution and storage of content.</w:t>
      </w:r>
    </w:p>
    <w:p w14:paraId="00000029" w14:textId="77777777" w:rsidR="003572BD" w:rsidRDefault="00353571">
      <w:pPr>
        <w:spacing w:after="140" w:line="256" w:lineRule="auto"/>
        <w:ind w:left="0"/>
      </w:pPr>
      <w:r>
        <w:t>The free trial of “</w:t>
      </w:r>
      <w:proofErr w:type="spellStart"/>
      <w:r>
        <w:t>Streamlit</w:t>
      </w:r>
      <w:proofErr w:type="spellEnd"/>
      <w:r>
        <w:t xml:space="preserve"> for Teams” expires on November 17. Users will not have access to the application after that date.</w:t>
      </w:r>
    </w:p>
    <w:p w14:paraId="0000002A" w14:textId="77777777" w:rsidR="003572BD" w:rsidRDefault="00353571">
      <w:pPr>
        <w:spacing w:after="140" w:line="256" w:lineRule="auto"/>
        <w:ind w:left="0"/>
      </w:pPr>
      <w:r>
        <w:rPr>
          <w:i/>
        </w:rPr>
        <w:t>Strategy:</w:t>
      </w:r>
      <w:r>
        <w:t xml:space="preserve"> </w:t>
      </w:r>
    </w:p>
    <w:p w14:paraId="0000002B" w14:textId="77777777" w:rsidR="003572BD" w:rsidRDefault="00353571">
      <w:pPr>
        <w:numPr>
          <w:ilvl w:val="0"/>
          <w:numId w:val="3"/>
        </w:numPr>
        <w:spacing w:after="0" w:line="256" w:lineRule="auto"/>
      </w:pPr>
      <w:r>
        <w:t>Migrate the application to another server.</w:t>
      </w:r>
    </w:p>
    <w:p w14:paraId="0000002C" w14:textId="77777777" w:rsidR="003572BD" w:rsidRDefault="00353571">
      <w:pPr>
        <w:numPr>
          <w:ilvl w:val="0"/>
          <w:numId w:val="3"/>
        </w:numPr>
        <w:spacing w:after="140" w:line="256" w:lineRule="auto"/>
      </w:pPr>
      <w:r>
        <w:t xml:space="preserve">Upload the application to a different </w:t>
      </w:r>
      <w:proofErr w:type="spellStart"/>
      <w:r>
        <w:t>Github</w:t>
      </w:r>
      <w:proofErr w:type="spellEnd"/>
      <w:r>
        <w:t xml:space="preserve"> account and apply for a new “</w:t>
      </w:r>
      <w:proofErr w:type="spellStart"/>
      <w:r>
        <w:t>Streamlit</w:t>
      </w:r>
      <w:proofErr w:type="spellEnd"/>
      <w:r>
        <w:t xml:space="preserve"> for Teams” free trial.</w:t>
      </w:r>
    </w:p>
    <w:p w14:paraId="0000002D" w14:textId="77777777" w:rsidR="003572BD" w:rsidRDefault="00353571">
      <w:pPr>
        <w:pStyle w:val="Heading1"/>
        <w:spacing w:after="170"/>
        <w:ind w:right="0"/>
        <w:jc w:val="both"/>
      </w:pPr>
      <w:r>
        <w:t xml:space="preserve">Week-Plan:  </w:t>
      </w:r>
    </w:p>
    <w:p w14:paraId="0000002E" w14:textId="091DAC15" w:rsidR="003572BD" w:rsidRDefault="00353571">
      <w:pPr>
        <w:numPr>
          <w:ilvl w:val="0"/>
          <w:numId w:val="5"/>
        </w:numPr>
        <w:spacing w:after="0"/>
        <w:ind w:hanging="360"/>
      </w:pPr>
      <w:r>
        <w:t xml:space="preserve">Task </w:t>
      </w:r>
      <w:r w:rsidR="0013548F">
        <w:t>4.2</w:t>
      </w:r>
      <w:r>
        <w:t xml:space="preserve"> </w:t>
      </w:r>
      <w:r w:rsidR="00D14618">
        <w:t>Develop</w:t>
      </w:r>
      <w:r>
        <w:t xml:space="preserve"> the documentation of the web application. </w:t>
      </w:r>
    </w:p>
    <w:p w14:paraId="0000002F" w14:textId="1984D2AD" w:rsidR="003572BD" w:rsidRDefault="00353571">
      <w:pPr>
        <w:numPr>
          <w:ilvl w:val="0"/>
          <w:numId w:val="5"/>
        </w:numPr>
        <w:spacing w:after="0"/>
        <w:ind w:hanging="360"/>
      </w:pPr>
      <w:r>
        <w:t xml:space="preserve">Task </w:t>
      </w:r>
      <w:r w:rsidR="0013548F">
        <w:t>5</w:t>
      </w:r>
      <w:r>
        <w:t xml:space="preserve"> </w:t>
      </w:r>
      <w:r w:rsidR="00D14618">
        <w:t>E</w:t>
      </w:r>
      <w:r>
        <w:t>xport the application’s output to a word document.</w:t>
      </w:r>
    </w:p>
    <w:p w14:paraId="00000030" w14:textId="2D64EB8D" w:rsidR="003572BD" w:rsidRDefault="00353571">
      <w:pPr>
        <w:numPr>
          <w:ilvl w:val="0"/>
          <w:numId w:val="5"/>
        </w:numPr>
        <w:spacing w:after="0"/>
        <w:ind w:hanging="360"/>
      </w:pPr>
      <w:r>
        <w:t xml:space="preserve">Task </w:t>
      </w:r>
      <w:r w:rsidR="00D14618">
        <w:t>6</w:t>
      </w:r>
      <w:r>
        <w:t xml:space="preserve"> </w:t>
      </w:r>
      <w:r w:rsidR="0013548F">
        <w:t>Ensure appropriate</w:t>
      </w:r>
      <w:r>
        <w:t xml:space="preserve"> application code</w:t>
      </w:r>
      <w:r w:rsidR="0013548F">
        <w:t xml:space="preserve"> documentation</w:t>
      </w:r>
      <w:r>
        <w:t xml:space="preserve">. </w:t>
      </w:r>
    </w:p>
    <w:sectPr w:rsidR="003572BD">
      <w:pgSz w:w="12240" w:h="15840"/>
      <w:pgMar w:top="1462" w:right="1694" w:bottom="1631"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6CE2"/>
    <w:multiLevelType w:val="multilevel"/>
    <w:tmpl w:val="D6287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753E4E"/>
    <w:multiLevelType w:val="multilevel"/>
    <w:tmpl w:val="030AE7B2"/>
    <w:lvl w:ilvl="0">
      <w:start w:val="1"/>
      <w:numFmt w:val="bullet"/>
      <w:lvlText w:val="➢"/>
      <w:lvlJc w:val="left"/>
      <w:pPr>
        <w:ind w:left="721" w:hanging="721"/>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441" w:hanging="1441"/>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161" w:hanging="2161"/>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2881" w:hanging="2881"/>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601" w:hanging="3601"/>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321" w:hanging="4321"/>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041" w:hanging="5041"/>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5761" w:hanging="5761"/>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481" w:hanging="6481"/>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2" w15:restartNumberingAfterBreak="0">
    <w:nsid w:val="0EB437C7"/>
    <w:multiLevelType w:val="multilevel"/>
    <w:tmpl w:val="1FC87E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B9E16D7"/>
    <w:multiLevelType w:val="multilevel"/>
    <w:tmpl w:val="FB7C60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3D57CE2"/>
    <w:multiLevelType w:val="multilevel"/>
    <w:tmpl w:val="602AB522"/>
    <w:lvl w:ilvl="0">
      <w:start w:val="1"/>
      <w:numFmt w:val="bullet"/>
      <w:lvlText w:val="➢"/>
      <w:lvlJc w:val="left"/>
      <w:pPr>
        <w:ind w:left="721" w:hanging="721"/>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441" w:hanging="1441"/>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161" w:hanging="2161"/>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2881" w:hanging="2881"/>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601" w:hanging="3601"/>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321" w:hanging="4321"/>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041" w:hanging="5041"/>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5761" w:hanging="5761"/>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481" w:hanging="6481"/>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2BD"/>
    <w:rsid w:val="0013548F"/>
    <w:rsid w:val="00353571"/>
    <w:rsid w:val="003572BD"/>
    <w:rsid w:val="00D14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86C1A"/>
  <w15:docId w15:val="{B8672D72-513E-4A71-A047-597810316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5" w:line="249"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136" w:line="259" w:lineRule="auto"/>
      <w:ind w:right="12" w:hanging="10"/>
      <w:jc w:val="left"/>
      <w:outlineLvl w:val="0"/>
    </w:pPr>
    <w:rPr>
      <w:b/>
      <w:color w:val="00000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Doug Hague</cp:lastModifiedBy>
  <cp:revision>3</cp:revision>
  <dcterms:created xsi:type="dcterms:W3CDTF">2021-11-10T02:19:00Z</dcterms:created>
  <dcterms:modified xsi:type="dcterms:W3CDTF">2021-11-12T01:31:00Z</dcterms:modified>
</cp:coreProperties>
</file>