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Encyclopedia of First-Person View (FPV) Drone Hardware, Systems, and Build Methodology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Paradigms of FPV Video Transmission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technological foundation of First-Person View (FPV) flight relies upon the bidirectional transmission of high-frequency radio waves. The industry is fundamentally bifurcated into high-definition (HD) digital ecosystems and standard-definition analog systems. Each paradigm presents distinct advantages regarding latency, spectral efficiency, multipath interference rejection, and environmental penetration.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DJI High-Definition Digital Ecosystem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DJI digital FPV architecture represents the apex of visual fidelity and environmental penetration. Operating as a proprietary, closed-source ecosystem, the current generation relies on the O4 protocol, which utilizes a massive 60 Mbps bitrate to render complex environments—such as dense foliage—without the macro-blocking artifacts common in lower-bitrate systems.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ecosystem’s flagship transmitter, the O4 Air Unit Pro, integrates onboard 4K/120fps recording capabilities directly into the transmission hardware, simultaneously delivering a 1080p/100fps feed to the pilot.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critical advancement in the O4 architecture is "Racing Mode," a specific protocol shift designed to drastically minimize the variable latency that historically plagued DJI systems, while simultaneously reducing radio frequency (RF) interference with adjacent pilots.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O4 camera utilizes a massive 1/2-inch sensor, delivering dynamic range and resolution that challenge standalone action cameras.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this physical scale complicates integration into standard drone frames, and its low-light sensitivity remains demonstrably poor.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DJI strictly prohibits aftermarket camera integration, physical damage to the lens necessitates the complete replacement of the camera module.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smaller platforms, the O4 Lite Air Unit reduces the footprint to accommodate 75mm to 85mm micro-drones, though it remains too heavy for ultra-micro 65mm platforms.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DJI’s receptor hardware spans multiple generations with strict backward compatibility limitations. The flagship Goggles 3 incorporates 100Hz 1080p OLED micro-displays, a 44-degree field of view (FOV), and a battery integrated into the rear head strap.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the budget-oriented N3 goggles utilize a massive 54-degree FOV on a single 60Hz LCD panel. When processing the O4’s 100fps transmission, the N3 is mathematically forced to drop alternating frames, introducing approximately 4 milliseconds of latency.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Legacy hardware, such as the Goggles 2, features 51-degree FOV OLED screens with built-in diopter focus adjustments and removable antennas, though it fundamentally lacks compatibility with the O4’s 60 Mbps and Racing Mode protocols.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Goggles Integra serves as an intermediate, stripped-down alternative.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Walksnail Avatar Digital Ecosystem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Walksnail, developed by Caddx, engineers an agile digital ecosystem that rivals DJI in resolution while maintaining an open approach to aftermarket antenna modifications and camera variations.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Walksnail Transmitter 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Specifications and Operational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Avatar Single-Antenna Pro 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Outputs up to 1200 mW of RF power with 32 GB of onboard storage for 1080p/720p recording. The paired Pro camera utilizes an ultra-sensitive sensor for industry-leading low-light performance (starlight navigation) and features an internal gyro for Gyroflow stabilization.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Avatar HD Kit (Dual Antenna)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Integrates two distinct antennas to drastically improve link stability by mitigating multipath interference in structurally dense concrete or steel environments.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Avatar GT 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specialized long-range transmitter outputting up to 2000 mW (2W). It integrates an active micro-cooling fan to prevent thermal shutdown while the aircraft idles on the flight line.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Avatar HD Nano 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Weighing approximately 20 grams, this unit utilizes a robust metal enclosure to dissipate heat efficiently, bridging the gap between full-size units and fragile ultralight kits.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Avatar Mini 1S Lite 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Engineered for 65mm Whoops, weighing a mere 8 grams. It operates on a 3.1V to 13V input. To achieve its microscopic mass, the "Lite" variant omits the heat sink and utilizes a linear whip antenna, necessitating immediate in-flight airflow to prevent rapid thermal throttling.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Avatar Moonlight 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cinematic powerhouse capable of true onboard 4K recording. It supports physical ND filters, manual ISO and shutter parameters, and electronic image stabilization, though its low-light performance trails the Pro camera.</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HDZero Digital Ecosystem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HDZero prioritizes fixed, sub-millisecond latency over maximum visual resolution, establishing it as the absolute standard for professional FPV racing.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packet-based digital systems that freeze or buffer under duress, HDZero operates on a continuous broadcast protocol that degrades gracefully into static, preserving the pilot's spatial awareness at the absolute edge of range.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ecosystem fundamentally lacks onboard HD recording capabilities, focusing every hardware cycle on the real-time pilot feed.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HDZero Eco kit revolutionizes micro-builds by utilizing a legacy composite security camera standard to feed an HD signal into a 1S-3S capable transmitter. Outputting between 25mW and 200mW, the combined camera and VTX weigh merely 7 to 8 grams, directly rivaling analog weights.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HDZero goggles incorporate side-mounted module bays and advanced comb filters and deinterlacers, making them the premier display for upscaling analog receiver signals.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Analog FPV Systems: Unfiltered Signal Dynamics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proliferation of digital ecosystems, analog FPV systems retain a massive footprint due to their zero-latency characteristics, virtually unlimited long-range viability (exceeding 20 kilometers with directional antennas), and unmatched cost-effectiveness.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goggle represents the most critical analog investment. The Eachine EV800D functions as the definitive baseline, featuring a separable LCD screen that transitions into a workbench monitor, an integrated Digital Video Recorder (DVR), and an on-screen display (OSD) monitoring frequency and battery voltage.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Eachine EV200D introduces a binocular architecture, utilizing two factory diversity modules to achieve "quad-versity"—processing four distinct antenna signals simultaneously.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box-goggle category, the Skyzone Cobra X V2 integrates a 1280x720 LCD screen with a massive 50-degree FOV.</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Crucially, it houses Skyzone's RapidMix module, which mathematically combines signals from two antennas to reconstruct torn video frames, eliminating the violent white flashes associated with traditional switching diversity.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At the premium tier, the Skyzone SKY04X V2 utilizes 1280x960 OLED displays, a 46-degree FOV, and high-end optics featuring diopter adjustments from +6 to -6.</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SKY04L variant offers an identical chassis but replaces the OLED panels with Liquid Crystal on Silicon (LCOS) screens to dramatically reduce cost.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Orqa FPV.One Pilot represents the bleeding edge of analog integration. Featuring 37-degree FOV OLED displays, its architecture supports telemetry-driven pilot head-angle detection, thermal fan curves, and GoPro configuration via the FPV.Connect module.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Recognizing that excessive FOV forces racers into detrimental saccadic eye movements, the Orqa FPV.One 533 Edition physically shrinks the screen hardware to deliver a native 33-degree FOV, allowing pilots to process the entire visual field via peripheral vision.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Pilots requiring optical correction utilize Fat Shark slide-in diopters (-2 to -6) for standard myopia, whereas astigmatism necessitates custom hand-beveled inserts from Optik-Fischer.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upgrade modular goggles, the Foxeer Wildfire and TBS Fusion offer mid-tier sync reconstruction performance at an accessible price.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Analog video transmitters (VTX) dictate the penetration envelope. The TBS Unify Pro32 Nano outputs 500mW from a microscopic 1-gram, 15x13mm footprint, utilizing Crossfire integration to allow fixed-wing pilots to manipulate VTX channels directly through their radio without a flight controller.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maximum urban penetration, the Rush Tank Solo outputs significantly over 1 watt of raw RF power, while the Rush Tank Mini provides 800mW on a standard 20mm mounting pattern.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Rush Tiny Tank shrinks to 1.4 grams for micro-builds.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Analog FPV cameras are evaluated on dynamic range and structural durability. The Foxeer T-Rex maximizes analog resolution but will instantly immolate if subjected to voltage spikes exceeding 16V.</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Foxeer Cat 3 Micro utilizes starlight sensor technology, capturing ambient moonlight for true night navigation.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Foxeer Predator Nano v5 delivers an ultra-low 4ms latency and high wide-dynamic-range (WDR). Because nano-camera physical plugs are highly susceptible to crash damage, the specialized 533 Edition flips the sensor output in software, allowing builders to mount the camera upside down to shield the wiring harness.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Runcam Racer Nano 2 suffers from aggressive and distracting exposure shifts, while the Runcam Hybrid 2 physically merges a low-latency analog FPV camera with an onboard 4K recording sensor.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Analog RF propagation requires matching antenna polarization—either Left-Hand Circularly Polarized (LHCP) or Right-Hand Circularly Polarized (RHCP)—between the VTX and receiver to prevent catastrophic multipath phase cancellation.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Lumenier Axii 2 achieves a near-perfect axial ratio, producing a flawless omnidirectional radiation pattern, while the VAS Ion Pro excels as a receiving antenna.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Standard omnidirectional duties are handled by the durable Foxeer Lollipop and Rush Cherry, while the MenaceRC Pico Patch provides high-gain directionality in a compact footprint.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Radio Control Link Protocols and Transmitter Hardware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interface between pilot and multirotor is governed by the radio controller and its specific RF protocol module. The industry has converged upon two primary protocols: ExpressLRS (ELRS) and TBS Crossfire (CRSF).</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ExpressLRS is an open-source protocol characterized by a hyper-lean packet structure, enabling transmission rates up to 1000 Hz. This yields unparalleled sub-millisecond latency crucial for racing.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its open-source nature leads to hardware variances across manufacturers, and the firmware ecosystem requires a steep technical learning curve.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Conversely, TBS Crossfire operates on a premium, closed-source hardware model. While it maxes out at a 150 Hz packet rate, it compensates with bulletproof hardware quality, simplified binding procedures, and mature integration for PWM-based fixed-wing servos.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Protocols such as ImmersionRC Ghost, TBS Tracer, FrSky, and Spektrum are universally classified as obsolete, incapable of matching modern RF penetration metrics.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Control links operate primarily on two frequency bands. The 2.4 GHz band utilizes small antennas and offers vast bandwidth to support dozens of simultaneous pilots, though it suffers from reduced signal penetration through concrete.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900 MHz band doubles the physical penetration capability, making it essential for long-range and urban flight, though its narrow 15 MHz bandwidth restricts the airspace to roughly four active pilots before the noise floor compromises the link.</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Advanced RF topology now includes ELRS Gemini, which utilizes dual radio chains and dual antennas on both the transmitter and receiver. Gemini transmits identical packets simultaneously across two frequencies, exponentially increasing link reliability in heavy multipath environments without technically extending the maximum range.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Gemini XRossband technology pushes this further by transmitting simultaneously on one 900 MHz link and one 2.4 GHz link, rendering the control link practically immune to localized spectrum jamming.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maximum 900 MHz penetration, RadioMaster’s Bandit module provides 1 Watt of output power, available in Nano (Lite), Micro (JR), and full-size enclosures featuring integrated accelerometers and OLED joysticks.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Receiver architecture dictates reliability; true "Receiver Diversity" utilizes two independent radio chains listening constantly, whereas "Antenna Diversity" utilizes a single chain that switches between antennas, occasionally resulting in dropped packets during the switch.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Transmitter Ergonomics and Hardware Analysis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RadioMaster TX16S Mk2 utilizes a traditional, large-scale RC chassis with a color touchscreen. While ideal for complex fixed-wing robotics, its vast array of auxiliary switches is superfluous for multirotors. Furthermore, its legacy thermal design limits the internal ELRS module to 250mW to prevent overheating.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premium "Max" variant includes AG01 gimbals, featuring a rigid CNC metal frame that eliminates flex at the extremes of stick travel.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RadioMaster Boxer offers a compact, pragmatic design housing a 1 Watt internal 2.4 GHz ELRS module and a massive 5000 mAh LiPo battery bay.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its ergonomics suffer from flat shoulder switches that hinder rapid disarming, and it lacks in-flight accessible slider wheels for camera gimbal manipulation.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TBS Tango 2 remains the only radio with an integrated Crossfire module. Its ultra-compact aesthetic limits it to a microscopic screen, requiring all OpenTX/EdgeTX programming to be executed directly on the radio rather than through desktop companion software.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Five-Inch Freestyle and Racing Dynamics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five-inch classification represents the industry standard for FPV flight, balancing payload capacity, momentum, and extreme agility.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Freestyle Drone Architecture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Freestyle drones are engineered for aggressive acrobatics, prioritizing durability and a neutral center of gravity over aerodynamic efficiency.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Frame geometry profoundly impacts flight kinematics. A "True X" frame ensures perfectly symmetrical motor placement, generating neutral, predictable axes coupling during snap rolls.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Conversely, "Deadcat" geometry sweeps the front arms backward to keep propellers out of the HD camera's field of view. This asymmetry compromises handling, requiring complex Betaflight PID loop compensation for the resulting yaw-roll coupling.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uninitiated pilots, the JB Xilo Beginner Build Kit curates pre-vetted components alongside exhaustive video documentation, mitigating the steep learning curve of component compatibility.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Bind-N-Fly (BNF) market, iFlight produces the Nazgul Eco, a budget-optimized 5-inch rig utilizing Xing-E Pro motors with hollow steel shafts and an ATF435 processor.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iFlight's premium Nazgul Evoque upgrades this platform with titanium-shaft Xing2 motors, an F722 processor for expanded UART connectivity, and integrated LED side plates, available exclusively with the DJI O4 system.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GEPRC competes directly with the Vapor X5, offering an F7 processor on a budget BNF platform and a unique "WTFPV" kit, which ships fully built minus the video system, allowing pilots to install their existing VTX hardware.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Rotor Riot provides Pro-Spec starter kits assembled and tuned in the USA, alongside the Tanq V2. The Tanq V2 utilizes massive 8mm thick carbon arms, sacrificing rapid, twitchy agility in favor of smooth, flowing momentum and near-indestructibility against concrete.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Axisflying Manta5 serves as a unique factory option natively pre-installed with Walksnail hardware.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Custom builders rely heavily on the TBS Source One, a ubiquitous open-source frame design.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Propulsion is optimized for 6S lithium-polymer (LiPo) batteries. The AOS Supernova 2207 1980KV motor is mathematically engineered to maximize theoretical magnetic thrust-to-weight efficiency.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Propeller pitch determines responsiveness versus top speed. Gemfan Sbang 4934 propellers feature an ultra-low pitch and minimal mass, facilitating the instant acceleration and hard stops required for aggressive "sbang" freestyle tricks.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Conversely, HQProp Ethix S-Line (S3, S4, S5) and P-Line propellers are optimized for smooth throttle resolution on lighter rigs (under 650g), preventing altitude overshoots during complex gap maneuvers. The S5 variant is specifically colored 18% gray to render it virtually invisible in HD camera footage.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Racing Drone Architecture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Drone racing demands absolute velocity, instantaneous cornering, and rapid field serviceability. BNF racing options include the Five33 Lightswitch RTF, hand-built to the exact specifications of world champion Evan Turner.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iFlight Mach R5 Sport utilizes a compact geometry with an aluminum center brace, recently updated to swinging powerful 2207 2050KV motors.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Five33 Switchback DJI O3 provides a rare racing platform utilizing digital HD, specifically for practice rather than sanctioned competition.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Competitive frames minimize aerodynamic drag. The Five33 Lightswitch V2 utilizes 6mm T700 carbon arms and vertical stiffeners to deliver pristine gyro data to the flight controller, allowing for aggressive, high-D-gain PID tunes.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Its ultra-light counterpart, the Lightswitch V2 Ultra, shaves 20 grams by using 5mm arms, breaching the 50-gram frame threshold at the expense of crash survivability.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MCK Hyper Kronos frame forces a 45-degree rotated flight stack to compress standoffs to 37.5mm, centralizing mass for rapid yaw authority.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Five33 Switchback Pro features an innovative one-screw arm replacement mechanism, while the Five33 OpenRacer sacrifices weight (reaching 100g) to guarantee survival in brutal urban parking garage tracks.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TBS Source Two provides an inexpensive, open-source racing alternative.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Motor stators in the 2207 class represent the optimal equilibrium between magnetic torque and top-end RPM.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KV rating (RPM per volt) dictates the power band on 6S batteries: 1600KV is sedate, 1900KV is highly competitive, and 2100KV+ is extremely demanding.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Five33 2207 1960KV motor offers manageable power, while the 2070KV Champs Edition is strictly for elite pilots unless electronically limited via Betaflight’s motor output scaling.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Hypetrain Vanover V2 utilizes a unique 2207.5 stator, adding a half-millimeter of magnetic surface area to generate explosive acceleration, albeit drawing massive amperage that degrades battery longevity.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RCInPower GTS V4 MCK 2100KV maximizes torque efficiency, while the Emax Eco II (1700/1900/2400KV) provides a disposable budget alternative for practice.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Racing necessitates high-amperage electronic speed controllers (ESCs). The Redux32 F4 Nano 50A compresses large-scale field-effect transistors (FETs) onto a micro 20x20mm mounting pattern, ensuring survival during high-throttle obstacle impacts.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Aikon's F7 and AK32Pro II stacks provide similarly robust 20x20mm current delivery.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Sub-250g Micro Freestyle Optimization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Regulatory frameworks across numerous jurisdictions mandate strict registration for drones exceeding 250 grams. The sub-250g class requires meticulous parts curation; excess mass diminishes the "fling" characteristic—the kinetic momentum required to carry a drone through an inverted maneuver entirely off-throttle.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Carrying a GoPro, even decased, invariably breaches the weight limit and catastrophically degrades flight kinematics.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Propeller size dictates the aerodynamic disc loading. Three-inch propellers mirror the disc loading of a 5-inch quad, making it the preferred size for aggressive maneuvers, weighing in around 230g to 250g.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3.5-inch propeller improves flight times and top speed, but necessitates smaller motors to stay under 250g, significantly reducing rotational torque and complicating the PID tuning process.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GEPRC Smart35 pioneered the 3.5-inch geometry, utilizing 1404 stators, a durable single-piece bottom plate, and a top-mounted Vista unit to isolate the flight controller from structural vibrations.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EMAX Babyhawk II HD provides a high-value alternative, though its 25-amp ESC represents a structural bottleneck under heavy load.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Avanquads Avio 3 achieves an impossibly light 100g dry weight, while a radical departure is the Ummagawd 2Fiddy—a 5-inch frame designed to stay under 250g. While fragile, it offers explosive acceleration and razor-sharp cornering, functioning best on a micro 6S battery with high-amp 25mm AIO flight controllers.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Frame design in the micro category must align the carbon weave straight down the axis of the removable arms to prevent delamination during crashes.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Quadmula Siren F3 Split baseplate utilizes short standoffs to maximize rigidity.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QAV-S Mini 3” and Apex Micro 3” (which features dense 4mm arms) accommodate DJI Vista units easily, though their heavier 58-gram mass represents wasted potential on analog builds.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GEPRC ST35 accommodates 25mm toothpick AIOs for highly integrated builds.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 batteries center on the 4S 850mAh form factor. Packs like the RDQ 75C, GNB 80C, CNHL 70C, and premium Tattu R-Line 95C provide the necessary current delivery without exceeding 150 grams.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Builders must strictly avoid High Voltage (HV) LiPo packs in this classification, as their artificial capacity collapses rapidly under heavy throttle loads.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Cinewhoop Architectural Paradigms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Cinewhoops prioritize payload capacity, acoustic profile, and subject safety, utilizing protective rings around the propellers.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Older platforms utilized tall 1408 or 1507 stators which suffered severe thermal throttling when pushing heavy rigs.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modern paradigm leverages "pancake" stators—wide and flat motors ranging from 2004 to 2304. These wider stators generate immense low-end torque for immediate altitude corrections and dissipate heat rapidly.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Protective perimeters are categorized into ducts and prop guards. True ducts theoretically increase static thrust, but only if the tolerance between the propeller tip and the duct wall is microscopic—an impossibility in flexible carbon frames.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Therefore, injection-molded prop guards are preferred for safety without the aerodynamic penalties of massive ducts.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pilots eschewing soldering, the Rotor Riot Solder-Free Le Drib Skylite utilizes pre-pinned connectors for absolute plug-and-play assembly.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lighter payloads (Insta360 Go2, naked GoPro), the Foxeer FoxWhoop 25 utilizes virtually unbreakable ducts, while the GEPRC CineLog 30 excels in tight spaces.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GEPRC CineLog 35 handles full-sized GoPros effortlessly but struggles with micro-gaps.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iFlight Bumblebee V3 is highly durable, designed as a heavy "basher" for flying aggressively through abandoned buildings utilizing 2203.5 motors.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original Shendrone Squirt V2 retains a massive database of community 3D prints, maintaining its status as a legacy professional choice.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custom "Perfect Cinewhoop" designed by expert Ahren Ciotti relies on the FPVCycle Cinesplore frame, Stan FPV prop guards, T-Motor F2004 3000KV motors, and Gemfan D76 5-blade propellers, operating on a 4S powertrain.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4S voltage is gentler on electronics than 6S, and the 5-blade propeller ensures smooth, jello-free video capture by increasing rotational mass and acoustic frequency.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build utilizes Glarks M2 threaded brass inserts melted directly into the plastic guards with a soldering iron for extreme structural rigidity, managed by a T-Motor Mini F7 20x20 stack and powered by a Tattu 1050mAh or GNB 850mAh battery.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legacy Squirt build mirrors this but utilizes 3D printed TPU ducts and T-Motor 2203.5 3550KV motors.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Toothpick Drones: Ultralight Philosophy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"Toothpick" class originated as a hybrid: a Tiny Whoop-style protective canopy mounted to an ultralight X-frame swinging 2-inch to 3-inch propellers.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resulting power-to-weight ratio yields extraordinary vertical acceleration but practically zero horizontal glide momentum.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Their microscopic mass makes them nearly immune to crash damage, provided bi-blade propellers don't rotate out of the way to expose the motor bells to concrete.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Happymodel Crux3 exemplifies the pure toothpick formula with a 3-inch bi-blade setup running efficiently on a 1S or 2S battery, featuring a custom Insta360 Go mount.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Flywoo 2S Nano Baby 20 integrates an onboard Blackbox data logger onto its AIO board—a rarity in micro electronics—allowing for meticulous vibration analysis and PID tuning across Analog, DJI, Walksnail, and HDZero variants.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Darwin FPV Tiny Ape abandons the X-frame for a "school bus" geometry, shifting the battery to the top plate for a centralized center of gravity, utilizing 2.5-inch props for a flight feel mimicking 5-inch freestyle dynamics.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Custom builds utilize the FPVCycle TP3 frame for analog, or the heavier, vibration-resistant AOS TP3 for digital video.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Motors like the Flywoo Nin V2 1203 Pro 11500KV dominate 1S analog builds, while the RCInPower GTS 1204 8000KV handles the heavier mass of HD digital systems on 2S.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FPV Cycle’s specialized 13mm motors use a 2mm shaft to eliminate the need for prop screws, reducing rotational mass and sharpening motor deceleration (requiring standard 1.5mm props to be manually widened with a drill bit).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AIO flight controllers like the Happymodel X12 consolidate the flight controller, 12A ESC, ELRS receiver, and a 400mW analog VTX onto a single 25x25mm board.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FPVCycle 1S-2S AIO and Flywoo Goku GN413S offer modular reliability.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Propeller selection balances efficiency and durability. The Emax Avia TH1609 bi-blade provides unmatched runtime but exposes motors during crashes.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Gemfan Hurricane 3016 tri-blade (available in 1.5mm and 2mm variants) adds necessary crash protection at the cost of drag.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Battery voltage dictates power: 1S for ultralight analog, 2S for digital setups, and 3S for raw power (though the added mass severely degrades tuning).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Connectors must utilize XT30 or GNB27 plugs; the legacy PH2.0 connector induces massive electrical resistance and voltage sag.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Recommended packs include the GNB 530mAh 1S HV, and the RDQ/GNB 350mAh to 450mAh 2S packs.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 antennas must be carefully integrated. The TrueRC Singularity Ultra-Short delivers premium 5.8GHz performance at minimal weight, while the Foxeer Micro Lollipop provides a budget alternative.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Control links rely on the TBS Crossfire Minimortal T, Tracer Immortal T, ImmersionRC Ghost QT, and the Happymodel ELRS Omni/EP2 ceramic antennas.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Protective canopies like the Happymodel Crux3 and NewBeeDrone BeeBrain V2 (for un-cased board cameras) shield these microscopic components.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Management: LiPo Batteries and Charging Infrastructures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Lithium-Polymer (LiPo) battery management dictates the safety and operational longevity of FPV flight. Chargers are differentiated fundamentally by their power source integration.</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DC-Input and AC/DC Integrated Chargers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DC-only chargers lack internal alternating current (AC) power supply units (PSU). They must be powered by external DC sources, such as automotive batteries, solar arrays, or converted server power supplies. The ISDT Q6 Nano serves as a budget 200W entry point. However, its low 0.5-amp balance current creates extreme bottlenecks during the final charging stage of large or parallel-charged packs, as the charger struggles to equalize cellular voltage. The ISDT P10 provides a dual-channel 250W upgrade with superior balance currents. The ISDT P20 and P30 resolve high-capacity needs by delivering massive 1000W-to-1500W outputs with 1.5-amp balance currents, handling 8S Cinelifter batteries with ease, though the P30 demands high-voltage (24V) external PSUs to reach its full potential. Building a custom 12V PSU by converting a computer server power supply, terminating the 12-gauge silicone wire with XT60 or 4mm bullet connectors, provides massive amperage at minimal cost.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AC/DC chargers contain integrated PSUs, prioritizing portability over maximum wattage. The HOTA D6 Pro is a dual-channel workhorse, outputting 200W total on AC power, allocating up to 15 amps with a healthy 1.6-amp balance current, though it utilizes a legacy, slow 5V/2A USB port. The HOTA S6 expands this to a massive 400W AC output with 45W USB-C PD. The ToolkitRC Q6AC attempts to centralize all power needs, featuring four channels and 65-watt USB-PD fast charging. However, its internal PSU limits output to a mere 100 watts per channel, heavily throttling charge times for batteries exceeding 4000 mAh. The Five33 M6DAC, a vetted variant of ToolkitRC hardware, provides robust 200W AC performance with modern 65W USB-PD integration, escaping the quality control issues that occasionally plague base ToolkitRC models. A generic GEPRC 60W/8A charger serves absolute beginners.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Battery Technologies and Specifications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LiPo batteries are quantified by cellular capacity (mAh), voltage (S-count), and discharge rate (C-rating). In 5-inch freestyle and racing, the 6S architecture (22.2V) has completely displaced the older 4S (14.8V) standard, providing lower amperage draw for equivalent wattage, which significantly reduces voltage sag during intense throttle transients.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premium 6S performance, the SMC HLC-RS packs are mathematically proven to deliver the highest true discharge capabilities on the market.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Tattu R-Line V4 (1050mAh, 1300mAh, 1400mAh, 1550mAh) and Five33 150C series represent top-tier racing cells, engineered with minimal internal resistance to survive 240C burst discharges.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Budget-conscious pilots rely on the GNB 120C and CNHL Black Series V2/SpeedyPizza cells, which sacrifice minor voltage sustain for robust, cost-effective longevity.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Battery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Capacity &amp; Chemistry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SMC HLC-RS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Ultra-Premium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Top-tier true discharge rate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Tattu R-Line V4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Premium Racing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1050mAh to 1550mAh 6S / 1300mAh 4S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Five33 150C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Premium Racing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1380mAh / 1550mAh 6S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SpeedyPizza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Premium Freestyle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1350mAh 150C 6S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GNB 120C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1100mAh / 1300mAh 6S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CNHL Black 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Budget Basher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1100mAh / 1300mAh / 1500mAh 6S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Workbench Methodologies: Soldering, Measurement, and Assembly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assembly of FPV drones requires a highly specific matrix of metallurgical and chemical supplies to combat extreme shock, RF interference, and atmospheric moisture.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Soldering Equipment and Techniques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Proper solder joints require 63/37 (tin/lead) rosin-core solder.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63/37 alloy is a eutectic mixture, meaning it transitions instantly from liquid to solid without entering a pasty phase, effectively eliminating the risk of brittle "cold joints" caused by micro-movements during cooling.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BNTECHGO 0.8mm solder provides a reliable 4oz consumer option, while Kester No-Clean 63/37 (sold in 1lb rolls) ensures residual flux does not corrode delicate surface-mount components.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Supplementary flux pens (like the Kester 951) are mandatory for rework, preventing oxidized, peaky solder joints on old ESC pads.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Temperature-controlled irons are non-negotiable. The Sequre SQ-D60B strips down the famous TS100 architecture to deliver precise thermal recovery on a budget.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pure portability, the TS101 operates directly off a quadcopter’s LiPo battery via a custom 2.5mm to XT60 cable.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Bench-top builders rely on the Aoyue 469 or the Hakko FX-888D for heavy thermal mass when soldering thick 12AWG battery leads.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Fume extractors are required to filter vaporized rosin flux.</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Soldering practice boards (from Diatone, SpeedyBee, NewBeeDrone, or iFlight) simulate the thermal wicking properties of heavy copper ESCs, allowing pilots to refine their technique before applying an iron to an expensive flight controller.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 Instrumentation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 tools are crucial for verifying polarities and component health.</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Multimeter / Diagnostic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Innova 3320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Voltage/Continuity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Budget-friendly daily driver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Victor / Zoyi VC921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Capacitance Measurement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Pocket-sized; verifies if filter capacitors have blown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Fluke 115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Commercial Grade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absolute standard for lifetime reliability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Aneng AN8008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9999-Count 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 low-voltage precision for calibrating LiPo chargers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 UT210E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DC Clamp 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Measures high-amp DC current via non-invasive wire clamping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N1201SA SWR 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 GHz Antenna Analyzer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Diagnoses 2.4GHz/900MHz receiver range and failsafe issues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ImmersionRC Power Meter 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RF Output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Verifies if an analog VTX is transmitting at its specified wattage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component immolation during initial power-up, the Vifly ShortSaver 2 smoke stopper utilizes an electronic fuse to sever power in milliseconds upon detecting a short circuit, preventing the destruction of ESCs.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Tools and Fasteners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Newbeedrone and Flywoo toolkits provide pre-curated sets of hex drivers and prop wrenches.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Briggs precision Kelley forceps utilize a locking, scissor-style curved nose to hold tiny wires securely while soldering, whereas cross-lock tweezers apply resting pressure without crushing delicate surface-mount components.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3kg capacity / 0.1g precision scale is required for thrust-to-weight calculations.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Dremel 8220 cordless rotary tool and needle file sets are utilized to modify rigid carbon fiber frames and shorten screws.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iGaging Absolute Origin digital caliper (0.01mm resolution) ensures precise stator and bearing measurements.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Fasteners require 10.9 Black Oxide screws, which resist stripping and shear forces significantly better than stainless steel.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M2 cap-head screws are utilized for 20mm micro-stacks, while specialized M2 x 7mm screws are required to secure T-Mount propellers.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Tapes, Adhesives, and Chemical Treatments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violent kinematics of FPV flight necessitate specialized adhesives and thermal tapes to ensure structural integrity.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Cyanoacrylate (CA) superglues handle rigid structural bonding. Thin CA wicks deeply into delaminated carbon fiber arms, Medium CA acts as a general adhesive, and Thick CA remains in place without running.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Mercury Adhesives’ M68DB debonder is utilized to dissolve errant CA glue on carbon frames.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semi-permanent flex-mounting (e.g., capacitors or buzzers), E6000 adhesive operates like industrial rubber cement, filling gaps and peeling cleanly off carbon fiber without leaving residue.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Mercury Adhesives Brush-In-Cap Blue Thread-locker is absolutely critical for motor screws to prevent high-frequency oscillations from vibrating fasteners loose.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Tape selection relies heavily on thermal and mechanical isolation properties. 3M Super 35 electrical tape stretches and shrinks dynamically around ESCs, preventing them from displacing during multi-G angular acceleration.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3M 110 double-sided foam tape isolates gyro sensors from frame resonance.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BCP Polyimide (Kapton) tape is highly heat-resistant and translucent, used to insulate receivers while preserving LED visibility.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3M 4011 servo tape and Alien Tape provide virtually unbreakable mounting, but their extreme adhesion will mechanically rip surface-mount resistors off PCBs if applied directly to raw silicon. Therefore, components must be wrapped in clear 25mm 2:1 heat shrink (or Summitlink multi-size heat shrink) prior to tape mounting.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high-power digital VTX mounting, 3M Thermally Conductive Transfer Tape bridges the air gap between the transmitter and the carbon chassis, utilizing the entire frame as a thermal sink to delay high-definition processing shutdowns.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Wire Harness Fabric Tape secures motor wires tightly to the arms without leaving sticky residue, though its lack of stretch makes it unsuitable for complex curves.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Finally, MG Chemicals Silicone Conformal Coating is painted over sensitive electronics to waterproof the flight stack against dew and snow, while retaining the unique chemical property of burning off cleanly if resoldering is required.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Wiring must utilize high-strand-count silicone insulation, such as the Striveday assortment.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Standard PVC copper wire work-hardens and fractures under drone vibrations, whereas silicone wire flexes indefinitely and resists melting when touched by a soldering iron. Signal wires utilize 30AWG to prevent physical transfer of vibrations to the flight controller. Motor leads utilize 20AWG (5-inch) or 24AWG (micro), while ESC capacitors require 18AWG. Main battery leads scale from 14AWG (5-inch quads) to 20AWG (micro quads).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Ummagrip battery pads utilize a proprietary polymer to generate immense friction against LiPo batteries, preventing ejection during crashes.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Field Accessories: ND Filters, Recovery Systems, and Logistics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Executing cinematic flights and recovering aircraft from catastrophic failures requires specialized field accessories.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 Density (ND) Filters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Bright daylight forces FPV HD cameras to utilize high shutter speeds, resulting in a hyper-sharp, jittery video feed. Neutral Density (ND) filters restrict light transmission to the sensor, allowing the camera to maintain a 180-degree shutter rule even in direct sunlight. This introduces natural motion blur, smoothing out micro-vibrations and conveying a dramatic sense of speed.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Camera Butter ND filters utilize high-quality optical glass attached via a sticky gasket, offering premium optical fidelity at a fraction of the replacement cost of traditional slide-on filters.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Acoustic and GPS Recovery Systems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telemetry-based drone recovery fails immediately if the main LiPo battery is ejected during a high-speed impact. Autonomous buzzers resolve this vulnerability. The ViFly Finder 2 houses an internal 1S LiPo battery and a light sensor, blasting a 105 dB alarm for up to 30 hours if main power is severed, automatically muting at night to conserve power and avoid noise complaints.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ViFly Mini variant reduces the footprint to 3 grams, offering 7 hours of emergency acoustics for micro-drones.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medium-to-long-range recovery and navigation, GPS modules utilizing the modern M10 chipset (which requires Betaflight 4.5 or iNav 6.0) lock onto 15+ satellites almost instantly.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Matek M10Q is universally trusted for long-range cruisers. The Flywoo GM10 series provides scalable options: the Pro version includes a compass and plug connectors, the Mini offers a smaller footprint, and the Nano relies entirely on direct solder pads for ultra-light builds.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Betaflight relies purely on satellite drift for return-to-home vectors, iNav firmware strictly requires a built-in magnetometer (compass) to execute complex autonomous waypoint navigation.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Logistics and Backpack Ergonomics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Transporting the FPV ecosystem requires specialized logistical solutions. The iFlight FPV Drone Backpack improves upon legacy designs by integrating a rigid polymer back panel to protect the interior from puncturing standoffs, utilizing three heavy-duty exterior straps to mount multiple quadcopters securely without removing propellers.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It features color-changing LED light pipes and highly subdivided side pockets for propeller storage.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Auline FPV Backpack provides a dedicated hard-sided top compartment to shield delicate transmitter gimbals, magnetic quad-clips, and a side-access laptop sleeve that allows field configuration without unpacking the bag.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RaceDayQuads (RDQ) Drone Backpack serves as a robust third option for comprehensive gear transport.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totality, the FPV drone ecosystem demands rigorous adherence to thermodynamic limitations, RF spectrum mechanics, and metallurgical durability. The culmination of precision-engineered silicon, optimized thrust vectors, and methodical workbench chemistry ensures the sustained evolution of both aggressive multirotor racing and high-definition cinematic capture. All curated data, encompassing affiliated networks and platform algorithms, reflects the comprehensive repository maintained by the FPV Know-It-All infrastructure.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ind w:left="60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