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79B9" w14:textId="77777777" w:rsidR="00C51BFF" w:rsidRDefault="00000000">
      <w:pPr>
        <w:spacing w:after="0"/>
        <w:jc w:val="center"/>
      </w:pPr>
      <w:r>
        <w:rPr>
          <w:b/>
          <w:bCs/>
          <w:sz w:val="28"/>
          <w:szCs w:val="28"/>
        </w:rPr>
        <w:t>[JURIDICTION DE LA FICHE DU DOSSIER]</w:t>
      </w:r>
    </w:p>
    <w:p w14:paraId="76FA9ADA" w14:textId="77777777" w:rsidR="00C51BFF" w:rsidRDefault="00000000">
      <w:pPr>
        <w:spacing w:after="240"/>
        <w:jc w:val="center"/>
      </w:pPr>
      <w:r>
        <w:t>────────────────────</w:t>
      </w:r>
    </w:p>
    <w:p w14:paraId="12F80CEE" w14:textId="00616D0E" w:rsidR="00C51BFF" w:rsidRDefault="00000000" w:rsidP="00B42475">
      <w:pPr>
        <w:spacing w:after="60"/>
        <w:jc w:val="center"/>
      </w:pPr>
      <w:r>
        <w:rPr>
          <w:b/>
          <w:bCs/>
        </w:rPr>
        <w:t xml:space="preserve">JUGEMENT </w:t>
      </w:r>
    </w:p>
    <w:p w14:paraId="5114C699" w14:textId="02DC8090" w:rsidR="00C51BFF" w:rsidRDefault="00000000">
      <w:pPr>
        <w:spacing w:after="240"/>
        <w:jc w:val="center"/>
      </w:pPr>
      <w:r>
        <w:rPr>
          <w:b/>
          <w:bCs/>
        </w:rPr>
        <w:t xml:space="preserve">RG N° </w:t>
      </w:r>
    </w:p>
    <w:p w14:paraId="2513C801" w14:textId="2DDFA850" w:rsidR="00C51BFF" w:rsidRDefault="00000000">
      <w:pPr>
        <w:spacing w:after="360"/>
        <w:jc w:val="center"/>
      </w:pPr>
      <w:r>
        <w:t xml:space="preserve">Audience du </w:t>
      </w:r>
    </w:p>
    <w:p w14:paraId="02ECA1D6" w14:textId="77777777" w:rsidR="00C51BFF" w:rsidRDefault="00000000">
      <w:pPr>
        <w:rPr>
          <w:b/>
          <w:bCs/>
        </w:rPr>
      </w:pPr>
      <w:r>
        <w:rPr>
          <w:b/>
          <w:bCs/>
        </w:rPr>
        <w:t>COMPOSITION DU TRIBUNAL</w:t>
      </w:r>
    </w:p>
    <w:p w14:paraId="453E21D1" w14:textId="77777777" w:rsidR="001A292D" w:rsidRDefault="001A292D"/>
    <w:p w14:paraId="0BC18316" w14:textId="77777777" w:rsidR="00C51BFF" w:rsidRDefault="00000000">
      <w:r>
        <w:rPr>
          <w:b/>
          <w:bCs/>
        </w:rPr>
        <w:t>ENTRE :</w:t>
      </w:r>
    </w:p>
    <w:p w14:paraId="273E1672" w14:textId="77777777" w:rsidR="00C51BFF" w:rsidRDefault="00000000">
      <w:pPr>
        <w:spacing w:after="240"/>
        <w:jc w:val="right"/>
      </w:pPr>
      <w:proofErr w:type="gramStart"/>
      <w:r>
        <w:rPr>
          <w:i/>
          <w:iCs/>
        </w:rPr>
        <w:t>ci</w:t>
      </w:r>
      <w:proofErr w:type="gramEnd"/>
      <w:r>
        <w:rPr>
          <w:i/>
          <w:iCs/>
        </w:rPr>
        <w:t>-après « la demanderesse »</w:t>
      </w:r>
    </w:p>
    <w:p w14:paraId="13EFE17E" w14:textId="77777777" w:rsidR="00C51BFF" w:rsidRDefault="00000000">
      <w:r>
        <w:rPr>
          <w:b/>
          <w:bCs/>
        </w:rPr>
        <w:t>ET :</w:t>
      </w:r>
    </w:p>
    <w:p w14:paraId="46AEE113" w14:textId="77777777" w:rsidR="00C51BFF" w:rsidRDefault="00000000">
      <w:pPr>
        <w:spacing w:after="360"/>
        <w:jc w:val="right"/>
      </w:pPr>
      <w:proofErr w:type="gramStart"/>
      <w:r>
        <w:rPr>
          <w:i/>
          <w:iCs/>
        </w:rPr>
        <w:t>ci</w:t>
      </w:r>
      <w:proofErr w:type="gramEnd"/>
      <w:r>
        <w:rPr>
          <w:i/>
          <w:iCs/>
        </w:rPr>
        <w:t>-après « la défenderesse »</w:t>
      </w:r>
    </w:p>
    <w:p w14:paraId="3DFD7609" w14:textId="6E8070C6" w:rsidR="00C51BFF" w:rsidRDefault="00000000">
      <w:pPr>
        <w:spacing w:before="240" w:after="200"/>
      </w:pPr>
      <w:r>
        <w:rPr>
          <w:b/>
          <w:bCs/>
          <w:sz w:val="26"/>
          <w:szCs w:val="26"/>
        </w:rPr>
        <w:t xml:space="preserve">FAITS </w:t>
      </w:r>
    </w:p>
    <w:p w14:paraId="1AFFCC63" w14:textId="77777777" w:rsidR="00C51BFF" w:rsidRDefault="00000000">
      <w:pPr>
        <w:spacing w:before="240" w:after="200"/>
      </w:pPr>
      <w:r>
        <w:rPr>
          <w:b/>
          <w:bCs/>
          <w:sz w:val="26"/>
          <w:szCs w:val="26"/>
        </w:rPr>
        <w:t>ÉLÉMENTS DE PROCÉDURE</w:t>
      </w:r>
    </w:p>
    <w:p w14:paraId="0A0EAEB3" w14:textId="029E3824" w:rsidR="00C51BFF" w:rsidRDefault="00000000">
      <w:pPr>
        <w:spacing w:after="240"/>
        <w:jc w:val="both"/>
      </w:pPr>
      <w:r>
        <w:t xml:space="preserve">C'est en l'état que l'affaire </w:t>
      </w:r>
      <w:r w:rsidR="001A292D">
        <w:t>se présente au tribunal</w:t>
      </w:r>
      <w:r>
        <w:t>.</w:t>
      </w:r>
    </w:p>
    <w:p w14:paraId="7050B6BB" w14:textId="77777777" w:rsidR="00C51BFF" w:rsidRDefault="00000000">
      <w:pPr>
        <w:spacing w:before="240" w:after="200"/>
      </w:pPr>
      <w:r>
        <w:rPr>
          <w:b/>
          <w:bCs/>
          <w:sz w:val="26"/>
          <w:szCs w:val="26"/>
        </w:rPr>
        <w:t>PRÉTENTIONS DES PARTIES</w:t>
      </w:r>
    </w:p>
    <w:p w14:paraId="637F1C7E" w14:textId="77777777" w:rsidR="00C51BFF" w:rsidRDefault="00000000">
      <w:r>
        <w:rPr>
          <w:b/>
          <w:bCs/>
        </w:rPr>
        <w:t>[DEMANDERESSE] demande au tribunal de :</w:t>
      </w:r>
    </w:p>
    <w:p w14:paraId="2AB523FB" w14:textId="77777777" w:rsidR="00C51BFF" w:rsidRDefault="00000000">
      <w:r>
        <w:rPr>
          <w:b/>
          <w:bCs/>
        </w:rPr>
        <w:t>[DÉFENDERESSE] demande au tribunal de :</w:t>
      </w:r>
    </w:p>
    <w:p w14:paraId="08E3173F" w14:textId="77777777" w:rsidR="00C51BFF" w:rsidRDefault="00000000">
      <w:pPr>
        <w:spacing w:before="240" w:after="200"/>
      </w:pPr>
      <w:r>
        <w:rPr>
          <w:b/>
          <w:bCs/>
          <w:sz w:val="26"/>
          <w:szCs w:val="26"/>
        </w:rPr>
        <w:t>MOTIFS</w:t>
      </w:r>
    </w:p>
    <w:p w14:paraId="231B0C8E" w14:textId="77777777" w:rsidR="00C51BFF" w:rsidRDefault="00000000">
      <w:pPr>
        <w:spacing w:before="240" w:after="240"/>
        <w:jc w:val="center"/>
      </w:pPr>
      <w:r>
        <w:rPr>
          <w:b/>
          <w:bCs/>
          <w:sz w:val="26"/>
          <w:szCs w:val="26"/>
        </w:rPr>
        <w:t>PAR CES MOTIFS</w:t>
      </w:r>
    </w:p>
    <w:p w14:paraId="5FBD6AD7" w14:textId="77777777" w:rsidR="00C51BFF" w:rsidRDefault="00000000">
      <w:pPr>
        <w:spacing w:after="240"/>
        <w:jc w:val="both"/>
      </w:pPr>
      <w:r>
        <w:t>Le [juridiction de la fiche du dossier], après en avoir délibéré conformément à la loi, statuant par jugement [contradictoire / réputé contradictoire / par défaut] et en [premier / dernier] ressort, prononcé publiquement par mise à disposition au greffe, les parties ayant été préalablement avisées dans les conditions prévues au deuxième alinéa de l'article 450 du Code de procédure civile ;</w:t>
      </w:r>
    </w:p>
    <w:p w14:paraId="00B8B059" w14:textId="27D1EC33" w:rsidR="00C51BFF" w:rsidRPr="001A292D" w:rsidRDefault="00000000">
      <w:pPr>
        <w:spacing w:after="240"/>
        <w:rPr>
          <w:i/>
          <w:iCs/>
        </w:rPr>
      </w:pPr>
      <w:r w:rsidRPr="001A292D">
        <w:rPr>
          <w:i/>
          <w:iCs/>
        </w:rPr>
        <w:t xml:space="preserve">Vu les articles </w:t>
      </w:r>
    </w:p>
    <w:p w14:paraId="4851EB92" w14:textId="3B5F3B31" w:rsidR="00C51BFF" w:rsidRDefault="00000000">
      <w:pPr>
        <w:jc w:val="both"/>
      </w:pPr>
      <w:r>
        <w:rPr>
          <w:b/>
          <w:bCs/>
        </w:rPr>
        <w:t xml:space="preserve">DIT </w:t>
      </w:r>
    </w:p>
    <w:p w14:paraId="73A21A54" w14:textId="4F6E9866" w:rsidR="00C51BFF" w:rsidRDefault="00000000" w:rsidP="00B42475">
      <w:pPr>
        <w:jc w:val="both"/>
      </w:pPr>
      <w:r>
        <w:rPr>
          <w:b/>
          <w:bCs/>
        </w:rPr>
        <w:lastRenderedPageBreak/>
        <w:t xml:space="preserve">DÉCLARE </w:t>
      </w:r>
    </w:p>
    <w:p w14:paraId="2CD8FADC" w14:textId="60D95379" w:rsidR="00C51BFF" w:rsidRDefault="00000000">
      <w:pPr>
        <w:jc w:val="both"/>
      </w:pPr>
      <w:r>
        <w:rPr>
          <w:b/>
          <w:bCs/>
        </w:rPr>
        <w:t xml:space="preserve">DÉBOUTE </w:t>
      </w:r>
    </w:p>
    <w:p w14:paraId="78CAD1A6" w14:textId="0C6441AC" w:rsidR="00C51BFF" w:rsidRDefault="00000000" w:rsidP="00B42475">
      <w:pPr>
        <w:jc w:val="both"/>
      </w:pPr>
      <w:r>
        <w:rPr>
          <w:b/>
          <w:bCs/>
        </w:rPr>
        <w:t xml:space="preserve">CONDAMNE </w:t>
      </w:r>
    </w:p>
    <w:p w14:paraId="6500D96F" w14:textId="0C05DA86" w:rsidR="00C51BFF" w:rsidRDefault="00C51BFF"/>
    <w:sectPr w:rsidR="00C51BFF" w:rsidSect="001A292D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8A87" w14:textId="77777777" w:rsidR="00F908BD" w:rsidRDefault="00F908BD">
      <w:pPr>
        <w:spacing w:after="0" w:line="240" w:lineRule="auto"/>
      </w:pPr>
      <w:r>
        <w:separator/>
      </w:r>
    </w:p>
  </w:endnote>
  <w:endnote w:type="continuationSeparator" w:id="0">
    <w:p w14:paraId="17794045" w14:textId="77777777" w:rsidR="00F908BD" w:rsidRDefault="00F90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15D3" w14:textId="77777777" w:rsidR="00C51BFF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A292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sur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A292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CD3C" w14:textId="77777777" w:rsidR="00F908BD" w:rsidRDefault="00F908BD">
      <w:pPr>
        <w:spacing w:after="0" w:line="240" w:lineRule="auto"/>
      </w:pPr>
      <w:r>
        <w:separator/>
      </w:r>
    </w:p>
  </w:footnote>
  <w:footnote w:type="continuationSeparator" w:id="0">
    <w:p w14:paraId="2AEC797A" w14:textId="77777777" w:rsidR="00F908BD" w:rsidRDefault="00F90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B0B7" w14:textId="1CB5356E" w:rsidR="00C51BFF" w:rsidRDefault="00C51BFF">
    <w:pPr>
      <w:jc w:val="center"/>
    </w:pPr>
    <w:r>
      <w:t>RG n° [RG] - [DEMANDERESSE] c/ [DÉFENDERESSE]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B97"/>
    <w:multiLevelType w:val="hybridMultilevel"/>
    <w:tmpl w:val="80222C38"/>
    <w:lvl w:ilvl="0" w:tplc="CD326F44">
      <w:start w:val="1"/>
      <w:numFmt w:val="bullet"/>
      <w:lvlText w:val="●"/>
      <w:lvlJc w:val="left"/>
      <w:pPr>
        <w:ind w:left="720" w:hanging="360"/>
      </w:pPr>
    </w:lvl>
    <w:lvl w:ilvl="1" w:tplc="21982F9C">
      <w:start w:val="1"/>
      <w:numFmt w:val="bullet"/>
      <w:lvlText w:val="○"/>
      <w:lvlJc w:val="left"/>
      <w:pPr>
        <w:ind w:left="1440" w:hanging="360"/>
      </w:pPr>
    </w:lvl>
    <w:lvl w:ilvl="2" w:tplc="C2085090">
      <w:start w:val="1"/>
      <w:numFmt w:val="bullet"/>
      <w:lvlText w:val="■"/>
      <w:lvlJc w:val="left"/>
      <w:pPr>
        <w:ind w:left="2160" w:hanging="360"/>
      </w:pPr>
    </w:lvl>
    <w:lvl w:ilvl="3" w:tplc="FB9E7AB8">
      <w:start w:val="1"/>
      <w:numFmt w:val="bullet"/>
      <w:lvlText w:val="●"/>
      <w:lvlJc w:val="left"/>
      <w:pPr>
        <w:ind w:left="2880" w:hanging="360"/>
      </w:pPr>
    </w:lvl>
    <w:lvl w:ilvl="4" w:tplc="6A98C5C8">
      <w:start w:val="1"/>
      <w:numFmt w:val="bullet"/>
      <w:lvlText w:val="○"/>
      <w:lvlJc w:val="left"/>
      <w:pPr>
        <w:ind w:left="3600" w:hanging="360"/>
      </w:pPr>
    </w:lvl>
    <w:lvl w:ilvl="5" w:tplc="33409878">
      <w:start w:val="1"/>
      <w:numFmt w:val="bullet"/>
      <w:lvlText w:val="■"/>
      <w:lvlJc w:val="left"/>
      <w:pPr>
        <w:ind w:left="4320" w:hanging="360"/>
      </w:pPr>
    </w:lvl>
    <w:lvl w:ilvl="6" w:tplc="D84A3BA6">
      <w:start w:val="1"/>
      <w:numFmt w:val="bullet"/>
      <w:lvlText w:val="●"/>
      <w:lvlJc w:val="left"/>
      <w:pPr>
        <w:ind w:left="5040" w:hanging="360"/>
      </w:pPr>
    </w:lvl>
    <w:lvl w:ilvl="7" w:tplc="98DE0B86">
      <w:start w:val="1"/>
      <w:numFmt w:val="bullet"/>
      <w:lvlText w:val="●"/>
      <w:lvlJc w:val="left"/>
      <w:pPr>
        <w:ind w:left="5760" w:hanging="360"/>
      </w:pPr>
    </w:lvl>
    <w:lvl w:ilvl="8" w:tplc="6958EE42">
      <w:start w:val="1"/>
      <w:numFmt w:val="bullet"/>
      <w:lvlText w:val="●"/>
      <w:lvlJc w:val="left"/>
      <w:pPr>
        <w:ind w:left="6480" w:hanging="360"/>
      </w:pPr>
    </w:lvl>
  </w:abstractNum>
  <w:num w:numId="1" w16cid:durableId="892040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BFF"/>
    <w:rsid w:val="001A292D"/>
    <w:rsid w:val="00577BB8"/>
    <w:rsid w:val="00B42475"/>
    <w:rsid w:val="00C51BFF"/>
    <w:rsid w:val="00D774C5"/>
    <w:rsid w:val="00F908BD"/>
    <w:rsid w:val="00F9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5226FD"/>
  <w15:docId w15:val="{0A072DC5-2DC2-BA4E-9060-4BFA6DCD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Titre1">
    <w:name w:val="heading 1"/>
    <w:basedOn w:val="Normal"/>
    <w:next w:val="Normal"/>
    <w:uiPriority w:val="9"/>
    <w:qFormat/>
    <w:pPr>
      <w:spacing w:before="240"/>
      <w:outlineLvl w:val="0"/>
    </w:pPr>
    <w:rPr>
      <w:b/>
      <w:bCs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jc w:val="center"/>
    </w:pPr>
    <w:rPr>
      <w:b/>
      <w:bCs/>
      <w:sz w:val="28"/>
      <w:szCs w:val="28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42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2475"/>
  </w:style>
  <w:style w:type="paragraph" w:styleId="Pieddepage">
    <w:name w:val="footer"/>
    <w:basedOn w:val="Normal"/>
    <w:link w:val="PieddepageCar"/>
    <w:uiPriority w:val="99"/>
    <w:unhideWhenUsed/>
    <w:rsid w:val="00B42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2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/>
  <cp:revision>3</cp:revision>
  <dcterms:created xsi:type="dcterms:W3CDTF">2025-12-26T08:31:00Z</dcterms:created>
  <dcterms:modified xsi:type="dcterms:W3CDTF">2025-12-26T08:35:00Z</dcterms:modified>
</cp:coreProperties>
</file>