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CD" w:rsidRDefault="00AC04C5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:rsidR="008824CD" w:rsidRDefault="00AC04C5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:rsidR="008824CD" w:rsidRDefault="008824CD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455"/>
        <w:gridCol w:w="8118"/>
      </w:tblGrid>
      <w:tr w:rsidR="008824CD">
        <w:trPr>
          <w:trHeight w:val="335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 w:rsidR="008824CD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8824CD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8824CD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24CD" w:rsidRDefault="00AC04C5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:rsidR="008824CD" w:rsidRDefault="008824CD">
      <w:pPr>
        <w:rPr>
          <w:rFonts w:eastAsia="+mn-ea"/>
          <w:color w:val="000000"/>
        </w:rPr>
      </w:pPr>
    </w:p>
    <w:p w:rsidR="008824CD" w:rsidRDefault="00AC04C5">
      <w:pPr>
        <w:rPr>
          <w:b/>
        </w:rPr>
      </w:pPr>
      <w:r>
        <w:rPr>
          <w:b/>
        </w:rPr>
        <w:t>Table 1.  Tag Naming Conventions</w:t>
      </w:r>
    </w:p>
    <w:p w:rsidR="008824CD" w:rsidRDefault="008824CD">
      <w:pPr>
        <w:rPr>
          <w:b/>
        </w:rPr>
      </w:pPr>
    </w:p>
    <w:tbl>
      <w:tblPr>
        <w:tblW w:w="0" w:type="auto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061"/>
        <w:gridCol w:w="7476"/>
      </w:tblGrid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:rsidR="008824CD" w:rsidRDefault="00AC04C5">
            <w:r>
              <w:t>(if not using a particular component type, enter NA)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slide_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check_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edit_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text_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menu_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Listbox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list_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toggle_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table_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plot_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panel_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bgroup_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popup_</w:t>
            </w:r>
          </w:p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</w:tr>
      <w:tr w:rsidR="008824CD"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8824CD"/>
        </w:tc>
      </w:tr>
    </w:tbl>
    <w:p w:rsidR="008824CD" w:rsidRDefault="008824CD"/>
    <w:p w:rsidR="008824CD" w:rsidRDefault="00AC04C5">
      <w:pPr>
        <w:spacing w:after="200" w:line="276" w:lineRule="auto"/>
      </w:pPr>
      <w:r>
        <w:t>{continue to the next page}</w:t>
      </w:r>
    </w:p>
    <w:p w:rsidR="008824CD" w:rsidRDefault="00AC04C5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:rsidR="008824CD" w:rsidRDefault="00AC04C5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048"/>
        <w:gridCol w:w="55"/>
        <w:gridCol w:w="1630"/>
        <w:gridCol w:w="66"/>
        <w:gridCol w:w="1936"/>
        <w:gridCol w:w="67"/>
        <w:gridCol w:w="2945"/>
      </w:tblGrid>
      <w:tr w:rsidR="008824CD" w:rsidTr="00A26EE9">
        <w:trPr>
          <w:trHeight w:val="1836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8" w:type="dxa"/>
            </w:tcMar>
          </w:tcPr>
          <w:p w:rsidR="008824CD" w:rsidRDefault="00AC04C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:rsidR="008824CD" w:rsidRDefault="00AC04C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:rsidR="008824CD" w:rsidRDefault="00AC04C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8824CD" w:rsidTr="00A26EE9">
        <w:trPr>
          <w:trHeight w:val="1515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edit_datafile</w:t>
            </w:r>
          </w:p>
          <w:p w:rsidR="008824CD" w:rsidRDefault="00AC04C5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:rsidR="008824CD" w:rsidRDefault="00AC04C5">
            <w:r>
              <w:rPr>
                <w:sz w:val="22"/>
                <w:szCs w:val="22"/>
              </w:rPr>
              <w:t xml:space="preserve">handles.time </w:t>
            </w:r>
          </w:p>
          <w:p w:rsidR="008824CD" w:rsidRDefault="00AC04C5">
            <w:r>
              <w:rPr>
                <w:sz w:val="22"/>
                <w:szCs w:val="22"/>
              </w:rPr>
              <w:t>handles.rate</w:t>
            </w:r>
          </w:p>
        </w:tc>
      </w:tr>
      <w:tr w:rsidR="008824CD" w:rsidTr="00A26EE9">
        <w:trPr>
          <w:trHeight w:val="168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Variables send to results.fig:</w:t>
            </w:r>
          </w:p>
          <w:p w:rsidR="008824CD" w:rsidRDefault="00AC04C5">
            <w:r>
              <w:rPr>
                <w:sz w:val="22"/>
                <w:szCs w:val="22"/>
              </w:rPr>
              <w:t xml:space="preserve">handles.time </w:t>
            </w:r>
          </w:p>
          <w:p w:rsidR="008824CD" w:rsidRDefault="00AC04C5">
            <w:r>
              <w:rPr>
                <w:sz w:val="22"/>
                <w:szCs w:val="22"/>
              </w:rPr>
              <w:t>handles.rate</w:t>
            </w:r>
          </w:p>
          <w:p w:rsidR="008824CD" w:rsidRDefault="00AC04C5">
            <w:r>
              <w:rPr>
                <w:sz w:val="22"/>
                <w:szCs w:val="22"/>
              </w:rPr>
              <w:t>distance</w:t>
            </w:r>
          </w:p>
        </w:tc>
      </w:tr>
      <w:tr w:rsidR="008824CD" w:rsidTr="00A26EE9">
        <w:trPr>
          <w:trHeight w:val="145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pb_exit</w:t>
            </w:r>
          </w:p>
          <w:p w:rsidR="008824CD" w:rsidRDefault="00AC04C5">
            <w:r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9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Total runtime of simulation:</w:t>
            </w:r>
          </w:p>
          <w:p w:rsidR="008824CD" w:rsidRDefault="00AC04C5">
            <w:r>
              <w:rPr>
                <w:sz w:val="22"/>
                <w:szCs w:val="22"/>
              </w:rPr>
              <w:t>handles.runtime</w:t>
            </w:r>
          </w:p>
          <w:p w:rsidR="008824CD" w:rsidRDefault="00AC04C5">
            <w:r>
              <w:rPr>
                <w:sz w:val="22"/>
                <w:szCs w:val="22"/>
              </w:rPr>
              <w:t>Set state to either 'success' or 'crashed':</w:t>
            </w:r>
          </w:p>
          <w:p w:rsidR="008824CD" w:rsidRDefault="00AC04C5">
            <w:r>
              <w:rPr>
                <w:sz w:val="22"/>
                <w:szCs w:val="22"/>
              </w:rPr>
              <w:t>handles.state</w:t>
            </w:r>
          </w:p>
        </w:tc>
      </w:tr>
      <w:tr w:rsidR="008824CD" w:rsidTr="00A26EE9">
        <w:trPr>
          <w:trHeight w:val="826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Start button for 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Set state to 'simulating':</w:t>
            </w:r>
          </w:p>
          <w:p w:rsidR="008824CD" w:rsidRDefault="00AC04C5">
            <w:r>
              <w:rPr>
                <w:sz w:val="22"/>
                <w:szCs w:val="22"/>
              </w:rPr>
              <w:t>handles.state</w:t>
            </w:r>
          </w:p>
        </w:tc>
      </w:tr>
      <w:tr w:rsidR="008824CD" w:rsidTr="00A26EE9">
        <w:trPr>
          <w:trHeight w:val="41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push_exit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68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Truss length of nanostructure:</w:t>
            </w:r>
          </w:p>
          <w:p w:rsidR="008824CD" w:rsidRDefault="00AC04C5">
            <w:r>
              <w:rPr>
                <w:sz w:val="22"/>
                <w:szCs w:val="22"/>
              </w:rPr>
              <w:t>handles.truss</w:t>
            </w:r>
          </w:p>
          <w:p w:rsidR="008824CD" w:rsidRDefault="00AC04C5">
            <w:r>
              <w:rPr>
                <w:sz w:val="22"/>
                <w:szCs w:val="22"/>
              </w:rPr>
              <w:t>handles.mass</w:t>
            </w:r>
          </w:p>
          <w:p w:rsidR="008824CD" w:rsidRDefault="00AC04C5">
            <w:r>
              <w:rPr>
                <w:sz w:val="22"/>
                <w:szCs w:val="22"/>
              </w:rPr>
              <w:t>handles.strength</w:t>
            </w:r>
          </w:p>
        </w:tc>
      </w:tr>
      <w:tr w:rsidR="008824CD" w:rsidTr="00A26EE9">
        <w:trPr>
          <w:trHeight w:val="52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User selected airplane type:</w:t>
            </w:r>
          </w:p>
          <w:p w:rsidR="008824CD" w:rsidRDefault="00AC04C5">
            <w:r>
              <w:rPr>
                <w:sz w:val="22"/>
                <w:szCs w:val="22"/>
              </w:rPr>
              <w:t>handles.plane</w:t>
            </w:r>
          </w:p>
        </w:tc>
      </w:tr>
      <w:tr w:rsidR="008824CD" w:rsidTr="00A26EE9">
        <w:trPr>
          <w:trHeight w:val="93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97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Show current simulation state as static text 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178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93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93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Show wing 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rPr>
                <w:sz w:val="22"/>
                <w:szCs w:val="22"/>
              </w:rP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NanoPlaneIntro_ewidlosk.fig</w:t>
            </w:r>
          </w:p>
          <w:p w:rsidR="008824CD" w:rsidRDefault="00AC04C5">
            <w:r>
              <w:t>NanoPlane_ewidlosk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move to next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push_next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NanoPlaneIntro_ewidlosk.fig, NanoPlane_ewidlosk.fig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main menu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push_mainmenu</w:t>
            </w:r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NanoPlane_ewidlosk.fig NanoPlaneIntro_ewidlosk.fig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Exits the program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push_exit</w:t>
            </w:r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NanoPlane_ewidlosk.fig NanoPlaneIntro_ewidlosk.fig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previous slide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push_previous</w:t>
            </w:r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NanoSizeIntro_nluehrs.fig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move to next gui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push_next</w:t>
            </w:r>
          </w:p>
        </w:tc>
        <w:tc>
          <w:tcPr>
            <w:tcW w:w="301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NanoSize_nluehrs.fig, NanoSizeIntro_nluehrs.fig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push_mainmenu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19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NanoSize_nluehrs.fig NanoSizeIntro_nluehrs.fig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push_exit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73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 w:rsidP="00A26EE9">
            <w:r>
              <w:t xml:space="preserve">NanoSize_nluehrs.fig 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push_previous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2127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NanoSize_nluehrs.fig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Shows image currently being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plot_nanosize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When the user clicks the image, the coordinates of the click are placed in a handle, and the distance from a certain point in the image is calculated.</w:t>
            </w:r>
            <w:r>
              <w:br/>
              <w:t>handles.coord</w:t>
            </w:r>
          </w:p>
        </w:tc>
      </w:tr>
      <w:tr w:rsidR="008824CD" w:rsidTr="00A26EE9">
        <w:trPr>
          <w:trHeight w:val="1561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NanoSize_nluehrs.fig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static_directions1</w:t>
            </w:r>
            <w:r>
              <w:br/>
              <w:t>static_directions2</w:t>
            </w:r>
            <w:r>
              <w:br/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 w:rsidP="00A26EE9">
            <w:r>
              <w:t xml:space="preserve">Change when user </w:t>
            </w:r>
            <w:r w:rsidR="00A26EE9">
              <w:t>moves to next plot</w:t>
            </w:r>
            <w:r>
              <w:br/>
              <w:t>handles.directions1</w:t>
            </w:r>
            <w:r>
              <w:br/>
              <w:t>handles.directions2</w:t>
            </w:r>
            <w:r>
              <w:br/>
            </w:r>
          </w:p>
        </w:tc>
      </w:tr>
      <w:tr w:rsidR="008824CD" w:rsidTr="00A26EE9">
        <w:trPr>
          <w:trHeight w:val="1852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NanoSize_nluehrs.fig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Pr>
              <w:jc w:val="center"/>
            </w:pPr>
            <w:r>
              <w:t>Shows how far from the center of one image the user was when they clicked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static_result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C04C5">
            <w:r>
              <w:t>Displayed after user clicks image</w:t>
            </w:r>
          </w:p>
          <w:p w:rsidR="008824CD" w:rsidRDefault="00AC04C5" w:rsidP="00A26EE9">
            <w:r>
              <w:t>handles.</w:t>
            </w:r>
            <w:r w:rsidR="00A26EE9">
              <w:t>conversion</w:t>
            </w:r>
            <w:r w:rsidR="00A26EE9">
              <w:br/>
              <w:t>%to convert distance into nanometers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radio_Aluminum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Aluminum and the atom size of it</w:t>
            </w:r>
          </w:p>
        </w:tc>
      </w:tr>
      <w:tr w:rsidR="008824CD" w:rsidTr="00A26EE9">
        <w:trPr>
          <w:trHeight w:val="99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radio_Copper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Copper and the atom size of it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radio_manganese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Manganese and the atom size of it</w:t>
            </w:r>
          </w:p>
        </w:tc>
      </w:tr>
      <w:tr w:rsidR="008824CD" w:rsidTr="00A26EE9">
        <w:trPr>
          <w:trHeight w:val="99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radio_silicon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Passes cohesive energy of Silicon and the atom size of it</w:t>
            </w:r>
          </w:p>
        </w:tc>
      </w:tr>
      <w:tr w:rsidR="008824CD" w:rsidTr="00A26EE9">
        <w:trPr>
          <w:trHeight w:val="1285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edit_nanoparticle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plot_coenergy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pPr>
              <w:tabs>
                <w:tab w:val="left" w:pos="1980"/>
              </w:tabs>
            </w:pPr>
            <w:r>
              <w:t>Accept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  <w:p w:rsidR="008824CD" w:rsidRDefault="00AC04C5">
            <w:r>
              <w:t>NanoEnergyIntro_hallowj.fig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push_mainmenu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887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  <w:p w:rsidR="008824CD" w:rsidRDefault="00AC04C5">
            <w:r>
              <w:t>NanoEnergyIntro_hallowj.fig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push_next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994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  <w:p w:rsidR="008824CD" w:rsidRDefault="00AC04C5">
            <w:r>
              <w:t>NanoEnergyIntro_hallowj.fig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push_previous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887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  <w:p w:rsidR="008824CD" w:rsidRDefault="00AC04C5">
            <w:r>
              <w:t>NanoEnergyIntro_hallowj.fig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push_exit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010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NanoEnergy_hallowj.fig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push_graph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C04C5">
            <w:r>
              <w:t>Graphs the results of the equation</w:t>
            </w:r>
          </w:p>
        </w:tc>
      </w:tr>
      <w:tr w:rsidR="008824CD" w:rsidTr="00A26EE9">
        <w:trPr>
          <w:trHeight w:val="872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NanoMeltIntro_ksermers.fig</w:t>
            </w:r>
          </w:p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Returns user to Main Menu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push_mainmenu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8824CD"/>
          <w:p w:rsidR="008824CD" w:rsidRDefault="00AC04C5">
            <w:r>
              <w:t>NA</w:t>
            </w:r>
          </w:p>
        </w:tc>
      </w:tr>
      <w:tr w:rsidR="008824CD" w:rsidTr="00A26EE9">
        <w:trPr>
          <w:trHeight w:val="887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NanoMeltIntro_ksermers.fig</w:t>
            </w:r>
          </w:p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Takes user to the next gui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push_next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  <w:p w:rsidR="008824CD" w:rsidRDefault="008824CD"/>
        </w:tc>
      </w:tr>
      <w:tr w:rsidR="008824CD" w:rsidTr="00A26EE9">
        <w:trPr>
          <w:trHeight w:val="887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NanoMeltIntro_ksermers.fig</w:t>
            </w:r>
          </w:p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Closes gui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push_exit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  <w:p w:rsidR="008824CD" w:rsidRDefault="008824CD"/>
        </w:tc>
      </w:tr>
      <w:tr w:rsidR="008824CD" w:rsidTr="00A26EE9">
        <w:trPr>
          <w:trHeight w:val="887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Returns to the previous gui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push_previous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8824CD"/>
          <w:p w:rsidR="008824CD" w:rsidRDefault="00AC04C5">
            <w:r>
              <w:t>NA</w:t>
            </w:r>
          </w:p>
        </w:tc>
      </w:tr>
      <w:tr w:rsidR="008824CD" w:rsidTr="00A26EE9">
        <w:trPr>
          <w:trHeight w:val="1331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Contains all the material options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bgroup_material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8824CD"/>
          <w:p w:rsidR="008824CD" w:rsidRDefault="008824CD"/>
          <w:p w:rsidR="008824CD" w:rsidRDefault="00AC04C5">
            <w:r>
              <w:t>NA</w:t>
            </w:r>
          </w:p>
        </w:tc>
      </w:tr>
      <w:tr w:rsidR="008824CD" w:rsidTr="00A26EE9">
        <w:trPr>
          <w:trHeight w:val="1285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Gold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radio_gold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576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Aluminum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radio_aluminum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2193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Copper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radio_copper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561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Assigns variables specific to the material Titanium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radio_titanium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1285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Sets the radius variable to a specified radius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slide_radius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handles.radius</w:t>
            </w:r>
          </w:p>
        </w:tc>
      </w:tr>
      <w:tr w:rsidR="008824CD" w:rsidTr="00A26EE9">
        <w:trPr>
          <w:trHeight w:val="3551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Graphs the specific options chosen on an axis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push_graph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Read in all data:</w:t>
            </w:r>
          </w:p>
          <w:p w:rsidR="008824CD" w:rsidRDefault="00AC04C5">
            <w:r>
              <w:t>handles.radio_copper</w:t>
            </w:r>
          </w:p>
          <w:p w:rsidR="008824CD" w:rsidRDefault="00AC04C5">
            <w:r>
              <w:t>handles.radio_titanium</w:t>
            </w:r>
          </w:p>
          <w:p w:rsidR="008824CD" w:rsidRDefault="00AC04C5">
            <w:r>
              <w:t>handles.radio_aluminum</w:t>
            </w:r>
          </w:p>
          <w:p w:rsidR="008824CD" w:rsidRDefault="00AC04C5">
            <w:r>
              <w:t>handles.radio_gold</w:t>
            </w:r>
          </w:p>
          <w:p w:rsidR="008824CD" w:rsidRDefault="00AC04C5">
            <w:r>
              <w:t>handles.slide_radius</w:t>
            </w:r>
          </w:p>
          <w:p w:rsidR="008824CD" w:rsidRDefault="00AC04C5">
            <w:r>
              <w:t>Push to plot:</w:t>
            </w:r>
          </w:p>
          <w:p w:rsidR="008824CD" w:rsidRDefault="00AC04C5">
            <w:r>
              <w:t>handles.plot_phase_change</w:t>
            </w:r>
          </w:p>
        </w:tc>
      </w:tr>
      <w:tr w:rsidR="008824CD" w:rsidTr="00A26EE9">
        <w:trPr>
          <w:trHeight w:val="1576"/>
        </w:trPr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NanoMelt_ksermers.fig</w:t>
            </w:r>
          </w:p>
        </w:tc>
        <w:tc>
          <w:tcPr>
            <w:tcW w:w="1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axis where the phase change graph of each material would appear on</w:t>
            </w:r>
          </w:p>
        </w:tc>
        <w:tc>
          <w:tcPr>
            <w:tcW w:w="20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plot_phase_change</w:t>
            </w:r>
          </w:p>
        </w:tc>
        <w:tc>
          <w:tcPr>
            <w:tcW w:w="2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24CD" w:rsidRDefault="00AC04C5">
            <w:r>
              <w:t>NA</w:t>
            </w:r>
          </w:p>
        </w:tc>
      </w:tr>
      <w:tr w:rsidR="008824CD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26EE9">
            <w:r>
              <w:t>NanoSize_nluehrs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Hold radio buttons that will plot various things to compare sizes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bgroup_plot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24CD" w:rsidRDefault="00A26EE9">
            <w:r>
              <w:t>handles.conversion</w:t>
            </w:r>
          </w:p>
        </w:tc>
      </w:tr>
      <w:tr w:rsidR="00A26EE9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26EE9">
            <w:r>
              <w:t>NanoSize_nluehrs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753962">
            <w:r>
              <w:t>For plotting rivets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753962">
            <w:r>
              <w:t>radio_rivets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26EE9" w:rsidRDefault="00A26EE9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NanoSize_nluehrs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For plotting nanotubes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radio_tubes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NanoSize_nluehrs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For plotting grapheme molecule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radio_graphene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NanoSize_nluehrs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To start  game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push_start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r>
              <w:t>handles.conversion</w:t>
            </w:r>
          </w:p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D447FA" w:rsidP="00753962">
            <w:r>
              <w:t>NanoMeltIntro_ksermers.fig</w:t>
            </w:r>
          </w:p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D447FA" w:rsidP="00753962">
            <w:r>
              <w:t>Assigns name to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D447FA" w:rsidP="00753962">
            <w:r>
              <w:t>plot_image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>
            <w:bookmarkStart w:id="0" w:name="_GoBack"/>
            <w:bookmarkEnd w:id="0"/>
          </w:p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  <w:tr w:rsidR="00753962" w:rsidTr="00A26EE9">
        <w:trPr>
          <w:trHeight w:val="443"/>
        </w:trPr>
        <w:tc>
          <w:tcPr>
            <w:tcW w:w="3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6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53962" w:rsidRDefault="00753962" w:rsidP="00753962"/>
        </w:tc>
      </w:tr>
    </w:tbl>
    <w:p w:rsidR="008824CD" w:rsidRDefault="008824CD"/>
    <w:sectPr w:rsidR="008824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C5" w:rsidRDefault="00AC04C5">
      <w:pPr>
        <w:spacing w:after="0" w:line="240" w:lineRule="auto"/>
      </w:pPr>
      <w:r>
        <w:separator/>
      </w:r>
    </w:p>
  </w:endnote>
  <w:endnote w:type="continuationSeparator" w:id="0">
    <w:p w:rsidR="00AC04C5" w:rsidRDefault="00AC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CD" w:rsidRDefault="00AC04C5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D447F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C5" w:rsidRDefault="00AC04C5">
      <w:pPr>
        <w:spacing w:after="0" w:line="240" w:lineRule="auto"/>
      </w:pPr>
      <w:r>
        <w:separator/>
      </w:r>
    </w:p>
  </w:footnote>
  <w:footnote w:type="continuationSeparator" w:id="0">
    <w:p w:rsidR="00AC04C5" w:rsidRDefault="00AC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CD" w:rsidRDefault="00AC04C5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63AB0"/>
    <w:multiLevelType w:val="multilevel"/>
    <w:tmpl w:val="7F624F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5614AFD"/>
    <w:multiLevelType w:val="multilevel"/>
    <w:tmpl w:val="32345C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4CD"/>
    <w:rsid w:val="00753962"/>
    <w:rsid w:val="008824CD"/>
    <w:rsid w:val="00A26EE9"/>
    <w:rsid w:val="00AC04C5"/>
    <w:rsid w:val="00D4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69BF6-DDFB-4154-8AA8-F4C25FAB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line="100" w:lineRule="atLeast"/>
    </w:pPr>
    <w:rPr>
      <w:rFonts w:ascii="Times New Roman" w:eastAsia="Malgun Gothic" w:hAnsi="Times New Roman" w:cs="Times New Roman"/>
      <w:sz w:val="24"/>
      <w:szCs w:val="24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duelmasters@comcast.net</cp:lastModifiedBy>
  <cp:revision>15</cp:revision>
  <cp:lastPrinted>2014-04-01T18:49:00Z</cp:lastPrinted>
  <dcterms:created xsi:type="dcterms:W3CDTF">2014-04-04T02:30:00Z</dcterms:created>
  <dcterms:modified xsi:type="dcterms:W3CDTF">2014-04-24T05:36:00Z</dcterms:modified>
</cp:coreProperties>
</file>