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rPr>
        <w:id w:val="-300770926"/>
        <w:docPartObj>
          <w:docPartGallery w:val="Cover Pages"/>
          <w:docPartUnique/>
        </w:docPartObj>
      </w:sdtPr>
      <w:sdtEndPr>
        <w:rPr>
          <w:sz w:val="24"/>
          <w:szCs w:val="24"/>
        </w:rPr>
      </w:sdtEndPr>
      <w:sdtContent>
        <w:p w14:paraId="6BB3457D" w14:textId="460F3BD9" w:rsidR="00705BC2" w:rsidRPr="00EC70EE" w:rsidRDefault="00705BC2" w:rsidP="00E32B98">
          <w:pPr>
            <w:jc w:val="center"/>
            <w:rPr>
              <w:rFonts w:ascii="Times New Roman" w:hAnsi="Times New Roman" w:cs="Times New Roman"/>
            </w:rPr>
          </w:pPr>
        </w:p>
        <w:p w14:paraId="06731569" w14:textId="77777777" w:rsidR="00E32B98" w:rsidRPr="00EC70EE" w:rsidRDefault="00E32B98" w:rsidP="00E32B98">
          <w:pPr>
            <w:jc w:val="center"/>
            <w:rPr>
              <w:rFonts w:ascii="Times New Roman" w:hAnsi="Times New Roman" w:cs="Times New Roman"/>
            </w:rPr>
          </w:pPr>
        </w:p>
        <w:p w14:paraId="11DEB981" w14:textId="77777777" w:rsidR="00E32B98" w:rsidRPr="00EC70EE" w:rsidRDefault="00E32B98" w:rsidP="00E32B98">
          <w:pPr>
            <w:jc w:val="center"/>
            <w:rPr>
              <w:rFonts w:ascii="Times New Roman" w:hAnsi="Times New Roman" w:cs="Times New Roman"/>
            </w:rPr>
          </w:pPr>
        </w:p>
        <w:p w14:paraId="287F4BBA" w14:textId="77777777" w:rsidR="00E32B98" w:rsidRPr="00EC70EE" w:rsidRDefault="00E32B98" w:rsidP="00E32B98">
          <w:pPr>
            <w:jc w:val="center"/>
            <w:rPr>
              <w:rFonts w:ascii="Times New Roman" w:hAnsi="Times New Roman" w:cs="Times New Roman"/>
            </w:rPr>
          </w:pPr>
        </w:p>
        <w:p w14:paraId="3688EB73" w14:textId="77777777" w:rsidR="00E32B98" w:rsidRPr="00EC70EE" w:rsidRDefault="00E32B98" w:rsidP="00E32B98">
          <w:pPr>
            <w:jc w:val="center"/>
            <w:rPr>
              <w:rFonts w:ascii="Times New Roman" w:hAnsi="Times New Roman" w:cs="Times New Roman"/>
            </w:rPr>
          </w:pPr>
        </w:p>
        <w:p w14:paraId="3DBD5C31" w14:textId="77777777" w:rsidR="00E32B98" w:rsidRPr="00EC70EE" w:rsidRDefault="00E32B98" w:rsidP="00E32B98">
          <w:pPr>
            <w:jc w:val="center"/>
            <w:rPr>
              <w:rFonts w:ascii="Times New Roman" w:hAnsi="Times New Roman" w:cs="Times New Roman"/>
            </w:rPr>
          </w:pPr>
        </w:p>
        <w:p w14:paraId="24868D3C" w14:textId="77777777" w:rsidR="00E32B98" w:rsidRPr="00EC70EE" w:rsidRDefault="00E32B98" w:rsidP="00E32B98">
          <w:pPr>
            <w:jc w:val="center"/>
            <w:rPr>
              <w:rFonts w:ascii="Times New Roman" w:hAnsi="Times New Roman" w:cs="Times New Roman"/>
            </w:rPr>
          </w:pPr>
        </w:p>
        <w:p w14:paraId="58E4EA92" w14:textId="77777777" w:rsidR="00E32B98" w:rsidRPr="00EC70EE" w:rsidRDefault="00E32B98" w:rsidP="00E32B98">
          <w:pPr>
            <w:jc w:val="center"/>
            <w:rPr>
              <w:rFonts w:ascii="Times New Roman" w:hAnsi="Times New Roman" w:cs="Times New Roman"/>
            </w:rPr>
          </w:pPr>
        </w:p>
        <w:p w14:paraId="6107D095" w14:textId="77777777" w:rsidR="00E32B98" w:rsidRPr="00EC70EE" w:rsidRDefault="00E32B98" w:rsidP="00E32B98">
          <w:pPr>
            <w:jc w:val="center"/>
            <w:rPr>
              <w:rFonts w:ascii="Times New Roman" w:hAnsi="Times New Roman" w:cs="Times New Roman"/>
            </w:rPr>
          </w:pPr>
        </w:p>
        <w:p w14:paraId="03D9D367" w14:textId="77777777" w:rsidR="00E32B98" w:rsidRPr="00EC70EE" w:rsidRDefault="00E32B98" w:rsidP="00E32B98">
          <w:pPr>
            <w:jc w:val="center"/>
            <w:rPr>
              <w:rFonts w:ascii="Times New Roman" w:hAnsi="Times New Roman" w:cs="Times New Roman"/>
            </w:rPr>
          </w:pPr>
        </w:p>
        <w:p w14:paraId="568FBFC7" w14:textId="77777777" w:rsidR="00E32B98" w:rsidRPr="00EC70EE" w:rsidRDefault="00E32B98" w:rsidP="00E32B98">
          <w:pPr>
            <w:jc w:val="center"/>
            <w:rPr>
              <w:rFonts w:ascii="Times New Roman" w:hAnsi="Times New Roman" w:cs="Times New Roman"/>
            </w:rPr>
          </w:pPr>
        </w:p>
        <w:p w14:paraId="63BD1952" w14:textId="5D453792" w:rsidR="00E32B98" w:rsidRPr="00EC70EE" w:rsidRDefault="00E32B98" w:rsidP="00E32B98">
          <w:pPr>
            <w:jc w:val="center"/>
            <w:rPr>
              <w:rFonts w:ascii="Times New Roman" w:hAnsi="Times New Roman" w:cs="Times New Roman"/>
              <w:sz w:val="36"/>
              <w:szCs w:val="36"/>
            </w:rPr>
          </w:pPr>
          <w:r w:rsidRPr="00EC70EE">
            <w:rPr>
              <w:rFonts w:ascii="Times New Roman" w:hAnsi="Times New Roman" w:cs="Times New Roman"/>
              <w:sz w:val="36"/>
              <w:szCs w:val="36"/>
            </w:rPr>
            <w:t>Nanotechnology in the Air</w:t>
          </w:r>
        </w:p>
        <w:p w14:paraId="0ADA25AF" w14:textId="057AD137" w:rsidR="00F51D25" w:rsidRPr="00EC70EE" w:rsidRDefault="000C13CA" w:rsidP="00E32B98">
          <w:pPr>
            <w:jc w:val="center"/>
            <w:rPr>
              <w:rFonts w:ascii="Times New Roman" w:hAnsi="Times New Roman" w:cs="Times New Roman"/>
              <w:sz w:val="36"/>
              <w:szCs w:val="36"/>
            </w:rPr>
          </w:pPr>
          <w:r w:rsidRPr="00EC70EE">
            <w:rPr>
              <w:rFonts w:ascii="Times New Roman" w:hAnsi="Times New Roman" w:cs="Times New Roman"/>
              <w:sz w:val="36"/>
              <w:szCs w:val="36"/>
            </w:rPr>
            <w:t>Sectio</w:t>
          </w:r>
          <w:r w:rsidR="00F51D25" w:rsidRPr="00EC70EE">
            <w:rPr>
              <w:rFonts w:ascii="Times New Roman" w:hAnsi="Times New Roman" w:cs="Times New Roman"/>
              <w:sz w:val="36"/>
              <w:szCs w:val="36"/>
            </w:rPr>
            <w:t>n 005, Team 18</w:t>
          </w:r>
        </w:p>
        <w:p w14:paraId="6BEF7AC1" w14:textId="7099848F"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Nelson Luehrs (</w:t>
          </w:r>
          <w:proofErr w:type="spellStart"/>
          <w:r w:rsidRPr="00EC70EE">
            <w:rPr>
              <w:rFonts w:ascii="Times New Roman" w:hAnsi="Times New Roman" w:cs="Times New Roman"/>
              <w:sz w:val="24"/>
              <w:szCs w:val="24"/>
            </w:rPr>
            <w:t>NanoSize_nluehrs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NanoSizeIntro_nluehrs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citationsGUI</w:t>
          </w:r>
          <w:proofErr w:type="spellEnd"/>
          <w:r w:rsidRPr="00EC70EE">
            <w:rPr>
              <w:rFonts w:ascii="Times New Roman" w:hAnsi="Times New Roman" w:cs="Times New Roman"/>
              <w:sz w:val="24"/>
              <w:szCs w:val="24"/>
            </w:rPr>
            <w:t>)</w:t>
          </w:r>
        </w:p>
        <w:p w14:paraId="5DDF9A38" w14:textId="4C7F4D79"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 xml:space="preserve">Kurt </w:t>
          </w:r>
          <w:proofErr w:type="spellStart"/>
          <w:r w:rsidRPr="00EC70EE">
            <w:rPr>
              <w:rFonts w:ascii="Times New Roman" w:hAnsi="Times New Roman" w:cs="Times New Roman"/>
              <w:sz w:val="24"/>
              <w:szCs w:val="24"/>
            </w:rPr>
            <w:t>Sermersheim</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NanoMelt_ksermers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NanoMeltIntro_ksermers</w:t>
          </w:r>
          <w:proofErr w:type="spellEnd"/>
          <w:r w:rsidRPr="00EC70EE">
            <w:rPr>
              <w:rFonts w:ascii="Times New Roman" w:hAnsi="Times New Roman" w:cs="Times New Roman"/>
              <w:sz w:val="24"/>
              <w:szCs w:val="24"/>
            </w:rPr>
            <w:t>)</w:t>
          </w:r>
        </w:p>
        <w:p w14:paraId="4A024ADD" w14:textId="0B811E8C"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Jake Hallow (</w:t>
          </w:r>
          <w:proofErr w:type="spellStart"/>
          <w:r w:rsidRPr="00EC70EE">
            <w:rPr>
              <w:rFonts w:ascii="Times New Roman" w:hAnsi="Times New Roman" w:cs="Times New Roman"/>
              <w:sz w:val="24"/>
              <w:szCs w:val="24"/>
            </w:rPr>
            <w:t>NanoEnergy_hallowj</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NanoEnergyIntro_hallowj</w:t>
          </w:r>
          <w:proofErr w:type="spellEnd"/>
          <w:r w:rsidRPr="00EC70EE">
            <w:rPr>
              <w:rFonts w:ascii="Times New Roman" w:hAnsi="Times New Roman" w:cs="Times New Roman"/>
              <w:sz w:val="24"/>
              <w:szCs w:val="24"/>
            </w:rPr>
            <w:t>)</w:t>
          </w:r>
        </w:p>
        <w:p w14:paraId="1D2B72DF" w14:textId="5D7B256D"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 xml:space="preserve">Evan </w:t>
          </w:r>
          <w:proofErr w:type="spellStart"/>
          <w:r w:rsidRPr="00EC70EE">
            <w:rPr>
              <w:rFonts w:ascii="Times New Roman" w:hAnsi="Times New Roman" w:cs="Times New Roman"/>
              <w:sz w:val="24"/>
              <w:szCs w:val="24"/>
            </w:rPr>
            <w:t>Widloski</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NanoPlane_ewidlosk</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NanoPlaneIntro_ewidlosk</w:t>
          </w:r>
          <w:proofErr w:type="spellEnd"/>
          <w:r w:rsidRPr="00EC70EE">
            <w:rPr>
              <w:rFonts w:ascii="Times New Roman" w:hAnsi="Times New Roman" w:cs="Times New Roman"/>
              <w:sz w:val="24"/>
              <w:szCs w:val="24"/>
            </w:rPr>
            <w:t>)</w:t>
          </w:r>
        </w:p>
        <w:p w14:paraId="4C2C7F9C" w14:textId="77777777" w:rsidR="00E32B98" w:rsidRPr="00EC70EE" w:rsidRDefault="00E32B98" w:rsidP="00E32B98">
          <w:pPr>
            <w:spacing w:line="240" w:lineRule="auto"/>
            <w:jc w:val="center"/>
            <w:rPr>
              <w:rFonts w:ascii="Times New Roman" w:hAnsi="Times New Roman" w:cs="Times New Roman"/>
              <w:sz w:val="24"/>
              <w:szCs w:val="24"/>
            </w:rPr>
          </w:pPr>
        </w:p>
        <w:p w14:paraId="2568B425" w14:textId="0ABF120A" w:rsidR="00705BC2" w:rsidRPr="00EC70EE" w:rsidRDefault="00705BC2">
          <w:pPr>
            <w:rPr>
              <w:rFonts w:ascii="Times New Roman" w:hAnsi="Times New Roman" w:cs="Times New Roman"/>
              <w:sz w:val="24"/>
              <w:szCs w:val="24"/>
            </w:rPr>
          </w:pPr>
          <w:r w:rsidRPr="00EC70EE">
            <w:rPr>
              <w:rFonts w:ascii="Times New Roman" w:hAnsi="Times New Roman" w:cs="Times New Roman"/>
              <w:sz w:val="24"/>
              <w:szCs w:val="24"/>
            </w:rPr>
            <w:br w:type="page"/>
          </w:r>
        </w:p>
      </w:sdtContent>
    </w:sdt>
    <w:p w14:paraId="2B28F654" w14:textId="3049C74D" w:rsidR="00705BC2" w:rsidRPr="00EC70EE" w:rsidRDefault="00CE4F4D"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lastRenderedPageBreak/>
        <w:t xml:space="preserve">NanoHUB.org has alerted our engineering team to a problem. Namely, that the </w:t>
      </w:r>
      <w:r w:rsidR="00435B5B" w:rsidRPr="00EC70EE">
        <w:rPr>
          <w:rFonts w:ascii="Times New Roman" w:hAnsi="Times New Roman" w:cs="Times New Roman"/>
          <w:sz w:val="24"/>
          <w:szCs w:val="24"/>
        </w:rPr>
        <w:t xml:space="preserve">intended audience, engineering </w:t>
      </w:r>
      <w:r w:rsidRPr="00EC70EE">
        <w:rPr>
          <w:rFonts w:ascii="Times New Roman" w:hAnsi="Times New Roman" w:cs="Times New Roman"/>
          <w:sz w:val="24"/>
          <w:szCs w:val="24"/>
        </w:rPr>
        <w:t>underclassmen at the university level</w:t>
      </w:r>
      <w:r w:rsidR="00435B5B" w:rsidRPr="00EC70EE">
        <w:rPr>
          <w:rFonts w:ascii="Times New Roman" w:hAnsi="Times New Roman" w:cs="Times New Roman"/>
          <w:sz w:val="24"/>
          <w:szCs w:val="24"/>
        </w:rPr>
        <w:t>,</w:t>
      </w:r>
      <w:r w:rsidRPr="00EC70EE">
        <w:rPr>
          <w:rFonts w:ascii="Times New Roman" w:hAnsi="Times New Roman" w:cs="Times New Roman"/>
          <w:sz w:val="24"/>
          <w:szCs w:val="24"/>
        </w:rPr>
        <w:t xml:space="preserve"> believe</w:t>
      </w:r>
      <w:r w:rsidR="00907511" w:rsidRPr="00EC70EE">
        <w:rPr>
          <w:rFonts w:ascii="Times New Roman" w:hAnsi="Times New Roman" w:cs="Times New Roman"/>
          <w:sz w:val="24"/>
          <w:szCs w:val="24"/>
        </w:rPr>
        <w:t xml:space="preserve"> that nanotechnology is not something they will deal with</w:t>
      </w:r>
      <w:r w:rsidR="00435B5B" w:rsidRPr="00EC70EE">
        <w:rPr>
          <w:rFonts w:ascii="Times New Roman" w:hAnsi="Times New Roman" w:cs="Times New Roman"/>
          <w:sz w:val="24"/>
          <w:szCs w:val="24"/>
        </w:rPr>
        <w:t>- at least</w:t>
      </w:r>
      <w:r w:rsidR="00907511" w:rsidRPr="00EC70EE">
        <w:rPr>
          <w:rFonts w:ascii="Times New Roman" w:hAnsi="Times New Roman" w:cs="Times New Roman"/>
          <w:sz w:val="24"/>
          <w:szCs w:val="24"/>
        </w:rPr>
        <w:t xml:space="preserve"> until later in their academic careers</w:t>
      </w:r>
      <w:r w:rsidR="00435B5B" w:rsidRPr="00EC70EE">
        <w:rPr>
          <w:rFonts w:ascii="Times New Roman" w:hAnsi="Times New Roman" w:cs="Times New Roman"/>
          <w:sz w:val="24"/>
          <w:szCs w:val="24"/>
        </w:rPr>
        <w:t xml:space="preserve">. </w:t>
      </w:r>
      <w:proofErr w:type="spellStart"/>
      <w:r w:rsidR="00907511" w:rsidRPr="00EC70EE">
        <w:rPr>
          <w:rFonts w:ascii="Times New Roman" w:hAnsi="Times New Roman" w:cs="Times New Roman"/>
          <w:sz w:val="24"/>
          <w:szCs w:val="24"/>
        </w:rPr>
        <w:t>NanoHUB</w:t>
      </w:r>
      <w:proofErr w:type="spellEnd"/>
      <w:r w:rsidR="00907511" w:rsidRPr="00EC70EE">
        <w:rPr>
          <w:rFonts w:ascii="Times New Roman" w:hAnsi="Times New Roman" w:cs="Times New Roman"/>
          <w:sz w:val="24"/>
          <w:szCs w:val="24"/>
        </w:rPr>
        <w:t xml:space="preserve"> has tasked our team with </w:t>
      </w:r>
      <w:r w:rsidR="003F0D19" w:rsidRPr="00EC70EE">
        <w:rPr>
          <w:rFonts w:ascii="Times New Roman" w:hAnsi="Times New Roman" w:cs="Times New Roman"/>
          <w:sz w:val="24"/>
          <w:szCs w:val="24"/>
        </w:rPr>
        <w:t>assisting in the solution of this problem by creating a</w:t>
      </w:r>
      <w:r w:rsidR="00435B5B" w:rsidRPr="00EC70EE">
        <w:rPr>
          <w:rFonts w:ascii="Times New Roman" w:hAnsi="Times New Roman" w:cs="Times New Roman"/>
          <w:sz w:val="24"/>
          <w:szCs w:val="24"/>
        </w:rPr>
        <w:t>n interactive and educational</w:t>
      </w:r>
      <w:r w:rsidR="003F0D19" w:rsidRPr="00EC70EE">
        <w:rPr>
          <w:rFonts w:ascii="Times New Roman" w:hAnsi="Times New Roman" w:cs="Times New Roman"/>
          <w:sz w:val="24"/>
          <w:szCs w:val="24"/>
        </w:rPr>
        <w:t xml:space="preserve"> Graphical User Interface (GUI) using MATLAB. </w:t>
      </w:r>
      <w:r w:rsidR="007128B9" w:rsidRPr="00EC70EE">
        <w:rPr>
          <w:rFonts w:ascii="Times New Roman" w:hAnsi="Times New Roman" w:cs="Times New Roman"/>
          <w:sz w:val="24"/>
          <w:szCs w:val="24"/>
        </w:rPr>
        <w:t xml:space="preserve">This </w:t>
      </w:r>
      <w:r w:rsidR="004D6647" w:rsidRPr="00EC70EE">
        <w:rPr>
          <w:rFonts w:ascii="Times New Roman" w:hAnsi="Times New Roman" w:cs="Times New Roman"/>
          <w:sz w:val="24"/>
          <w:szCs w:val="24"/>
        </w:rPr>
        <w:t xml:space="preserve">GUI </w:t>
      </w:r>
      <w:r w:rsidR="007128B9" w:rsidRPr="00EC70EE">
        <w:rPr>
          <w:rFonts w:ascii="Times New Roman" w:hAnsi="Times New Roman" w:cs="Times New Roman"/>
          <w:sz w:val="24"/>
          <w:szCs w:val="24"/>
        </w:rPr>
        <w:t>must meet each of the following six criteria:</w:t>
      </w:r>
      <w:r w:rsidR="000A730F" w:rsidRPr="00EC70EE">
        <w:rPr>
          <w:rFonts w:ascii="Times New Roman" w:hAnsi="Times New Roman" w:cs="Times New Roman"/>
          <w:sz w:val="24"/>
          <w:szCs w:val="24"/>
        </w:rPr>
        <w:t xml:space="preserve"> help peers understand the size and scale of nanotechnology (1) and connect it to at least one other </w:t>
      </w:r>
      <w:proofErr w:type="spellStart"/>
      <w:r w:rsidR="000A730F" w:rsidRPr="00EC70EE">
        <w:rPr>
          <w:rFonts w:ascii="Times New Roman" w:hAnsi="Times New Roman" w:cs="Times New Roman"/>
          <w:sz w:val="24"/>
          <w:szCs w:val="24"/>
        </w:rPr>
        <w:t>nanoscience</w:t>
      </w:r>
      <w:proofErr w:type="spellEnd"/>
      <w:r w:rsidR="000A730F" w:rsidRPr="00EC70EE">
        <w:rPr>
          <w:rFonts w:ascii="Times New Roman" w:hAnsi="Times New Roman" w:cs="Times New Roman"/>
          <w:sz w:val="24"/>
          <w:szCs w:val="24"/>
        </w:rPr>
        <w:t xml:space="preserve"> (2), then connect them to at least one engineering discipline (3), use simulations (4), and be interactive, engaging, (5) and easy to use (6).</w:t>
      </w:r>
    </w:p>
    <w:p w14:paraId="34FD33A3" w14:textId="71C09DB8" w:rsidR="00292A48" w:rsidRPr="00EC70EE" w:rsidRDefault="00B6526D"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t xml:space="preserve">Our team has decided that the best way to solve </w:t>
      </w:r>
      <w:proofErr w:type="spellStart"/>
      <w:r w:rsidRPr="00EC70EE">
        <w:rPr>
          <w:rFonts w:ascii="Times New Roman" w:hAnsi="Times New Roman" w:cs="Times New Roman"/>
          <w:sz w:val="24"/>
          <w:szCs w:val="24"/>
        </w:rPr>
        <w:t>NanoHUB’s</w:t>
      </w:r>
      <w:proofErr w:type="spellEnd"/>
      <w:r w:rsidRPr="00EC70EE">
        <w:rPr>
          <w:rFonts w:ascii="Times New Roman" w:hAnsi="Times New Roman" w:cs="Times New Roman"/>
          <w:sz w:val="24"/>
          <w:szCs w:val="24"/>
        </w:rPr>
        <w:t xml:space="preserve"> problem is by creating a set of GUIs to explain different aspects of nanoparticles as if they were being used to design an airplane. </w:t>
      </w:r>
      <w:r w:rsidR="00E56731" w:rsidRPr="00EC70EE">
        <w:rPr>
          <w:rFonts w:ascii="Times New Roman" w:hAnsi="Times New Roman" w:cs="Times New Roman"/>
          <w:sz w:val="24"/>
          <w:szCs w:val="24"/>
        </w:rPr>
        <w:t xml:space="preserve">This is the big idea of our GUI. </w:t>
      </w:r>
      <w:r w:rsidRPr="00EC70EE">
        <w:rPr>
          <w:rFonts w:ascii="Times New Roman" w:hAnsi="Times New Roman" w:cs="Times New Roman"/>
          <w:sz w:val="24"/>
          <w:szCs w:val="24"/>
        </w:rPr>
        <w:t>Each of our simulations applies to a different aspect of the plane’s design. This will help teach students the importance and functionality of nanoparticles while relating them to something more well-known, such as an airplane. Relating all four simulations to building an airplane helps verify that the information being delivered to the user actually has a real-world application and applies to an engineering field.</w:t>
      </w:r>
    </w:p>
    <w:p w14:paraId="70B2C68F" w14:textId="0F719B7D" w:rsidR="007128B9" w:rsidRPr="00EC70EE" w:rsidRDefault="007128B9"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t>Our solution meets these criteria 1 by showing a</w:t>
      </w:r>
      <w:r w:rsidR="002F29FA" w:rsidRPr="00EC70EE">
        <w:rPr>
          <w:rFonts w:ascii="Times New Roman" w:hAnsi="Times New Roman" w:cs="Times New Roman"/>
          <w:sz w:val="24"/>
          <w:szCs w:val="24"/>
        </w:rPr>
        <w:t xml:space="preserve">nd allowing the user to interact with rivets on a plane wing, carbon nanotubes in the wing, and </w:t>
      </w:r>
      <w:proofErr w:type="spellStart"/>
      <w:r w:rsidR="002F29FA" w:rsidRPr="00EC70EE">
        <w:rPr>
          <w:rFonts w:ascii="Times New Roman" w:hAnsi="Times New Roman" w:cs="Times New Roman"/>
          <w:sz w:val="24"/>
          <w:szCs w:val="24"/>
        </w:rPr>
        <w:t>graphene</w:t>
      </w:r>
      <w:proofErr w:type="spellEnd"/>
      <w:r w:rsidR="002F29FA" w:rsidRPr="00EC70EE">
        <w:rPr>
          <w:rFonts w:ascii="Times New Roman" w:hAnsi="Times New Roman" w:cs="Times New Roman"/>
          <w:sz w:val="24"/>
          <w:szCs w:val="24"/>
        </w:rPr>
        <w:t xml:space="preserve"> molecules in the nanotube.</w:t>
      </w:r>
      <w:r w:rsidR="00825225">
        <w:rPr>
          <w:rFonts w:ascii="Times New Roman" w:hAnsi="Times New Roman" w:cs="Times New Roman"/>
          <w:sz w:val="24"/>
          <w:szCs w:val="24"/>
        </w:rPr>
        <w:t xml:space="preserve"> However, it may be unable to see the relationship to nanotechnology due to our project being about an airplane.</w:t>
      </w:r>
    </w:p>
    <w:p w14:paraId="15784DB1" w14:textId="1466CF33" w:rsidR="002F29FA" w:rsidRPr="00EC70EE" w:rsidRDefault="002F29F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2 by showing how nanoparticles can react chemically in surprising ways due to their incr</w:t>
      </w:r>
      <w:r w:rsidR="00E56731" w:rsidRPr="00EC70EE">
        <w:rPr>
          <w:rFonts w:ascii="Times New Roman" w:hAnsi="Times New Roman" w:cs="Times New Roman"/>
          <w:sz w:val="24"/>
          <w:szCs w:val="24"/>
        </w:rPr>
        <w:t>eased surface area (size-depende</w:t>
      </w:r>
      <w:r w:rsidRPr="00EC70EE">
        <w:rPr>
          <w:rFonts w:ascii="Times New Roman" w:hAnsi="Times New Roman" w:cs="Times New Roman"/>
          <w:sz w:val="24"/>
          <w:szCs w:val="24"/>
        </w:rPr>
        <w:t>nt properties)</w:t>
      </w:r>
      <w:r w:rsidR="00825225">
        <w:rPr>
          <w:rFonts w:ascii="Times New Roman" w:hAnsi="Times New Roman" w:cs="Times New Roman"/>
          <w:sz w:val="24"/>
          <w:szCs w:val="24"/>
        </w:rPr>
        <w:t xml:space="preserve"> and how adding more nanoparticles can change how forces are applied (force dependent properties)</w:t>
      </w:r>
      <w:r w:rsidRPr="00EC70EE">
        <w:rPr>
          <w:rFonts w:ascii="Times New Roman" w:hAnsi="Times New Roman" w:cs="Times New Roman"/>
          <w:sz w:val="24"/>
          <w:szCs w:val="24"/>
        </w:rPr>
        <w:t>.</w:t>
      </w:r>
    </w:p>
    <w:p w14:paraId="43494EF3" w14:textId="067D9CC9" w:rsidR="002F29FA" w:rsidRPr="00EC70EE" w:rsidRDefault="002F29F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3 by placing the user in a scenario where they are an aeronautical engineer</w:t>
      </w:r>
      <w:r w:rsidR="00E56731" w:rsidRPr="00EC70EE">
        <w:rPr>
          <w:rFonts w:ascii="Times New Roman" w:hAnsi="Times New Roman" w:cs="Times New Roman"/>
          <w:sz w:val="24"/>
          <w:szCs w:val="24"/>
        </w:rPr>
        <w:t xml:space="preserve"> </w:t>
      </w:r>
      <w:r w:rsidRPr="00EC70EE">
        <w:rPr>
          <w:rFonts w:ascii="Times New Roman" w:hAnsi="Times New Roman" w:cs="Times New Roman"/>
          <w:sz w:val="24"/>
          <w:szCs w:val="24"/>
        </w:rPr>
        <w:t>and have a design they wish to present to a board of directors, but need some information from the chemical engineering and mechanical engineering</w:t>
      </w:r>
      <w:r w:rsidR="00E143AA" w:rsidRPr="00EC70EE">
        <w:rPr>
          <w:rFonts w:ascii="Times New Roman" w:hAnsi="Times New Roman" w:cs="Times New Roman"/>
          <w:sz w:val="24"/>
          <w:szCs w:val="24"/>
        </w:rPr>
        <w:t xml:space="preserve"> teams to finish up and make some informed decisions.</w:t>
      </w:r>
    </w:p>
    <w:p w14:paraId="6E669D56" w14:textId="5196C7D9"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4 by plotting various nanoscale properties that can affect the building of an aircraft against time (for example, structure of a wing during takeoff).</w:t>
      </w:r>
      <w:r w:rsidR="00825225">
        <w:rPr>
          <w:rFonts w:ascii="Times New Roman" w:hAnsi="Times New Roman" w:cs="Times New Roman"/>
          <w:sz w:val="24"/>
          <w:szCs w:val="24"/>
        </w:rPr>
        <w:t xml:space="preserve"> The only drawback to our simulations is that some of the math behind our graphs is experimental or theoretical.</w:t>
      </w:r>
    </w:p>
    <w:p w14:paraId="71AEDD02"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p>
    <w:p w14:paraId="5C617DCD"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6 primarily by eliminating the need for typed user input. Instead the user will select from a series of b</w:t>
      </w:r>
      <w:r w:rsidR="001B34B3" w:rsidRPr="00EC70EE">
        <w:rPr>
          <w:rFonts w:ascii="Times New Roman" w:hAnsi="Times New Roman" w:cs="Times New Roman"/>
          <w:sz w:val="24"/>
          <w:szCs w:val="24"/>
        </w:rPr>
        <w:t>uttons, or operate a slider, etc. This also helps eliminate user error.</w:t>
      </w:r>
    </w:p>
    <w:p w14:paraId="232406DA" w14:textId="77777777" w:rsidR="00292A48" w:rsidRPr="00EC70EE" w:rsidRDefault="00292A48" w:rsidP="000A730F">
      <w:pPr>
        <w:spacing w:after="0" w:line="240" w:lineRule="auto"/>
        <w:ind w:firstLine="360"/>
        <w:rPr>
          <w:rFonts w:ascii="Times New Roman" w:hAnsi="Times New Roman" w:cs="Times New Roman"/>
          <w:sz w:val="24"/>
          <w:szCs w:val="24"/>
        </w:rPr>
      </w:pPr>
      <w:r w:rsidRPr="00EC70EE">
        <w:rPr>
          <w:rFonts w:ascii="Times New Roman" w:hAnsi="Times New Roman" w:cs="Times New Roman"/>
          <w:sz w:val="24"/>
          <w:szCs w:val="24"/>
        </w:rPr>
        <w:t xml:space="preserve">Throughout each Milestone, many new ideas and concepts are generated. These ideas and concepts help develop our GUI into a better, more efficient solution. The significant changes are listed below: </w:t>
      </w:r>
    </w:p>
    <w:p w14:paraId="3827A9D2"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We changed our final solution from the basis of Nano-tubing to the final idea with building an airplane through the use of different nanoscale techniques. This change is significant because our entire GUI went into a better direction and became more cohesive.</w:t>
      </w:r>
    </w:p>
    <w:p w14:paraId="64AAA1D9"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After Milestone 4, we made significant layout changes. These layout changes were needed to unify the entire GUI and allow it to flow easily from one GUI to the next.</w:t>
      </w:r>
    </w:p>
    <w:p w14:paraId="010FE365"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 xml:space="preserve">With </w:t>
      </w:r>
      <w:proofErr w:type="spellStart"/>
      <w:r w:rsidRPr="00EC70EE">
        <w:rPr>
          <w:rFonts w:ascii="Times New Roman" w:hAnsi="Times New Roman" w:cs="Times New Roman"/>
        </w:rPr>
        <w:t>NanoHub</w:t>
      </w:r>
      <w:proofErr w:type="spellEnd"/>
      <w:r w:rsidRPr="00EC70EE">
        <w:rPr>
          <w:rFonts w:ascii="Times New Roman" w:hAnsi="Times New Roman" w:cs="Times New Roman"/>
        </w:rPr>
        <w:t xml:space="preserve"> coming in for Milestone 6, we made many improvements with their advice. One significant change was the change to Nelson’s GUI. Nelson’s original GUI </w:t>
      </w:r>
      <w:r w:rsidRPr="00EC70EE">
        <w:rPr>
          <w:rFonts w:ascii="Times New Roman" w:hAnsi="Times New Roman" w:cs="Times New Roman"/>
        </w:rPr>
        <w:lastRenderedPageBreak/>
        <w:t>was simply zooming in on a random picture, but this was then changed to airplane parts. This change helped reinforce the idea of nanoscale.</w:t>
      </w:r>
    </w:p>
    <w:p w14:paraId="599339D6"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Another significant change was the additions of the scroll over tip bars for the main menu. These tip bars allow users to learn about the GUI before they enter it.</w:t>
      </w:r>
    </w:p>
    <w:p w14:paraId="001E9DAA"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Our last significant change came as feedback from the instructional team. Each GUI was a little wordy and in order to cut back on this visuals were needed. We added visuals to each intro GUI to bring color to the GUIs.</w:t>
      </w:r>
    </w:p>
    <w:p w14:paraId="3193364F" w14:textId="40F68F2B"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a criteria for success be established so that engineers know what they did well and what needs to be improved in the next design iteration.  </w:t>
      </w:r>
      <w:proofErr w:type="spellStart"/>
      <w:r w:rsidRPr="00EC70EE">
        <w:rPr>
          <w:rFonts w:ascii="Times New Roman" w:hAnsi="Times New Roman" w:cs="Times New Roman"/>
          <w:sz w:val="24"/>
          <w:szCs w:val="24"/>
        </w:rPr>
        <w:t>NanoHub</w:t>
      </w:r>
      <w:proofErr w:type="spellEnd"/>
      <w:r w:rsidRPr="00EC70EE">
        <w:rPr>
          <w:rFonts w:ascii="Times New Roman" w:hAnsi="Times New Roman" w:cs="Times New Roman"/>
          <w:sz w:val="24"/>
          <w:szCs w:val="24"/>
        </w:rPr>
        <w:t xml:space="preserve"> has provided our team with these six criteria that must be met befor</w:t>
      </w:r>
      <w:r w:rsidR="00435B5B" w:rsidRPr="00EC70EE">
        <w:rPr>
          <w:rFonts w:ascii="Times New Roman" w:hAnsi="Times New Roman" w:cs="Times New Roman"/>
          <w:sz w:val="24"/>
          <w:szCs w:val="24"/>
        </w:rPr>
        <w:t>e we can deliver our product: [</w:t>
      </w:r>
      <w:r w:rsidR="00E56731" w:rsidRPr="00EC70EE">
        <w:rPr>
          <w:rFonts w:ascii="Times New Roman" w:hAnsi="Times New Roman" w:cs="Times New Roman"/>
          <w:sz w:val="24"/>
          <w:szCs w:val="24"/>
        </w:rPr>
        <w:t>bulleted list of criteria</w:t>
      </w:r>
      <w:r w:rsidRPr="00EC70EE">
        <w:rPr>
          <w:rFonts w:ascii="Times New Roman" w:hAnsi="Times New Roman" w:cs="Times New Roman"/>
          <w:sz w:val="24"/>
          <w:szCs w:val="24"/>
        </w:rPr>
        <w:t>]</w:t>
      </w:r>
    </w:p>
    <w:p w14:paraId="77974D56" w14:textId="39E90EF6"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We seek to fulfill the first criteria with our '</w:t>
      </w:r>
      <w:proofErr w:type="spellStart"/>
      <w:r w:rsidRPr="00EC70EE">
        <w:rPr>
          <w:rFonts w:ascii="Times New Roman" w:hAnsi="Times New Roman" w:cs="Times New Roman"/>
          <w:sz w:val="24"/>
          <w:szCs w:val="24"/>
        </w:rPr>
        <w:t>NanoSize</w:t>
      </w:r>
      <w:proofErr w:type="spellEnd"/>
      <w:r w:rsidRPr="00EC70EE">
        <w:rPr>
          <w:rFonts w:ascii="Times New Roman" w:hAnsi="Times New Roman" w:cs="Times New Roman"/>
          <w:sz w:val="24"/>
          <w:szCs w:val="24"/>
        </w:rPr>
        <w:t xml:space="preserve">' simulation. This simulation involves </w:t>
      </w:r>
      <w:r w:rsidR="00435B5B" w:rsidRPr="00EC70EE">
        <w:rPr>
          <w:rFonts w:ascii="Times New Roman" w:hAnsi="Times New Roman" w:cs="Times New Roman"/>
          <w:sz w:val="24"/>
          <w:szCs w:val="24"/>
        </w:rPr>
        <w:t xml:space="preserve">conceptual comparison of the various sizes of objects found on or in an </w:t>
      </w:r>
      <w:proofErr w:type="spellStart"/>
      <w:r w:rsidR="00435B5B" w:rsidRPr="00EC70EE">
        <w:rPr>
          <w:rFonts w:ascii="Times New Roman" w:hAnsi="Times New Roman" w:cs="Times New Roman"/>
          <w:sz w:val="24"/>
          <w:szCs w:val="24"/>
        </w:rPr>
        <w:t>airlpane</w:t>
      </w:r>
      <w:proofErr w:type="spellEnd"/>
      <w:r w:rsidRPr="00EC70EE">
        <w:rPr>
          <w:rFonts w:ascii="Times New Roman" w:hAnsi="Times New Roman" w:cs="Times New Roman"/>
          <w:sz w:val="24"/>
          <w:szCs w:val="24"/>
        </w:rPr>
        <w:t>. It will calculate and display any user error incurred in nanometers so that the user may get an understanding of the scale of these microscopic tolerances in the aerospace industry.</w:t>
      </w:r>
    </w:p>
    <w:p w14:paraId="027EE644" w14:textId="77777777"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 xml:space="preserve">The second criteria, linking size and scale to another </w:t>
      </w:r>
      <w:proofErr w:type="spellStart"/>
      <w:r w:rsidRPr="00EC70EE">
        <w:rPr>
          <w:rFonts w:ascii="Times New Roman" w:hAnsi="Times New Roman" w:cs="Times New Roman"/>
          <w:sz w:val="24"/>
          <w:szCs w:val="24"/>
        </w:rPr>
        <w:t>nanoscience</w:t>
      </w:r>
      <w:proofErr w:type="spellEnd"/>
      <w:r w:rsidRPr="00EC70EE">
        <w:rPr>
          <w:rFonts w:ascii="Times New Roman" w:hAnsi="Times New Roman" w:cs="Times New Roman"/>
          <w:sz w:val="24"/>
          <w:szCs w:val="24"/>
        </w:rPr>
        <w:t xml:space="preserve"> field, is achieved with our </w:t>
      </w:r>
      <w:proofErr w:type="spellStart"/>
      <w:r w:rsidRPr="00EC70EE">
        <w:rPr>
          <w:rFonts w:ascii="Times New Roman" w:hAnsi="Times New Roman" w:cs="Times New Roman"/>
          <w:sz w:val="24"/>
          <w:szCs w:val="24"/>
        </w:rPr>
        <w:t>NanoEnergy</w:t>
      </w:r>
      <w:proofErr w:type="spellEnd"/>
      <w:r w:rsidRPr="00EC70EE">
        <w:rPr>
          <w:rFonts w:ascii="Times New Roman" w:hAnsi="Times New Roman" w:cs="Times New Roman"/>
          <w:sz w:val="24"/>
          <w:szCs w:val="24"/>
        </w:rPr>
        <w:t xml:space="preserve"> and </w:t>
      </w:r>
      <w:proofErr w:type="spellStart"/>
      <w:r w:rsidRPr="00EC70EE">
        <w:rPr>
          <w:rFonts w:ascii="Times New Roman" w:hAnsi="Times New Roman" w:cs="Times New Roman"/>
          <w:sz w:val="24"/>
          <w:szCs w:val="24"/>
        </w:rPr>
        <w:t>NanoMelt</w:t>
      </w:r>
      <w:proofErr w:type="spellEnd"/>
      <w:r w:rsidRPr="00EC70EE">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14:paraId="5954624B" w14:textId="6E1F26BB"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The third criteria is possibly the most important of all six, since we wanted to leave the user with a knowledge of the scope of nanotec</w:t>
      </w:r>
      <w:r w:rsidR="001F76FF" w:rsidRPr="00EC70EE">
        <w:rPr>
          <w:rFonts w:ascii="Times New Roman" w:hAnsi="Times New Roman" w:cs="Times New Roman"/>
          <w:sz w:val="24"/>
          <w:szCs w:val="24"/>
        </w:rPr>
        <w:t>hnology across all disciplines.</w:t>
      </w:r>
      <w:r w:rsidRPr="00EC70EE">
        <w:rPr>
          <w:rFonts w:ascii="Times New Roman" w:hAnsi="Times New Roman" w:cs="Times New Roman"/>
          <w:sz w:val="24"/>
          <w:szCs w:val="24"/>
        </w:rPr>
        <w:t xml:space="preserve"> To achieve this, each of the GUI's provides some background information on the relevant engineering discipline, and then presents the user with a hypothetical situation in which they must assemb</w:t>
      </w:r>
      <w:r w:rsidR="001F76FF" w:rsidRPr="00EC70EE">
        <w:rPr>
          <w:rFonts w:ascii="Times New Roman" w:hAnsi="Times New Roman" w:cs="Times New Roman"/>
          <w:sz w:val="24"/>
          <w:szCs w:val="24"/>
        </w:rPr>
        <w:t>le or design an aircraft part.</w:t>
      </w:r>
      <w:r w:rsidRPr="00EC70EE">
        <w:rPr>
          <w:rFonts w:ascii="Times New Roman" w:hAnsi="Times New Roman" w:cs="Times New Roman"/>
          <w:sz w:val="24"/>
          <w:szCs w:val="24"/>
        </w:rPr>
        <w:t xml:space="preserve"> </w:t>
      </w:r>
      <w:r w:rsidR="00924E4D">
        <w:rPr>
          <w:rFonts w:ascii="Times New Roman" w:hAnsi="Times New Roman" w:cs="Times New Roman"/>
          <w:sz w:val="24"/>
          <w:szCs w:val="24"/>
        </w:rPr>
        <w:t xml:space="preserve">Thus, the goals of the GUI’s. The </w:t>
      </w:r>
      <w:proofErr w:type="spellStart"/>
      <w:r w:rsidR="00924E4D">
        <w:rPr>
          <w:rFonts w:ascii="Times New Roman" w:hAnsi="Times New Roman" w:cs="Times New Roman"/>
          <w:sz w:val="24"/>
          <w:szCs w:val="24"/>
        </w:rPr>
        <w:t>NanoSize</w:t>
      </w:r>
      <w:proofErr w:type="spellEnd"/>
      <w:r w:rsidR="00924E4D">
        <w:rPr>
          <w:rFonts w:ascii="Times New Roman" w:hAnsi="Times New Roman" w:cs="Times New Roman"/>
          <w:sz w:val="24"/>
          <w:szCs w:val="24"/>
        </w:rPr>
        <w:t xml:space="preserve"> GUI’s goal is to initiate an understanding of size and scale. The goal of the </w:t>
      </w:r>
      <w:proofErr w:type="spellStart"/>
      <w:r w:rsidR="00924E4D">
        <w:rPr>
          <w:rFonts w:ascii="Times New Roman" w:hAnsi="Times New Roman" w:cs="Times New Roman"/>
          <w:sz w:val="24"/>
          <w:szCs w:val="24"/>
        </w:rPr>
        <w:t>NanoEnergy</w:t>
      </w:r>
      <w:proofErr w:type="spellEnd"/>
      <w:r w:rsidR="00924E4D">
        <w:rPr>
          <w:rFonts w:ascii="Times New Roman" w:hAnsi="Times New Roman" w:cs="Times New Roman"/>
          <w:sz w:val="24"/>
          <w:szCs w:val="24"/>
        </w:rPr>
        <w:t xml:space="preserve"> and </w:t>
      </w:r>
      <w:proofErr w:type="spellStart"/>
      <w:r w:rsidR="00924E4D">
        <w:rPr>
          <w:rFonts w:ascii="Times New Roman" w:hAnsi="Times New Roman" w:cs="Times New Roman"/>
          <w:sz w:val="24"/>
          <w:szCs w:val="24"/>
        </w:rPr>
        <w:t>NanoMelt</w:t>
      </w:r>
      <w:proofErr w:type="spellEnd"/>
      <w:r w:rsidR="00924E4D">
        <w:rPr>
          <w:rFonts w:ascii="Times New Roman" w:hAnsi="Times New Roman" w:cs="Times New Roman"/>
          <w:sz w:val="24"/>
          <w:szCs w:val="24"/>
        </w:rPr>
        <w:t xml:space="preserve"> GUI’s is to connect size and scale to other </w:t>
      </w:r>
      <w:proofErr w:type="spellStart"/>
      <w:r w:rsidR="00924E4D">
        <w:rPr>
          <w:rFonts w:ascii="Times New Roman" w:hAnsi="Times New Roman" w:cs="Times New Roman"/>
          <w:sz w:val="24"/>
          <w:szCs w:val="24"/>
        </w:rPr>
        <w:t>nanosciences</w:t>
      </w:r>
      <w:proofErr w:type="spellEnd"/>
      <w:r w:rsidR="00924E4D">
        <w:rPr>
          <w:rFonts w:ascii="Times New Roman" w:hAnsi="Times New Roman" w:cs="Times New Roman"/>
          <w:sz w:val="24"/>
          <w:szCs w:val="24"/>
        </w:rPr>
        <w:t xml:space="preserve">. There is a goal in </w:t>
      </w:r>
      <w:proofErr w:type="spellStart"/>
      <w:r w:rsidR="00924E4D">
        <w:rPr>
          <w:rFonts w:ascii="Times New Roman" w:hAnsi="Times New Roman" w:cs="Times New Roman"/>
          <w:sz w:val="24"/>
          <w:szCs w:val="24"/>
        </w:rPr>
        <w:t>NanoEnergy</w:t>
      </w:r>
      <w:proofErr w:type="spellEnd"/>
      <w:r w:rsidR="00924E4D">
        <w:rPr>
          <w:rFonts w:ascii="Times New Roman" w:hAnsi="Times New Roman" w:cs="Times New Roman"/>
          <w:sz w:val="24"/>
          <w:szCs w:val="24"/>
        </w:rPr>
        <w:t xml:space="preserve">, </w:t>
      </w:r>
      <w:proofErr w:type="spellStart"/>
      <w:r w:rsidR="00924E4D">
        <w:rPr>
          <w:rFonts w:ascii="Times New Roman" w:hAnsi="Times New Roman" w:cs="Times New Roman"/>
          <w:sz w:val="24"/>
          <w:szCs w:val="24"/>
        </w:rPr>
        <w:t>NanoMelt</w:t>
      </w:r>
      <w:proofErr w:type="spellEnd"/>
      <w:r w:rsidR="00924E4D">
        <w:rPr>
          <w:rFonts w:ascii="Times New Roman" w:hAnsi="Times New Roman" w:cs="Times New Roman"/>
          <w:sz w:val="24"/>
          <w:szCs w:val="24"/>
        </w:rPr>
        <w:t xml:space="preserve">, and </w:t>
      </w:r>
      <w:proofErr w:type="spellStart"/>
      <w:r w:rsidR="00924E4D">
        <w:rPr>
          <w:rFonts w:ascii="Times New Roman" w:hAnsi="Times New Roman" w:cs="Times New Roman"/>
          <w:sz w:val="24"/>
          <w:szCs w:val="24"/>
        </w:rPr>
        <w:t>NanoPlane</w:t>
      </w:r>
      <w:proofErr w:type="spellEnd"/>
      <w:r w:rsidR="00924E4D">
        <w:rPr>
          <w:rFonts w:ascii="Times New Roman" w:hAnsi="Times New Roman" w:cs="Times New Roman"/>
          <w:sz w:val="24"/>
          <w:szCs w:val="24"/>
        </w:rPr>
        <w:t xml:space="preserve"> to </w:t>
      </w:r>
      <w:r w:rsidR="00083D5E">
        <w:rPr>
          <w:rFonts w:ascii="Times New Roman" w:hAnsi="Times New Roman" w:cs="Times New Roman"/>
          <w:sz w:val="24"/>
          <w:szCs w:val="24"/>
        </w:rPr>
        <w:t>connect themselves to engineering disciplines.</w:t>
      </w:r>
    </w:p>
    <w:p w14:paraId="0504255F" w14:textId="3EC10698" w:rsidR="000A730F"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Each of the team members GUI's used in the deliverable provides a simulation and allows the end user to explore various mathematical models.  The interactive nature of these simulations also makes the overall GUI more engaging.  Each simulation is accompanied by a page</w:t>
      </w:r>
      <w:r w:rsidR="00EC70EE">
        <w:rPr>
          <w:rFonts w:ascii="Times New Roman" w:hAnsi="Times New Roman" w:cs="Times New Roman"/>
          <w:sz w:val="24"/>
          <w:szCs w:val="24"/>
        </w:rPr>
        <w:t xml:space="preserve"> dedicated</w:t>
      </w:r>
      <w:r w:rsidRPr="00EC70EE">
        <w:rPr>
          <w:rFonts w:ascii="Times New Roman" w:hAnsi="Times New Roman" w:cs="Times New Roman"/>
          <w:sz w:val="24"/>
          <w:szCs w:val="24"/>
        </w:rPr>
        <w:t xml:space="preserve"> to providing instructions to the user.  Additionally, the team observed some basic conventions to ensure the best user experience.  For example, all navigation buttons are located in the same general area.</w:t>
      </w:r>
    </w:p>
    <w:sectPr w:rsidR="000A730F" w:rsidRPr="00EC70EE" w:rsidSect="00705BC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032DB"/>
    <w:multiLevelType w:val="hybridMultilevel"/>
    <w:tmpl w:val="598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4D"/>
    <w:rsid w:val="00083D5E"/>
    <w:rsid w:val="000A730F"/>
    <w:rsid w:val="000C13CA"/>
    <w:rsid w:val="001B34B3"/>
    <w:rsid w:val="001F76FF"/>
    <w:rsid w:val="00292A48"/>
    <w:rsid w:val="002F29FA"/>
    <w:rsid w:val="00345BC1"/>
    <w:rsid w:val="003F0D19"/>
    <w:rsid w:val="00435B5B"/>
    <w:rsid w:val="0045344B"/>
    <w:rsid w:val="004D6647"/>
    <w:rsid w:val="006070F0"/>
    <w:rsid w:val="00705BC2"/>
    <w:rsid w:val="007128B9"/>
    <w:rsid w:val="007625BE"/>
    <w:rsid w:val="00825225"/>
    <w:rsid w:val="00907511"/>
    <w:rsid w:val="00924E4D"/>
    <w:rsid w:val="00B6526D"/>
    <w:rsid w:val="00C86281"/>
    <w:rsid w:val="00CE4F4D"/>
    <w:rsid w:val="00D5641E"/>
    <w:rsid w:val="00E143AA"/>
    <w:rsid w:val="00E32B98"/>
    <w:rsid w:val="00E56731"/>
    <w:rsid w:val="00EC70EE"/>
    <w:rsid w:val="00F51D25"/>
    <w:rsid w:val="00F5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173D0"/>
  <w15:docId w15:val="{8B811B7D-898B-44C3-A5BB-9E90A60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88C0F-6638-4787-BC1F-55B4CD66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Nanotechnology in the Air</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in the Air</dc:title>
  <dc:subject/>
  <dc:creator>Nelson Luehrs</dc:creator>
  <cp:keywords/>
  <dc:description/>
  <cp:lastModifiedBy>Nelson Luehrs</cp:lastModifiedBy>
  <cp:revision>2</cp:revision>
  <dcterms:created xsi:type="dcterms:W3CDTF">2014-05-01T19:16:00Z</dcterms:created>
  <dcterms:modified xsi:type="dcterms:W3CDTF">2014-05-01T19:16:00Z</dcterms:modified>
</cp:coreProperties>
</file>