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8649A4F85262743883ABA545C9D3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FD309896AE14C42A33D1321A1C52CB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0CE049A53E1244A8A25026679B10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8AA8973A3919F4EBB253F54CD6C92A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B8649A4F85262743883ABA545C9D3415" /><Relationship Type="http://schemas.openxmlformats.org/officeDocument/2006/relationships/image" Target="/media/image3.png" Id="RDFD309896AE14C42A33D1321A1C52CBD" /><Relationship Type="http://schemas.openxmlformats.org/officeDocument/2006/relationships/image" Target="/media/image4.png" Id="RE0CE049A53E1244A8A25026679B10227" /><Relationship Type="http://schemas.openxmlformats.org/officeDocument/2006/relationships/image" Target="/media/image5.png" Id="RB8AA8973A3919F4EBB253F54CD6C92A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