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方正小标宋简体" w:hAnsi="方正小标宋简体" w:eastAsia="方正小标宋简体" w:cs="方正小标宋简体"/>
          <w:i w:val="0"/>
          <w:iCs w:val="0"/>
          <w:caps w:val="0"/>
          <w:color w:val="FF0000"/>
          <w:spacing w:val="-20"/>
          <w:kern w:val="0"/>
          <w:sz w:val="72"/>
          <w:szCs w:val="72"/>
          <w:lang w:val="en-US" w:eastAsia="zh-CN" w:bidi="ar"/>
        </w:rPr>
        <w:t>鹿城区水旱灾害防御简报</w:t>
      </w:r>
    </w:p>
    <w:p>
      <w:pPr>
        <w:keepNext w:val="0"/>
        <w:keepLines w:val="0"/>
        <w:widowControl/>
        <w:suppressLineNumbers w:val="0"/>
        <w:spacing w:line="420" w:lineRule="atLeast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{{year}}</w:t>
      </w:r>
      <w:r>
        <w:rPr>
          <w:rFonts w:hint="eastAsia" w:ascii="宋体" w:hAnsi="宋体" w:eastAsia="宋体" w:cs="宋体"/>
          <w:kern w:val="0"/>
          <w:sz w:val="24"/>
          <w:szCs w:val="24"/>
        </w:rPr>
        <w:t>年第{{index}}期</w:t>
      </w:r>
    </w:p>
    <w:p>
      <w:pPr>
        <w:keepNext w:val="0"/>
        <w:keepLines w:val="0"/>
        <w:widowControl/>
        <w:suppressLineNumbers w:val="0"/>
        <w:spacing w:line="420" w:lineRule="atLeast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-6"/>
          <w:kern w:val="0"/>
          <w:sz w:val="32"/>
          <w:szCs w:val="32"/>
          <w:lang w:val="en-US" w:eastAsia="zh-CN" w:bidi="ar"/>
        </w:rPr>
        <w:t>鹿城区水旱灾害防御分指挥部办公室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{{year}}年{{month}}月{{day}}日{{hour}}时</w:t>
      </w:r>
    </w:p>
    <w:p>
      <w:pPr>
        <w:keepNext w:val="0"/>
        <w:keepLines w:val="0"/>
        <w:widowControl/>
        <w:suppressLineNumbers w:val="0"/>
        <w:spacing w:line="540" w:lineRule="atLeast"/>
        <w:ind w:left="0" w:firstLine="42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  <w:r>
        <w:rPr>
          <w:rFonts w:hint="eastAsia" w:cs="宋体"/>
          <w:b/>
          <w:bCs/>
          <w:kern w:val="0"/>
          <w:sz w:val="32"/>
          <w:szCs w:val="32"/>
          <w:lang w:val="en-US" w:eastAsia="zh-CN"/>
        </w:rPr>
        <w:t>一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、</w:t>
      </w:r>
      <w:r>
        <w:rPr>
          <w:rFonts w:hint="eastAsia" w:cs="宋体"/>
          <w:b/>
          <w:bCs/>
          <w:kern w:val="0"/>
          <w:sz w:val="32"/>
          <w:szCs w:val="32"/>
          <w:lang w:eastAsia="zh-CN"/>
        </w:rPr>
        <w:t>实时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雨情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cs="宋体"/>
          <w:color w:val="000000"/>
          <w:kern w:val="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截至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{{day}}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{{hour}}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时，</w:t>
      </w:r>
      <w:r>
        <w:rPr>
          <w:rFonts w:hint="eastAsia" w:ascii="宋体" w:hAnsi="宋体" w:eastAsia="宋体" w:cs="宋体"/>
          <w:kern w:val="0"/>
          <w:sz w:val="32"/>
          <w:szCs w:val="32"/>
        </w:rPr>
        <w:t>全区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十日面平均降雨量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{{rainfall</w:t>
      </w:r>
      <w:r>
        <w:rPr>
          <w:rFonts w:hint="eastAsia" w:cs="宋体"/>
          <w:kern w:val="0"/>
          <w:sz w:val="24"/>
          <w:szCs w:val="24"/>
          <w:u w:val="single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}}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毫米</w:t>
      </w:r>
      <w:r>
        <w:rPr>
          <w:rFonts w:hint="eastAsia" w:ascii="宋体" w:hAnsi="宋体" w:eastAsia="宋体" w:cs="宋体"/>
          <w:kern w:val="0"/>
          <w:sz w:val="32"/>
          <w:szCs w:val="32"/>
        </w:rPr>
        <w:t>，连续72小时</w:t>
      </w:r>
      <w:r>
        <w:rPr>
          <w:rFonts w:hint="eastAsia" w:cs="宋体"/>
          <w:kern w:val="0"/>
          <w:sz w:val="32"/>
          <w:szCs w:val="32"/>
          <w:lang w:val="en-US" w:eastAsia="zh-CN"/>
        </w:rPr>
        <w:t>面平均</w:t>
      </w:r>
      <w:r>
        <w:rPr>
          <w:rFonts w:hint="eastAsia" w:ascii="宋体" w:hAnsi="宋体" w:eastAsia="宋体" w:cs="宋体"/>
          <w:kern w:val="0"/>
          <w:sz w:val="32"/>
          <w:szCs w:val="32"/>
        </w:rPr>
        <w:t>降雨量为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{{rainfall2}}</w:t>
      </w:r>
      <w:r>
        <w:rPr>
          <w:rFonts w:hint="eastAsia" w:ascii="宋体" w:hAnsi="宋体" w:eastAsia="宋体" w:cs="宋体"/>
          <w:kern w:val="0"/>
          <w:sz w:val="32"/>
          <w:szCs w:val="32"/>
        </w:rPr>
        <w:t>毫米</w:t>
      </w:r>
      <w:r>
        <w:rPr>
          <w:rFonts w:hint="eastAsia" w:cs="宋体"/>
          <w:kern w:val="0"/>
          <w:sz w:val="32"/>
          <w:szCs w:val="32"/>
          <w:lang w:val="en-US" w:eastAsia="zh-CN"/>
        </w:rPr>
        <w:t>,</w:t>
      </w:r>
      <w:r>
        <w:rPr>
          <w:rFonts w:hint="eastAsia" w:ascii="宋体" w:hAnsi="宋体" w:eastAsia="宋体" w:cs="宋体"/>
          <w:kern w:val="0"/>
          <w:sz w:val="32"/>
          <w:szCs w:val="32"/>
        </w:rPr>
        <w:t>24小时</w:t>
      </w:r>
      <w:r>
        <w:rPr>
          <w:rFonts w:hint="eastAsia" w:cs="宋体"/>
          <w:kern w:val="0"/>
          <w:sz w:val="32"/>
          <w:szCs w:val="32"/>
          <w:lang w:val="en-US" w:eastAsia="zh-CN"/>
        </w:rPr>
        <w:t>面平均</w:t>
      </w:r>
      <w:r>
        <w:rPr>
          <w:rFonts w:hint="eastAsia" w:ascii="宋体" w:hAnsi="宋体" w:eastAsia="宋体" w:cs="宋体"/>
          <w:kern w:val="0"/>
          <w:sz w:val="32"/>
          <w:szCs w:val="32"/>
        </w:rPr>
        <w:t>降雨量为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{{rainfall}}</w:t>
      </w:r>
      <w:r>
        <w:rPr>
          <w:rFonts w:hint="eastAsia" w:ascii="宋体" w:hAnsi="宋体" w:eastAsia="宋体" w:cs="宋体"/>
          <w:kern w:val="0"/>
          <w:sz w:val="32"/>
          <w:szCs w:val="32"/>
        </w:rPr>
        <w:t>毫米，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近1小时面平均降雨量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{{rainfall</w:t>
      </w:r>
      <w:r>
        <w:rPr>
          <w:rFonts w:hint="eastAsia" w:cs="宋体"/>
          <w:kern w:val="0"/>
          <w:sz w:val="24"/>
          <w:szCs w:val="24"/>
          <w:u w:val="single"/>
          <w:lang w:val="en-US" w:eastAsia="zh-CN"/>
        </w:rPr>
        <w:t>one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}}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毫米</w:t>
      </w: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t>。</w:t>
      </w:r>
      <w:r>
        <w:rPr>
          <w:rFonts w:hint="eastAsia" w:cs="宋体"/>
          <w:kern w:val="0"/>
          <w:sz w:val="32"/>
          <w:szCs w:val="32"/>
          <w:lang w:val="en-US" w:eastAsia="zh-CN"/>
        </w:rPr>
        <w:t>全区24小时内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共有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{{index2}}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个站（占比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{{proprotion}}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）超过30毫米，降雨量最大的站点：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{{stnm}}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水文站，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{{rainfall4}}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毫米</w:t>
      </w:r>
      <w:r>
        <w:rPr>
          <w:rFonts w:hint="eastAsia" w:cs="宋体"/>
          <w:color w:val="000000"/>
          <w:kern w:val="0"/>
          <w:sz w:val="32"/>
          <w:szCs w:val="32"/>
          <w:lang w:eastAsia="zh-CN"/>
        </w:rPr>
        <w:t>。</w:t>
      </w:r>
    </w:p>
    <w:p>
      <w:pPr>
        <w:keepNext w:val="0"/>
        <w:keepLines w:val="0"/>
        <w:widowControl/>
        <w:suppressLineNumbers w:val="0"/>
        <w:spacing w:line="550" w:lineRule="atLeast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cs="宋体"/>
          <w:b/>
          <w:bCs/>
          <w:color w:val="000000"/>
          <w:kern w:val="0"/>
          <w:sz w:val="32"/>
          <w:szCs w:val="32"/>
          <w:lang w:val="en-US" w:eastAsia="zh-CN"/>
        </w:rPr>
        <w:t>全区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面</w:t>
      </w:r>
      <w:r>
        <w:rPr>
          <w:rFonts w:hint="eastAsia" w:cs="宋体"/>
          <w:b/>
          <w:bCs/>
          <w:color w:val="000000"/>
          <w:kern w:val="0"/>
          <w:sz w:val="32"/>
          <w:szCs w:val="32"/>
          <w:lang w:val="en-US" w:eastAsia="zh-CN"/>
        </w:rPr>
        <w:t>平均降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雨量表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40"/>
        <w:gridCol w:w="1401"/>
        <w:gridCol w:w="1401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49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行政区划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ind w:left="0" w:leftChars="0" w:right="0" w:right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  <w:t>24h</w:t>
            </w: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  <w:t>降雨量（mm）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3小时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  <w:t>雨量（mm）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ind w:left="0" w:leftChars="0" w:right="0" w:right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1小时雨量（mm）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0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jc w:val="center"/>
              <w:textAlignment w:val="baseline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{{$fe:mylList t.xh</w:t>
            </w:r>
          </w:p>
        </w:tc>
        <w:tc>
          <w:tcPr>
            <w:tcW w:w="149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jc w:val="center"/>
              <w:textAlignment w:val="baseline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t.xzqh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jc w:val="center"/>
              <w:textAlignment w:val="baseline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position w:val="-1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t.myl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jc w:val="center"/>
              <w:textAlignment w:val="baseline"/>
              <w:rPr>
                <w:rFonts w:hint="eastAsia"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t.myl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jc w:val="center"/>
              <w:textAlignment w:val="baseline"/>
              <w:rPr>
                <w:rFonts w:hint="eastAsia"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t.myl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0" w:after="0" w:afterAutospacing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49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0" w:after="0" w:afterAutospacing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站点名称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ind w:left="0" w:leftChars="0" w:right="0" w:right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  <w:t>24h</w:t>
            </w: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  <w:t>降雨量（mm）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ind w:left="0" w:leftChars="0" w:right="0" w:right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3小时雨量（mm）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ind w:left="0" w:leftChars="0" w:right="0" w:right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1小时雨量（mm）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0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jc w:val="center"/>
              <w:textAlignment w:val="baseline"/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position w:val="-1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 xml:space="preserve">{{$fe:byList t.xh </w:t>
            </w:r>
          </w:p>
        </w:tc>
        <w:tc>
          <w:tcPr>
            <w:tcW w:w="149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jc w:val="center"/>
              <w:textAlignment w:val="baseline"/>
              <w:rPr>
                <w:rFonts w:hint="default" w:ascii="Times New Roman" w:hAnsi="Times New Roman" w:cs="Times New Roman"/>
                <w:b w:val="0"/>
                <w:i w:val="0"/>
                <w:strike w:val="0"/>
                <w:color w:val="000000"/>
                <w:position w:val="-1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jc w:val="center"/>
              <w:textAlignment w:val="baseline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position w:val="-1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t.jyl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4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t.jyl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4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t.jyl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}}</w:t>
            </w:r>
          </w:p>
        </w:tc>
      </w:tr>
    </w:tbl>
    <w:p>
      <w:pPr>
        <w:keepNext w:val="0"/>
        <w:keepLines w:val="0"/>
        <w:widowControl/>
        <w:suppressLineNumbers w:val="0"/>
        <w:spacing w:line="550" w:lineRule="atLeast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</w:t>
      </w:r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cs="宋体"/>
          <w:b/>
          <w:bCs/>
          <w:color w:val="000000"/>
          <w:kern w:val="0"/>
          <w:sz w:val="32"/>
          <w:szCs w:val="32"/>
          <w:lang w:val="en-US" w:eastAsia="zh-CN"/>
        </w:rPr>
        <w:t>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、水库</w:t>
      </w:r>
      <w:r>
        <w:rPr>
          <w:rFonts w:hint="eastAsia" w:cs="宋体"/>
          <w:b/>
          <w:bCs/>
          <w:color w:val="000000"/>
          <w:kern w:val="0"/>
          <w:sz w:val="32"/>
          <w:szCs w:val="32"/>
          <w:lang w:eastAsia="zh-CN"/>
        </w:rPr>
        <w:t>实时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水情</w:t>
      </w:r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截至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{{day}}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{{hour}}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时，全区24小时水库测站超汛限的有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{{index9}}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个；超汛限水位最高的是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{{skName}}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{{skTm}}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时间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米，超汛限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{{waterLevel2}}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</w:t>
      </w:r>
      <w:r>
        <w:rPr>
          <w:rFonts w:hint="eastAsia" w:cs="宋体"/>
          <w:color w:val="000000"/>
          <w:kern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widowControl/>
        <w:suppressLineNumbers w:val="0"/>
        <w:spacing w:line="550" w:lineRule="atLeast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水库水情表</w:t>
      </w:r>
    </w:p>
    <w:tbl>
      <w:tblPr>
        <w:tblStyle w:val="3"/>
        <w:tblW w:w="101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812"/>
        <w:gridCol w:w="1163"/>
        <w:gridCol w:w="1637"/>
        <w:gridCol w:w="850"/>
        <w:gridCol w:w="962"/>
        <w:gridCol w:w="876"/>
        <w:gridCol w:w="87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名称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最高水位（m）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当前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水位（</w:t>
            </w: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米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）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当前蓄水量（万立方米）</w:t>
            </w: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台汛水位（米）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正常水位（米）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正常库容（万立方米）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蓄水率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{{$fe:skWaterList t.xh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t.name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t.max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dqsw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dqxsl</w:t>
            </w: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txsw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zcsw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zckr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xsl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}}</w:t>
            </w:r>
          </w:p>
        </w:tc>
      </w:tr>
    </w:tbl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cs="宋体"/>
          <w:b/>
          <w:bCs/>
          <w:color w:val="000000"/>
          <w:kern w:val="0"/>
          <w:sz w:val="32"/>
          <w:szCs w:val="32"/>
          <w:lang w:val="en-US" w:eastAsia="zh-CN"/>
        </w:rPr>
        <w:t>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、</w:t>
      </w:r>
      <w:r>
        <w:rPr>
          <w:rFonts w:hint="eastAsia" w:cs="宋体"/>
          <w:b/>
          <w:bCs/>
          <w:color w:val="000000"/>
          <w:kern w:val="0"/>
          <w:sz w:val="32"/>
          <w:szCs w:val="32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河</w:t>
      </w:r>
      <w:r>
        <w:rPr>
          <w:rFonts w:hint="eastAsia" w:cs="宋体"/>
          <w:b/>
          <w:bCs/>
          <w:color w:val="000000"/>
          <w:kern w:val="0"/>
          <w:sz w:val="32"/>
          <w:szCs w:val="32"/>
          <w:lang w:eastAsia="zh-CN"/>
        </w:rPr>
        <w:t>实时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水情</w:t>
      </w:r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截至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{{day}}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{{hour}}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时，全区24小时</w:t>
      </w:r>
      <w:r>
        <w:rPr>
          <w:rFonts w:hint="eastAsia" w:cs="宋体"/>
          <w:color w:val="000000"/>
          <w:kern w:val="0"/>
          <w:sz w:val="32"/>
          <w:szCs w:val="32"/>
          <w:lang w:val="en-US" w:eastAsia="zh-CN"/>
        </w:rPr>
        <w:t>内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河测站超警戒的有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{{index11}}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个；超警戒水位最高的是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{{jhName}}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站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{{jhTm}}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时间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{{waterLevel3}}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米，超警戒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{{waterLevel4}}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米。</w:t>
      </w:r>
    </w:p>
    <w:p>
      <w:pPr>
        <w:keepNext w:val="0"/>
        <w:keepLines w:val="0"/>
        <w:widowControl/>
        <w:suppressLineNumbers w:val="0"/>
        <w:spacing w:line="550" w:lineRule="atLeast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河水情表</w:t>
      </w:r>
    </w:p>
    <w:tbl>
      <w:tblPr>
        <w:tblStyle w:val="3"/>
        <w:tblW w:w="92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925"/>
        <w:gridCol w:w="1150"/>
        <w:gridCol w:w="1900"/>
        <w:gridCol w:w="112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2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名称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24小时最高水位（米）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当前水位（米）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警戒水位（米）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超警戒（米）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{{$fe:jhWaterList t.xh</w:t>
            </w:r>
          </w:p>
        </w:tc>
        <w:tc>
          <w:tcPr>
            <w:tcW w:w="2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t.name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t.max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dqsw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jjsw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cjj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}}</w:t>
            </w:r>
          </w:p>
        </w:tc>
      </w:tr>
    </w:tbl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cs="宋体"/>
          <w:b/>
          <w:bCs/>
          <w:color w:val="000000"/>
          <w:kern w:val="0"/>
          <w:sz w:val="32"/>
          <w:szCs w:val="32"/>
          <w:lang w:val="en-US" w:eastAsia="zh-CN"/>
        </w:rPr>
        <w:t>四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、</w:t>
      </w:r>
      <w:r>
        <w:rPr>
          <w:rFonts w:hint="eastAsia" w:cs="宋体"/>
          <w:b/>
          <w:bCs/>
          <w:color w:val="000000"/>
          <w:kern w:val="0"/>
          <w:sz w:val="32"/>
          <w:szCs w:val="32"/>
          <w:lang w:eastAsia="zh-CN"/>
        </w:rPr>
        <w:t>实时</w:t>
      </w:r>
      <w:r>
        <w:rPr>
          <w:rFonts w:hint="eastAsia" w:cs="宋体"/>
          <w:b/>
          <w:bCs/>
          <w:color w:val="000000"/>
          <w:kern w:val="0"/>
          <w:sz w:val="32"/>
          <w:szCs w:val="32"/>
          <w:lang w:val="en-US" w:eastAsia="zh-CN"/>
        </w:rPr>
        <w:t>瓯江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潮位</w:t>
      </w:r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截至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{{day}}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{{hour}}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时，全区24小时潮位测站超警戒的有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{{index12}}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个；超警戒水位最高的是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{{cwName}}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站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{{cwTm}}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时间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{{waterLevel5}}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米，超警戒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{{waterLevel6}}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米。</w:t>
      </w:r>
    </w:p>
    <w:p>
      <w:pPr>
        <w:keepNext w:val="0"/>
        <w:keepLines w:val="0"/>
        <w:widowControl/>
        <w:suppressLineNumbers w:val="0"/>
        <w:spacing w:line="550" w:lineRule="atLeast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cs="宋体"/>
          <w:b/>
          <w:bCs/>
          <w:color w:val="000000"/>
          <w:kern w:val="0"/>
          <w:sz w:val="32"/>
          <w:szCs w:val="32"/>
          <w:lang w:val="en-US" w:eastAsia="zh-CN"/>
        </w:rPr>
        <w:t>瓯江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潮位水情表</w:t>
      </w:r>
    </w:p>
    <w:tbl>
      <w:tblPr>
        <w:tblStyle w:val="3"/>
        <w:tblW w:w="101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2338"/>
        <w:gridCol w:w="1410"/>
        <w:gridCol w:w="2152"/>
        <w:gridCol w:w="1624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23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名称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最高</w:t>
            </w: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潮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位（m）</w:t>
            </w:r>
          </w:p>
        </w:tc>
        <w:tc>
          <w:tcPr>
            <w:tcW w:w="2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最高水位出现时间</w:t>
            </w:r>
          </w:p>
        </w:tc>
        <w:tc>
          <w:tcPr>
            <w:tcW w:w="1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最低潮位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（m）</w:t>
            </w:r>
          </w:p>
        </w:tc>
        <w:tc>
          <w:tcPr>
            <w:tcW w:w="1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</w:t>
            </w: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低潮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位出现时间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jc w:val="center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{{$fe:cwWaterList t.xh</w:t>
            </w:r>
          </w:p>
        </w:tc>
        <w:tc>
          <w:tcPr>
            <w:tcW w:w="23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t.name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t.max</w:t>
            </w:r>
          </w:p>
        </w:tc>
        <w:tc>
          <w:tcPr>
            <w:tcW w:w="2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t.tm</w:t>
            </w:r>
          </w:p>
        </w:tc>
        <w:tc>
          <w:tcPr>
            <w:tcW w:w="1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min</w:t>
            </w:r>
          </w:p>
        </w:tc>
        <w:tc>
          <w:tcPr>
            <w:tcW w:w="1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minTime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}}</w:t>
            </w:r>
          </w:p>
        </w:tc>
      </w:tr>
    </w:tbl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cs="宋体"/>
          <w:b/>
          <w:bCs/>
          <w:color w:val="000000"/>
          <w:kern w:val="0"/>
          <w:sz w:val="32"/>
          <w:szCs w:val="32"/>
          <w:lang w:val="en-US" w:eastAsia="zh-CN"/>
        </w:rPr>
        <w:t>五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、水闸工情</w:t>
      </w:r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截至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{{day}}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{{hour}}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时，全区24小时水闸开启水闸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{{index13}}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座，累计排洪量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{{phl}}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万m³。</w:t>
      </w:r>
    </w:p>
    <w:p>
      <w:pPr>
        <w:keepNext w:val="0"/>
        <w:keepLines w:val="0"/>
        <w:widowControl/>
        <w:suppressLineNumbers w:val="0"/>
        <w:spacing w:line="550" w:lineRule="atLeast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水闸工情表</w:t>
      </w:r>
    </w:p>
    <w:tbl>
      <w:tblPr>
        <w:tblStyle w:val="3"/>
        <w:tblW w:w="438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2287"/>
        <w:gridCol w:w="1062"/>
        <w:gridCol w:w="1728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153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水闸名称</w:t>
            </w:r>
          </w:p>
        </w:tc>
        <w:tc>
          <w:tcPr>
            <w:tcW w:w="7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闸上最高水位（m）</w:t>
            </w:r>
          </w:p>
        </w:tc>
        <w:tc>
          <w:tcPr>
            <w:tcW w:w="115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最高水位出现时间</w:t>
            </w:r>
          </w:p>
        </w:tc>
        <w:tc>
          <w:tcPr>
            <w:tcW w:w="9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累计排洪量（万m³）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000000"/>
                <w:kern w:val="0"/>
                <w:sz w:val="24"/>
                <w:szCs w:val="24"/>
                <w:vertAlign w:val="baseline"/>
              </w:rPr>
              <w:t>{{$fe:szWaterList t.xh</w:t>
            </w:r>
          </w:p>
        </w:tc>
        <w:tc>
          <w:tcPr>
            <w:tcW w:w="153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000000"/>
                <w:kern w:val="0"/>
                <w:sz w:val="24"/>
                <w:szCs w:val="24"/>
                <w:vertAlign w:val="baseline"/>
              </w:rPr>
              <w:t>t.name</w:t>
            </w:r>
          </w:p>
        </w:tc>
        <w:tc>
          <w:tcPr>
            <w:tcW w:w="7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t.max</w:t>
            </w:r>
          </w:p>
        </w:tc>
        <w:tc>
          <w:tcPr>
            <w:tcW w:w="115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t.tm</w:t>
            </w:r>
          </w:p>
        </w:tc>
        <w:tc>
          <w:tcPr>
            <w:tcW w:w="9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t.ljphl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}}</w:t>
            </w:r>
          </w:p>
        </w:tc>
      </w:tr>
    </w:tbl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</w:p>
    <w:sectPr>
      <w:pgSz w:w="11906" w:h="16839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zNmM0Yzc1NDIyMjBhMWU4YjQ1NGI5MDMyYWQ5YWIifQ=="/>
  </w:docVars>
  <w:rsids>
    <w:rsidRoot w:val="00000000"/>
    <w:rsid w:val="02E62912"/>
    <w:rsid w:val="07E2551A"/>
    <w:rsid w:val="09C94AB7"/>
    <w:rsid w:val="111D7BC2"/>
    <w:rsid w:val="11891FB2"/>
    <w:rsid w:val="168E38EF"/>
    <w:rsid w:val="18407215"/>
    <w:rsid w:val="1F673188"/>
    <w:rsid w:val="247F57FA"/>
    <w:rsid w:val="25867FD4"/>
    <w:rsid w:val="28757E8C"/>
    <w:rsid w:val="2CDF446E"/>
    <w:rsid w:val="30103F0B"/>
    <w:rsid w:val="301D7787"/>
    <w:rsid w:val="32692DBA"/>
    <w:rsid w:val="327D5F1B"/>
    <w:rsid w:val="34B57032"/>
    <w:rsid w:val="39AD73DA"/>
    <w:rsid w:val="3B732951"/>
    <w:rsid w:val="3E4B695E"/>
    <w:rsid w:val="420005F1"/>
    <w:rsid w:val="47E56984"/>
    <w:rsid w:val="480C72AE"/>
    <w:rsid w:val="4B5A61FD"/>
    <w:rsid w:val="50DE66DA"/>
    <w:rsid w:val="50FD4D3F"/>
    <w:rsid w:val="52CA71A5"/>
    <w:rsid w:val="546450D5"/>
    <w:rsid w:val="550725F4"/>
    <w:rsid w:val="577E200A"/>
    <w:rsid w:val="599E63F8"/>
    <w:rsid w:val="68150768"/>
    <w:rsid w:val="6A503CD9"/>
    <w:rsid w:val="6D762BBF"/>
    <w:rsid w:val="6E3D27C7"/>
    <w:rsid w:val="7C2A7957"/>
    <w:rsid w:val="7C60639D"/>
    <w:rsid w:val="7D5B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qFormat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5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662</Words>
  <Characters>1330</Characters>
  <Lines>0</Lines>
  <Paragraphs>0</Paragraphs>
  <TotalTime>3</TotalTime>
  <ScaleCrop>false</ScaleCrop>
  <LinksUpToDate>false</LinksUpToDate>
  <CharactersWithSpaces>1339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2022-04-21T08:25:00Z</dcterms:created>
  <dc:creator>Administrator</dc:creator>
  <cp:lastModifiedBy>pc</cp:lastModifiedBy>
  <dcterms:modified xsi:type="dcterms:W3CDTF">2022-09-02T09:18:27Z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71CA190C978641F6A602D1211A8FF2A2</vt:lpwstr>
  </property>
</Properties>
</file>