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-360" w:leftChars="0" w:right="206" w:rightChars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品牌：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"https://www.nongjitong.com/company/runyang/" \t "https://www.nongjitong.com/product/_blank"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t>瑞得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型号：RD1000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分类：轮式拖拉机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配套功率：100马力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驱动形式：后轮驱动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轴距：2200毫米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瑞得RD1000拖拉机产品特点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1、匹配东方红发动机，扭矩储备大、动力强劲。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瑞得RD1000轮式拖拉机技术参数</w:t>
      </w:r>
    </w:p>
    <w:tbl>
      <w:tblPr>
        <w:tblpPr w:leftFromText="180" w:rightFromText="180" w:vertAnchor="text" w:horzAnchor="page" w:tblpX="919" w:tblpY="402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5"/>
        <w:gridCol w:w="3525"/>
        <w:gridCol w:w="1181"/>
        <w:gridCol w:w="4375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27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RD1000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4×2（两轮驱动）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外廓尺寸（长×宽×高）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4470×2050×2820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轴距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1520-1820/1620-2020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轮距调整方式（前轮/后轮）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不可调/有节可调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3435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前轴质量/后轴质量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1205/2230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**大配重质量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220/320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档位数（前进/倒退）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16F+8R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前进挡：2.31、3.60、5.76、8.03、0.46、0.72、1.15、1.61、10.04、15.61、24.98、34.85、2.01、3.12、5.00、6.97   倒挡：3.10、4.83、7.73、10.78、0.62、0.97、1.55、2.16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起动方式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动力输出轴功率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69.35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**大牵引力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发动机与离合器联接方式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东方红发动机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吸气方式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气缸数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缸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73.5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标定转速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传动系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离合器形式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4×（2+1）×2档组成式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变速箱换挡方式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行走系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轮胎型号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7.50-16/14.9-30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-360" w:leftChars="0" w:right="206" w:rightChars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58A3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2024-07-03T10:16:16Z</dcterms:created>
  <dc:creator>22758</dc:creator>
  <cp:lastModifiedBy>壮勇耪狭崭</cp:lastModifiedBy>
  <dcterms:modified xsi:type="dcterms:W3CDTF">2024-07-03T10:17:38Z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068A59730CD94BBE8914928A1431C157_12</vt:lpwstr>
  </property>
</Properties>
</file>