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182" w:rsidRDefault="00663503">
      <w:pPr>
        <w:pStyle w:val="normal0"/>
        <w:jc w:val="center"/>
        <w:rPr>
          <w:b/>
          <w:sz w:val="30"/>
          <w:szCs w:val="30"/>
        </w:rPr>
      </w:pPr>
      <w:r>
        <w:rPr>
          <w:b/>
          <w:sz w:val="30"/>
          <w:szCs w:val="30"/>
        </w:rPr>
        <w:t>DOKUMENTACIJA</w:t>
      </w:r>
    </w:p>
    <w:p w:rsidR="00462182" w:rsidRDefault="00663503">
      <w:pPr>
        <w:pStyle w:val="Subtitle"/>
        <w:jc w:val="center"/>
      </w:pPr>
      <w:bookmarkStart w:id="0" w:name="_ggu3vs60q8kf" w:colFirst="0" w:colLast="0"/>
      <w:bookmarkEnd w:id="0"/>
      <w:r>
        <w:t>Programski prevodioci - predmetni zadatak</w:t>
      </w:r>
    </w:p>
    <w:p w:rsidR="00462182" w:rsidRDefault="00663503">
      <w:pPr>
        <w:pStyle w:val="normal0"/>
        <w:rPr>
          <w:b/>
          <w:sz w:val="24"/>
          <w:szCs w:val="24"/>
        </w:rPr>
      </w:pPr>
      <w:r>
        <w:rPr>
          <w:b/>
          <w:sz w:val="24"/>
          <w:szCs w:val="24"/>
        </w:rPr>
        <w:t>Osnovni podaci</w:t>
      </w:r>
    </w:p>
    <w:p w:rsidR="00462182" w:rsidRDefault="00462182">
      <w:pPr>
        <w:pStyle w:val="normal0"/>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9"/>
        <w:gridCol w:w="3010"/>
        <w:gridCol w:w="3010"/>
      </w:tblGrid>
      <w:tr w:rsidR="00462182">
        <w:trPr>
          <w:cantSplit/>
          <w:tblHeader/>
        </w:trPr>
        <w:tc>
          <w:tcPr>
            <w:tcW w:w="3009" w:type="dxa"/>
            <w:shd w:val="clear" w:color="auto" w:fill="auto"/>
            <w:tcMar>
              <w:top w:w="100" w:type="dxa"/>
              <w:left w:w="100" w:type="dxa"/>
              <w:bottom w:w="100" w:type="dxa"/>
              <w:right w:w="100" w:type="dxa"/>
            </w:tcMar>
          </w:tcPr>
          <w:p w:rsidR="00462182" w:rsidRPr="00276B63" w:rsidRDefault="00663503">
            <w:pPr>
              <w:pStyle w:val="normal0"/>
              <w:widowControl w:val="0"/>
              <w:pBdr>
                <w:top w:val="nil"/>
                <w:left w:val="nil"/>
                <w:bottom w:val="nil"/>
                <w:right w:val="nil"/>
                <w:between w:val="nil"/>
              </w:pBdr>
              <w:spacing w:line="240" w:lineRule="auto"/>
              <w:rPr>
                <w:b/>
              </w:rPr>
            </w:pPr>
            <w:r w:rsidRPr="00276B63">
              <w:rPr>
                <w:b/>
              </w:rPr>
              <w:t>Broj indeksa</w:t>
            </w:r>
          </w:p>
        </w:tc>
        <w:tc>
          <w:tcPr>
            <w:tcW w:w="3009" w:type="dxa"/>
            <w:shd w:val="clear" w:color="auto" w:fill="auto"/>
            <w:tcMar>
              <w:top w:w="100" w:type="dxa"/>
              <w:left w:w="100" w:type="dxa"/>
              <w:bottom w:w="100" w:type="dxa"/>
              <w:right w:w="100" w:type="dxa"/>
            </w:tcMar>
          </w:tcPr>
          <w:p w:rsidR="00462182" w:rsidRPr="00276B63" w:rsidRDefault="00663503">
            <w:pPr>
              <w:pStyle w:val="normal0"/>
              <w:widowControl w:val="0"/>
              <w:pBdr>
                <w:top w:val="nil"/>
                <w:left w:val="nil"/>
                <w:bottom w:val="nil"/>
                <w:right w:val="nil"/>
                <w:between w:val="nil"/>
              </w:pBdr>
              <w:spacing w:line="240" w:lineRule="auto"/>
              <w:rPr>
                <w:b/>
              </w:rPr>
            </w:pPr>
            <w:r w:rsidRPr="00276B63">
              <w:rPr>
                <w:b/>
              </w:rPr>
              <w:t>Ime i prezime</w:t>
            </w:r>
          </w:p>
        </w:tc>
        <w:tc>
          <w:tcPr>
            <w:tcW w:w="3009" w:type="dxa"/>
            <w:shd w:val="clear" w:color="auto" w:fill="auto"/>
            <w:tcMar>
              <w:top w:w="100" w:type="dxa"/>
              <w:left w:w="100" w:type="dxa"/>
              <w:bottom w:w="100" w:type="dxa"/>
              <w:right w:w="100" w:type="dxa"/>
            </w:tcMar>
          </w:tcPr>
          <w:p w:rsidR="00462182" w:rsidRPr="00276B63" w:rsidRDefault="00663503">
            <w:pPr>
              <w:pStyle w:val="normal0"/>
              <w:widowControl w:val="0"/>
              <w:pBdr>
                <w:top w:val="nil"/>
                <w:left w:val="nil"/>
                <w:bottom w:val="nil"/>
                <w:right w:val="nil"/>
                <w:between w:val="nil"/>
              </w:pBdr>
              <w:spacing w:line="240" w:lineRule="auto"/>
              <w:rPr>
                <w:b/>
              </w:rPr>
            </w:pPr>
            <w:r w:rsidRPr="00276B63">
              <w:rPr>
                <w:b/>
              </w:rPr>
              <w:t>Tema</w:t>
            </w:r>
          </w:p>
        </w:tc>
      </w:tr>
      <w:tr w:rsidR="00462182">
        <w:trPr>
          <w:cantSplit/>
          <w:tblHeader/>
        </w:trPr>
        <w:tc>
          <w:tcPr>
            <w:tcW w:w="3009" w:type="dxa"/>
            <w:shd w:val="clear" w:color="auto" w:fill="auto"/>
            <w:tcMar>
              <w:top w:w="100" w:type="dxa"/>
              <w:left w:w="100" w:type="dxa"/>
              <w:bottom w:w="100" w:type="dxa"/>
              <w:right w:w="100" w:type="dxa"/>
            </w:tcMar>
          </w:tcPr>
          <w:p w:rsidR="00462182" w:rsidRDefault="00276B63">
            <w:pPr>
              <w:pStyle w:val="normal0"/>
              <w:widowControl w:val="0"/>
              <w:pBdr>
                <w:top w:val="nil"/>
                <w:left w:val="nil"/>
                <w:bottom w:val="nil"/>
                <w:right w:val="nil"/>
                <w:between w:val="nil"/>
              </w:pBdr>
              <w:spacing w:line="240" w:lineRule="auto"/>
            </w:pPr>
            <w:r>
              <w:t>SW51</w:t>
            </w:r>
            <w:r w:rsidR="00663503">
              <w:t>/2019</w:t>
            </w:r>
          </w:p>
        </w:tc>
        <w:tc>
          <w:tcPr>
            <w:tcW w:w="3009" w:type="dxa"/>
            <w:shd w:val="clear" w:color="auto" w:fill="auto"/>
            <w:tcMar>
              <w:top w:w="100" w:type="dxa"/>
              <w:left w:w="100" w:type="dxa"/>
              <w:bottom w:w="100" w:type="dxa"/>
              <w:right w:w="100" w:type="dxa"/>
            </w:tcMar>
          </w:tcPr>
          <w:p w:rsidR="00462182" w:rsidRPr="00276B63" w:rsidRDefault="00276B63">
            <w:pPr>
              <w:pStyle w:val="normal0"/>
              <w:widowControl w:val="0"/>
              <w:pBdr>
                <w:top w:val="nil"/>
                <w:left w:val="nil"/>
                <w:bottom w:val="nil"/>
                <w:right w:val="nil"/>
                <w:between w:val="nil"/>
              </w:pBdr>
              <w:spacing w:line="240" w:lineRule="auto"/>
              <w:rPr>
                <w:lang/>
              </w:rPr>
            </w:pPr>
            <w:r>
              <w:t>Strahinja Popović</w:t>
            </w:r>
          </w:p>
        </w:tc>
        <w:tc>
          <w:tcPr>
            <w:tcW w:w="3009" w:type="dxa"/>
            <w:shd w:val="clear" w:color="auto" w:fill="auto"/>
            <w:tcMar>
              <w:top w:w="100" w:type="dxa"/>
              <w:left w:w="100" w:type="dxa"/>
              <w:bottom w:w="100" w:type="dxa"/>
              <w:right w:w="100" w:type="dxa"/>
            </w:tcMar>
          </w:tcPr>
          <w:p w:rsidR="00462182" w:rsidRDefault="00276B63">
            <w:pPr>
              <w:pStyle w:val="normal0"/>
              <w:widowControl w:val="0"/>
              <w:pBdr>
                <w:top w:val="nil"/>
                <w:left w:val="nil"/>
                <w:bottom w:val="nil"/>
                <w:right w:val="nil"/>
                <w:between w:val="nil"/>
              </w:pBdr>
              <w:spacing w:line="240" w:lineRule="auto"/>
            </w:pPr>
            <w:r>
              <w:t>MiniPython</w:t>
            </w:r>
          </w:p>
        </w:tc>
      </w:tr>
    </w:tbl>
    <w:p w:rsidR="00462182" w:rsidRDefault="00462182">
      <w:pPr>
        <w:pStyle w:val="normal0"/>
      </w:pPr>
    </w:p>
    <w:p w:rsidR="00462182" w:rsidRDefault="00663503">
      <w:pPr>
        <w:pStyle w:val="normal0"/>
        <w:rPr>
          <w:b/>
          <w:sz w:val="24"/>
          <w:szCs w:val="24"/>
        </w:rPr>
      </w:pPr>
      <w:r>
        <w:rPr>
          <w:b/>
          <w:sz w:val="24"/>
          <w:szCs w:val="24"/>
        </w:rPr>
        <w:t xml:space="preserve">Korišćeni alati </w:t>
      </w:r>
    </w:p>
    <w:p w:rsidR="00462182" w:rsidRDefault="00462182">
      <w:pPr>
        <w:pStyle w:val="normal0"/>
        <w:rPr>
          <w:sz w:val="24"/>
          <w:szCs w:val="24"/>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4"/>
        <w:gridCol w:w="4515"/>
      </w:tblGrid>
      <w:tr w:rsidR="00462182">
        <w:trPr>
          <w:cantSplit/>
          <w:tblHeader/>
        </w:trPr>
        <w:tc>
          <w:tcPr>
            <w:tcW w:w="4514" w:type="dxa"/>
            <w:shd w:val="clear" w:color="auto" w:fill="auto"/>
            <w:tcMar>
              <w:top w:w="100" w:type="dxa"/>
              <w:left w:w="100" w:type="dxa"/>
              <w:bottom w:w="100" w:type="dxa"/>
              <w:right w:w="100" w:type="dxa"/>
            </w:tcMar>
          </w:tcPr>
          <w:p w:rsidR="00462182" w:rsidRDefault="00663503">
            <w:pPr>
              <w:pStyle w:val="normal0"/>
              <w:widowControl w:val="0"/>
              <w:pBdr>
                <w:top w:val="nil"/>
                <w:left w:val="nil"/>
                <w:bottom w:val="nil"/>
                <w:right w:val="nil"/>
                <w:between w:val="nil"/>
              </w:pBdr>
              <w:spacing w:line="240" w:lineRule="auto"/>
              <w:rPr>
                <w:sz w:val="24"/>
                <w:szCs w:val="24"/>
              </w:rPr>
            </w:pPr>
            <w:r>
              <w:rPr>
                <w:sz w:val="24"/>
                <w:szCs w:val="24"/>
              </w:rPr>
              <w:t>Naziv</w:t>
            </w:r>
          </w:p>
        </w:tc>
        <w:tc>
          <w:tcPr>
            <w:tcW w:w="4514" w:type="dxa"/>
            <w:shd w:val="clear" w:color="auto" w:fill="auto"/>
            <w:tcMar>
              <w:top w:w="100" w:type="dxa"/>
              <w:left w:w="100" w:type="dxa"/>
              <w:bottom w:w="100" w:type="dxa"/>
              <w:right w:w="100" w:type="dxa"/>
            </w:tcMar>
          </w:tcPr>
          <w:p w:rsidR="00462182" w:rsidRDefault="00663503">
            <w:pPr>
              <w:pStyle w:val="normal0"/>
              <w:widowControl w:val="0"/>
              <w:pBdr>
                <w:top w:val="nil"/>
                <w:left w:val="nil"/>
                <w:bottom w:val="nil"/>
                <w:right w:val="nil"/>
                <w:between w:val="nil"/>
              </w:pBdr>
              <w:spacing w:line="240" w:lineRule="auto"/>
              <w:rPr>
                <w:sz w:val="24"/>
                <w:szCs w:val="24"/>
              </w:rPr>
            </w:pPr>
            <w:r>
              <w:rPr>
                <w:sz w:val="24"/>
                <w:szCs w:val="24"/>
              </w:rPr>
              <w:t>Verzija</w:t>
            </w:r>
          </w:p>
        </w:tc>
      </w:tr>
      <w:tr w:rsidR="00462182">
        <w:trPr>
          <w:cantSplit/>
          <w:tblHeader/>
        </w:trPr>
        <w:tc>
          <w:tcPr>
            <w:tcW w:w="4514" w:type="dxa"/>
            <w:shd w:val="clear" w:color="auto" w:fill="auto"/>
            <w:tcMar>
              <w:top w:w="100" w:type="dxa"/>
              <w:left w:w="100" w:type="dxa"/>
              <w:bottom w:w="100" w:type="dxa"/>
              <w:right w:w="100" w:type="dxa"/>
            </w:tcMar>
          </w:tcPr>
          <w:p w:rsidR="00462182" w:rsidRDefault="00276B63">
            <w:pPr>
              <w:pStyle w:val="normal0"/>
              <w:widowControl w:val="0"/>
              <w:pBdr>
                <w:top w:val="nil"/>
                <w:left w:val="nil"/>
                <w:bottom w:val="nil"/>
                <w:right w:val="nil"/>
                <w:between w:val="nil"/>
              </w:pBdr>
              <w:spacing w:line="240" w:lineRule="auto"/>
              <w:rPr>
                <w:sz w:val="24"/>
                <w:szCs w:val="24"/>
              </w:rPr>
            </w:pPr>
            <w:r>
              <w:rPr>
                <w:sz w:val="24"/>
                <w:szCs w:val="24"/>
              </w:rPr>
              <w:t>Flex</w:t>
            </w:r>
          </w:p>
        </w:tc>
        <w:tc>
          <w:tcPr>
            <w:tcW w:w="4514" w:type="dxa"/>
            <w:shd w:val="clear" w:color="auto" w:fill="auto"/>
            <w:tcMar>
              <w:top w:w="100" w:type="dxa"/>
              <w:left w:w="100" w:type="dxa"/>
              <w:bottom w:w="100" w:type="dxa"/>
              <w:right w:w="100" w:type="dxa"/>
            </w:tcMar>
          </w:tcPr>
          <w:p w:rsidR="00462182" w:rsidRDefault="00276B63">
            <w:pPr>
              <w:pStyle w:val="normal0"/>
              <w:widowControl w:val="0"/>
              <w:pBdr>
                <w:top w:val="nil"/>
                <w:left w:val="nil"/>
                <w:bottom w:val="nil"/>
                <w:right w:val="nil"/>
                <w:between w:val="nil"/>
              </w:pBdr>
              <w:spacing w:line="240" w:lineRule="auto"/>
              <w:rPr>
                <w:sz w:val="24"/>
                <w:szCs w:val="24"/>
              </w:rPr>
            </w:pPr>
            <w:r>
              <w:rPr>
                <w:sz w:val="24"/>
                <w:szCs w:val="24"/>
              </w:rPr>
              <w:t>2.6.4.</w:t>
            </w:r>
          </w:p>
        </w:tc>
      </w:tr>
      <w:tr w:rsidR="00276B63">
        <w:trPr>
          <w:cantSplit/>
          <w:tblHeader/>
        </w:trPr>
        <w:tc>
          <w:tcPr>
            <w:tcW w:w="4514" w:type="dxa"/>
            <w:shd w:val="clear" w:color="auto" w:fill="auto"/>
            <w:tcMar>
              <w:top w:w="100" w:type="dxa"/>
              <w:left w:w="100" w:type="dxa"/>
              <w:bottom w:w="100" w:type="dxa"/>
              <w:right w:w="100" w:type="dxa"/>
            </w:tcMar>
          </w:tcPr>
          <w:p w:rsidR="00276B63" w:rsidRDefault="00276B63">
            <w:pPr>
              <w:pStyle w:val="normal0"/>
              <w:widowControl w:val="0"/>
              <w:pBdr>
                <w:top w:val="nil"/>
                <w:left w:val="nil"/>
                <w:bottom w:val="nil"/>
                <w:right w:val="nil"/>
                <w:between w:val="nil"/>
              </w:pBdr>
              <w:spacing w:line="240" w:lineRule="auto"/>
              <w:rPr>
                <w:sz w:val="24"/>
                <w:szCs w:val="24"/>
              </w:rPr>
            </w:pPr>
            <w:r>
              <w:rPr>
                <w:sz w:val="24"/>
                <w:szCs w:val="24"/>
              </w:rPr>
              <w:t>Bison</w:t>
            </w:r>
          </w:p>
        </w:tc>
        <w:tc>
          <w:tcPr>
            <w:tcW w:w="4514" w:type="dxa"/>
            <w:shd w:val="clear" w:color="auto" w:fill="auto"/>
            <w:tcMar>
              <w:top w:w="100" w:type="dxa"/>
              <w:left w:w="100" w:type="dxa"/>
              <w:bottom w:w="100" w:type="dxa"/>
              <w:right w:w="100" w:type="dxa"/>
            </w:tcMar>
          </w:tcPr>
          <w:p w:rsidR="00276B63" w:rsidRDefault="00276B63">
            <w:pPr>
              <w:pStyle w:val="normal0"/>
              <w:widowControl w:val="0"/>
              <w:pBdr>
                <w:top w:val="nil"/>
                <w:left w:val="nil"/>
                <w:bottom w:val="nil"/>
                <w:right w:val="nil"/>
                <w:between w:val="nil"/>
              </w:pBdr>
              <w:spacing w:line="240" w:lineRule="auto"/>
              <w:rPr>
                <w:sz w:val="24"/>
                <w:szCs w:val="24"/>
              </w:rPr>
            </w:pPr>
            <w:r>
              <w:rPr>
                <w:sz w:val="24"/>
                <w:szCs w:val="24"/>
              </w:rPr>
              <w:t>3.8.2.</w:t>
            </w:r>
          </w:p>
        </w:tc>
      </w:tr>
      <w:tr w:rsidR="00276B63">
        <w:trPr>
          <w:cantSplit/>
          <w:tblHeader/>
        </w:trPr>
        <w:tc>
          <w:tcPr>
            <w:tcW w:w="4514" w:type="dxa"/>
            <w:shd w:val="clear" w:color="auto" w:fill="auto"/>
            <w:tcMar>
              <w:top w:w="100" w:type="dxa"/>
              <w:left w:w="100" w:type="dxa"/>
              <w:bottom w:w="100" w:type="dxa"/>
              <w:right w:w="100" w:type="dxa"/>
            </w:tcMar>
          </w:tcPr>
          <w:p w:rsidR="00276B63" w:rsidRDefault="00276B63">
            <w:pPr>
              <w:pStyle w:val="normal0"/>
              <w:widowControl w:val="0"/>
              <w:pBdr>
                <w:top w:val="nil"/>
                <w:left w:val="nil"/>
                <w:bottom w:val="nil"/>
                <w:right w:val="nil"/>
                <w:between w:val="nil"/>
              </w:pBdr>
              <w:spacing w:line="240" w:lineRule="auto"/>
              <w:rPr>
                <w:sz w:val="24"/>
                <w:szCs w:val="24"/>
              </w:rPr>
            </w:pPr>
            <w:r>
              <w:rPr>
                <w:sz w:val="24"/>
                <w:szCs w:val="24"/>
              </w:rPr>
              <w:t>GNU Make</w:t>
            </w:r>
          </w:p>
        </w:tc>
        <w:tc>
          <w:tcPr>
            <w:tcW w:w="4514" w:type="dxa"/>
            <w:shd w:val="clear" w:color="auto" w:fill="auto"/>
            <w:tcMar>
              <w:top w:w="100" w:type="dxa"/>
              <w:left w:w="100" w:type="dxa"/>
              <w:bottom w:w="100" w:type="dxa"/>
              <w:right w:w="100" w:type="dxa"/>
            </w:tcMar>
          </w:tcPr>
          <w:p w:rsidR="00276B63" w:rsidRDefault="00276B63">
            <w:pPr>
              <w:pStyle w:val="normal0"/>
              <w:widowControl w:val="0"/>
              <w:pBdr>
                <w:top w:val="nil"/>
                <w:left w:val="nil"/>
                <w:bottom w:val="nil"/>
                <w:right w:val="nil"/>
                <w:between w:val="nil"/>
              </w:pBdr>
              <w:spacing w:line="240" w:lineRule="auto"/>
              <w:rPr>
                <w:sz w:val="24"/>
                <w:szCs w:val="24"/>
              </w:rPr>
            </w:pPr>
            <w:r>
              <w:rPr>
                <w:sz w:val="24"/>
                <w:szCs w:val="24"/>
              </w:rPr>
              <w:t>4.3.</w:t>
            </w:r>
          </w:p>
        </w:tc>
      </w:tr>
    </w:tbl>
    <w:p w:rsidR="00462182" w:rsidRDefault="00462182">
      <w:pPr>
        <w:pStyle w:val="normal0"/>
        <w:rPr>
          <w:b/>
          <w:sz w:val="24"/>
          <w:szCs w:val="24"/>
        </w:rPr>
      </w:pPr>
    </w:p>
    <w:p w:rsidR="00462182" w:rsidRDefault="00663503">
      <w:pPr>
        <w:pStyle w:val="Heading2"/>
      </w:pPr>
      <w:bookmarkStart w:id="1" w:name="_fa5dtels32b0" w:colFirst="0" w:colLast="0"/>
      <w:bookmarkEnd w:id="1"/>
      <w:r>
        <w:t>E</w:t>
      </w:r>
      <w:r>
        <w:t>videncija implementiranog dela</w:t>
      </w:r>
    </w:p>
    <w:p w:rsidR="00A908A1" w:rsidRDefault="00A908A1" w:rsidP="003C72A9">
      <w:pPr>
        <w:pStyle w:val="Heading2"/>
        <w:numPr>
          <w:ilvl w:val="0"/>
          <w:numId w:val="1"/>
        </w:numPr>
        <w:jc w:val="both"/>
        <w:rPr>
          <w:sz w:val="22"/>
          <w:szCs w:val="22"/>
        </w:rPr>
      </w:pPr>
      <w:bookmarkStart w:id="2" w:name="_y674q25vklwp" w:colFirst="0" w:colLast="0"/>
      <w:bookmarkStart w:id="3" w:name="_m8gkc4zcdvct" w:colFirst="0" w:colLast="0"/>
      <w:bookmarkEnd w:id="2"/>
      <w:bookmarkEnd w:id="3"/>
      <w:r>
        <w:rPr>
          <w:sz w:val="22"/>
          <w:szCs w:val="22"/>
        </w:rPr>
        <w:t>Aritmeti</w:t>
      </w:r>
      <w:r w:rsidR="003C72A9">
        <w:rPr>
          <w:sz w:val="22"/>
          <w:szCs w:val="22"/>
        </w:rPr>
        <w:t>č</w:t>
      </w:r>
      <w:r>
        <w:rPr>
          <w:sz w:val="22"/>
          <w:szCs w:val="22"/>
        </w:rPr>
        <w:t xml:space="preserve">ke operacije sabiranja, oduzimanja, množenja i deljenja. </w:t>
      </w:r>
    </w:p>
    <w:p w:rsidR="00A908A1" w:rsidRDefault="00A908A1" w:rsidP="003C72A9">
      <w:pPr>
        <w:pStyle w:val="normal0"/>
        <w:numPr>
          <w:ilvl w:val="0"/>
          <w:numId w:val="1"/>
        </w:numPr>
        <w:jc w:val="both"/>
      </w:pPr>
      <w:r>
        <w:t xml:space="preserve">Relacione operacije </w:t>
      </w:r>
      <w:r>
        <w:rPr>
          <w:rFonts w:eastAsiaTheme="minorEastAsia"/>
          <w:lang w:val="en-GB"/>
        </w:rPr>
        <w:t>&lt;, &gt;,&lt;=, &gt;=, ==, !=</w:t>
      </w:r>
      <w:r w:rsidR="003C72A9">
        <w:rPr>
          <w:rFonts w:eastAsiaTheme="minorEastAsia"/>
          <w:lang w:val="en-GB"/>
        </w:rPr>
        <w:t xml:space="preserve">. </w:t>
      </w:r>
    </w:p>
    <w:p w:rsidR="003C72A9" w:rsidRDefault="003C72A9" w:rsidP="003C72A9">
      <w:pPr>
        <w:pStyle w:val="normal0"/>
        <w:numPr>
          <w:ilvl w:val="0"/>
          <w:numId w:val="1"/>
        </w:numPr>
        <w:jc w:val="both"/>
      </w:pPr>
      <w:r>
        <w:t xml:space="preserve">Negacija </w:t>
      </w:r>
      <w:r w:rsidRPr="00B47634">
        <w:rPr>
          <w:i/>
        </w:rPr>
        <w:t>“not”</w:t>
      </w:r>
      <w:r>
        <w:t xml:space="preserve">. </w:t>
      </w:r>
    </w:p>
    <w:p w:rsidR="003C72A9" w:rsidRDefault="003C72A9" w:rsidP="003C72A9">
      <w:pPr>
        <w:pStyle w:val="normal0"/>
        <w:numPr>
          <w:ilvl w:val="0"/>
          <w:numId w:val="1"/>
        </w:numPr>
        <w:jc w:val="both"/>
      </w:pPr>
      <w:r>
        <w:t xml:space="preserve">Logički operatori </w:t>
      </w:r>
      <w:r w:rsidRPr="00B47634">
        <w:rPr>
          <w:i/>
        </w:rPr>
        <w:t>“and”</w:t>
      </w:r>
      <w:r>
        <w:t xml:space="preserve"> i </w:t>
      </w:r>
      <w:r w:rsidRPr="00B47634">
        <w:rPr>
          <w:i/>
        </w:rPr>
        <w:t>“or”.</w:t>
      </w:r>
      <w:r>
        <w:t xml:space="preserve"> </w:t>
      </w:r>
    </w:p>
    <w:p w:rsidR="003C72A9" w:rsidRPr="003C72A9" w:rsidRDefault="003C72A9" w:rsidP="003C72A9">
      <w:pPr>
        <w:pStyle w:val="normal0"/>
        <w:numPr>
          <w:ilvl w:val="0"/>
          <w:numId w:val="1"/>
        </w:numPr>
        <w:jc w:val="both"/>
        <w:rPr>
          <w:i/>
        </w:rPr>
      </w:pPr>
      <w:r w:rsidRPr="003C72A9">
        <w:rPr>
          <w:i/>
        </w:rPr>
        <w:t>Assignment statement</w:t>
      </w:r>
      <w:r>
        <w:rPr>
          <w:i/>
        </w:rPr>
        <w:t xml:space="preserve"> </w:t>
      </w:r>
      <w:r>
        <w:t xml:space="preserve">( a=2 ). </w:t>
      </w:r>
    </w:p>
    <w:p w:rsidR="003C72A9" w:rsidRPr="003C72A9" w:rsidRDefault="003C72A9" w:rsidP="003C72A9">
      <w:pPr>
        <w:pStyle w:val="normal0"/>
        <w:numPr>
          <w:ilvl w:val="0"/>
          <w:numId w:val="1"/>
        </w:numPr>
        <w:jc w:val="both"/>
        <w:rPr>
          <w:i/>
        </w:rPr>
      </w:pPr>
      <w:r>
        <w:rPr>
          <w:i/>
        </w:rPr>
        <w:t xml:space="preserve">Multi assignment statement </w:t>
      </w:r>
      <w:r>
        <w:t xml:space="preserve">( a,b,c=1,2,3 ). </w:t>
      </w:r>
    </w:p>
    <w:p w:rsidR="003C72A9" w:rsidRPr="003C72A9" w:rsidRDefault="003C72A9" w:rsidP="003C72A9">
      <w:pPr>
        <w:pStyle w:val="normal0"/>
        <w:numPr>
          <w:ilvl w:val="0"/>
          <w:numId w:val="1"/>
        </w:numPr>
        <w:jc w:val="both"/>
        <w:rPr>
          <w:i/>
        </w:rPr>
      </w:pPr>
      <w:r>
        <w:rPr>
          <w:i/>
        </w:rPr>
        <w:t>Return statement</w:t>
      </w:r>
      <w:r>
        <w:t xml:space="preserve"> ( return 123 ). </w:t>
      </w:r>
    </w:p>
    <w:p w:rsidR="003C72A9" w:rsidRPr="003C72A9" w:rsidRDefault="003C72A9" w:rsidP="003C72A9">
      <w:pPr>
        <w:pStyle w:val="normal0"/>
        <w:numPr>
          <w:ilvl w:val="0"/>
          <w:numId w:val="1"/>
        </w:numPr>
        <w:jc w:val="both"/>
        <w:rPr>
          <w:i/>
        </w:rPr>
      </w:pPr>
      <w:r>
        <w:t>Definisanje funkcije</w:t>
      </w:r>
      <w:r w:rsidR="00306AFB">
        <w:t xml:space="preserve"> bez ili sa vise parametara</w:t>
      </w:r>
      <w:r>
        <w:t xml:space="preserve"> ( def imeFunkcije(</w:t>
      </w:r>
      <w:r w:rsidR="00306AFB">
        <w:t>....</w:t>
      </w:r>
      <w:r>
        <w:t xml:space="preserve">): ). </w:t>
      </w:r>
    </w:p>
    <w:p w:rsidR="003C72A9" w:rsidRPr="003C72A9" w:rsidRDefault="003C72A9" w:rsidP="003C72A9">
      <w:pPr>
        <w:pStyle w:val="normal0"/>
        <w:numPr>
          <w:ilvl w:val="0"/>
          <w:numId w:val="1"/>
        </w:numPr>
        <w:jc w:val="both"/>
        <w:rPr>
          <w:i/>
        </w:rPr>
      </w:pPr>
      <w:r>
        <w:t>Poziv funkcije ( imeFunkcije(</w:t>
      </w:r>
      <w:r w:rsidR="00306AFB">
        <w:t>.....</w:t>
      </w:r>
      <w:r>
        <w:t xml:space="preserve">) ). </w:t>
      </w:r>
    </w:p>
    <w:p w:rsidR="00306AFB" w:rsidRDefault="003C72A9" w:rsidP="003C72A9">
      <w:pPr>
        <w:pStyle w:val="normal0"/>
        <w:numPr>
          <w:ilvl w:val="0"/>
          <w:numId w:val="1"/>
        </w:numPr>
        <w:jc w:val="both"/>
        <w:rPr>
          <w:i/>
        </w:rPr>
      </w:pPr>
      <w:r>
        <w:rPr>
          <w:i/>
        </w:rPr>
        <w:t>Break statement</w:t>
      </w:r>
    </w:p>
    <w:p w:rsidR="00306AFB" w:rsidRPr="00306AFB" w:rsidRDefault="00306AFB" w:rsidP="003C72A9">
      <w:pPr>
        <w:pStyle w:val="normal0"/>
        <w:numPr>
          <w:ilvl w:val="0"/>
          <w:numId w:val="1"/>
        </w:numPr>
        <w:jc w:val="both"/>
        <w:rPr>
          <w:i/>
        </w:rPr>
      </w:pPr>
      <w:r>
        <w:rPr>
          <w:i/>
        </w:rPr>
        <w:t>C</w:t>
      </w:r>
      <w:r w:rsidR="003C72A9">
        <w:rPr>
          <w:i/>
        </w:rPr>
        <w:t>ontinue statement</w:t>
      </w:r>
      <w:r w:rsidR="003C72A9">
        <w:t xml:space="preserve"> </w:t>
      </w:r>
    </w:p>
    <w:p w:rsidR="003C72A9" w:rsidRPr="00DD1F65" w:rsidRDefault="00306AFB" w:rsidP="003C72A9">
      <w:pPr>
        <w:pStyle w:val="normal0"/>
        <w:numPr>
          <w:ilvl w:val="0"/>
          <w:numId w:val="1"/>
        </w:numPr>
        <w:jc w:val="both"/>
        <w:rPr>
          <w:i/>
        </w:rPr>
      </w:pPr>
      <w:r>
        <w:t>P</w:t>
      </w:r>
      <w:r w:rsidR="003C72A9">
        <w:rPr>
          <w:i/>
        </w:rPr>
        <w:t>ass statement</w:t>
      </w:r>
    </w:p>
    <w:p w:rsidR="00DD1F65" w:rsidRDefault="00DD1F65" w:rsidP="003C72A9">
      <w:pPr>
        <w:pStyle w:val="normal0"/>
        <w:numPr>
          <w:ilvl w:val="0"/>
          <w:numId w:val="1"/>
        </w:numPr>
        <w:jc w:val="both"/>
        <w:rPr>
          <w:i/>
        </w:rPr>
      </w:pPr>
      <w:r>
        <w:rPr>
          <w:i/>
        </w:rPr>
        <w:t>If</w:t>
      </w:r>
      <w:r w:rsidR="00306AFB">
        <w:rPr>
          <w:i/>
        </w:rPr>
        <w:t>, elif, else</w:t>
      </w:r>
      <w:r>
        <w:rPr>
          <w:i/>
        </w:rPr>
        <w:t xml:space="preserve"> statement</w:t>
      </w:r>
    </w:p>
    <w:p w:rsidR="00306AFB" w:rsidRDefault="00306AFB" w:rsidP="003C72A9">
      <w:pPr>
        <w:pStyle w:val="normal0"/>
        <w:numPr>
          <w:ilvl w:val="0"/>
          <w:numId w:val="1"/>
        </w:numPr>
        <w:jc w:val="both"/>
        <w:rPr>
          <w:i/>
        </w:rPr>
      </w:pPr>
      <w:r>
        <w:rPr>
          <w:i/>
        </w:rPr>
        <w:t>While, else statement</w:t>
      </w:r>
    </w:p>
    <w:p w:rsidR="00306AFB" w:rsidRDefault="00306AFB" w:rsidP="003C72A9">
      <w:pPr>
        <w:pStyle w:val="normal0"/>
        <w:numPr>
          <w:ilvl w:val="0"/>
          <w:numId w:val="1"/>
        </w:numPr>
        <w:jc w:val="both"/>
        <w:rPr>
          <w:i/>
        </w:rPr>
      </w:pPr>
      <w:r>
        <w:rPr>
          <w:i/>
        </w:rPr>
        <w:t>Try, except, finally, else statement</w:t>
      </w:r>
    </w:p>
    <w:p w:rsidR="00B47634" w:rsidRPr="003C72A9" w:rsidRDefault="00B47634" w:rsidP="003C72A9">
      <w:pPr>
        <w:pStyle w:val="normal0"/>
        <w:numPr>
          <w:ilvl w:val="0"/>
          <w:numId w:val="1"/>
        </w:numPr>
        <w:jc w:val="both"/>
        <w:rPr>
          <w:i/>
        </w:rPr>
      </w:pPr>
      <w:r>
        <w:t xml:space="preserve">Unarni operator </w:t>
      </w:r>
      <w:r w:rsidRPr="00B47634">
        <w:rPr>
          <w:i/>
        </w:rPr>
        <w:t>“is”</w:t>
      </w:r>
      <w:r>
        <w:rPr>
          <w:i/>
        </w:rPr>
        <w:t>.</w:t>
      </w:r>
    </w:p>
    <w:p w:rsidR="003C72A9" w:rsidRDefault="003C72A9" w:rsidP="003C72A9">
      <w:pPr>
        <w:pStyle w:val="normal0"/>
        <w:jc w:val="both"/>
      </w:pPr>
    </w:p>
    <w:p w:rsidR="003C72A9" w:rsidRDefault="003C72A9" w:rsidP="003C72A9">
      <w:pPr>
        <w:pStyle w:val="normal0"/>
        <w:jc w:val="both"/>
      </w:pPr>
      <w:r>
        <w:t>Implementirana provera sintakse i semantike i generisanje ekvivalentnog asemblerskog koda za delove pod brojevima: 1, 2, 3, 5, 6, 7, 8, 9, 10</w:t>
      </w:r>
      <w:r w:rsidR="00306AFB">
        <w:t>, 11, 12, 13, 14</w:t>
      </w:r>
    </w:p>
    <w:p w:rsidR="003C72A9" w:rsidRDefault="003C72A9" w:rsidP="003C72A9">
      <w:pPr>
        <w:pStyle w:val="normal0"/>
        <w:jc w:val="both"/>
      </w:pPr>
    </w:p>
    <w:p w:rsidR="003C72A9" w:rsidRPr="003C72A9" w:rsidRDefault="003C72A9" w:rsidP="003C72A9">
      <w:pPr>
        <w:pStyle w:val="normal0"/>
        <w:jc w:val="both"/>
        <w:rPr>
          <w:i/>
        </w:rPr>
      </w:pPr>
      <w:r>
        <w:t>Implementirana provera sintakse i semantike za delove pod brojevima: 4</w:t>
      </w:r>
      <w:r w:rsidR="00306AFB">
        <w:t>, 15</w:t>
      </w:r>
      <w:r w:rsidR="00B47634">
        <w:t>, 16</w:t>
      </w:r>
    </w:p>
    <w:p w:rsidR="00462182" w:rsidRDefault="00663503">
      <w:pPr>
        <w:pStyle w:val="Heading2"/>
        <w:jc w:val="both"/>
      </w:pPr>
      <w:r>
        <w:lastRenderedPageBreak/>
        <w:t>Detalji implementacije</w:t>
      </w:r>
    </w:p>
    <w:p w:rsidR="009B0DA2" w:rsidRPr="009B0DA2" w:rsidRDefault="009B0DA2" w:rsidP="009B0DA2">
      <w:pPr>
        <w:pStyle w:val="normal0"/>
        <w:jc w:val="both"/>
      </w:pPr>
      <w:r>
        <w:tab/>
        <w:t xml:space="preserve">Kako bi Python skripta bila uspešno prevedena u asembler ona mora da sadrži definisanu funkciju pod imenom </w:t>
      </w:r>
      <w:r>
        <w:rPr>
          <w:i/>
        </w:rPr>
        <w:t xml:space="preserve">“main” </w:t>
      </w:r>
      <w:r>
        <w:t xml:space="preserve">koja će se prevesti u labelu </w:t>
      </w:r>
      <w:r>
        <w:rPr>
          <w:i/>
        </w:rPr>
        <w:t>main</w:t>
      </w:r>
      <w:r>
        <w:t xml:space="preserve"> u asemblerskom kodu.</w:t>
      </w:r>
    </w:p>
    <w:p w:rsidR="00ED358A" w:rsidRPr="00ED358A" w:rsidRDefault="00C55328" w:rsidP="00ED358A">
      <w:pPr>
        <w:pStyle w:val="normal0"/>
        <w:ind w:firstLine="720"/>
        <w:jc w:val="both"/>
      </w:pPr>
      <w:r>
        <w:t>Kako se Python zasniva na indentaciji kao pokazitelj početka i kraja bloka, pri leksičkoj analizi bilo je potrebno generisati tokene _INDENT i _DEDENT. Pojavljivanje karaktera “</w:t>
      </w:r>
      <w:r w:rsidRPr="00ED358A">
        <w:rPr>
          <w:rFonts w:eastAsiaTheme="minorEastAsia"/>
        </w:rPr>
        <w:t>\</w:t>
      </w:r>
      <w:r>
        <w:rPr>
          <w:rFonts w:eastAsiaTheme="minorEastAsia"/>
          <w:lang/>
        </w:rPr>
        <w:t>t</w:t>
      </w:r>
      <w:r>
        <w:t xml:space="preserve">” značilo je indentaciju, ali kako bi </w:t>
      </w:r>
      <w:r w:rsidR="00ED358A">
        <w:t xml:space="preserve">se odredilo koji token treba da se generiše, implementirano je brojanje </w:t>
      </w:r>
      <w:r w:rsidR="00ED358A">
        <w:rPr>
          <w:i/>
        </w:rPr>
        <w:t>tab</w:t>
      </w:r>
      <w:r w:rsidR="00ED358A">
        <w:t xml:space="preserve"> karaktera i upoređivanje sa prošlim stanjem za svaki novi red. Kada bi prošlo stanje bilo manje od trenutnog generisao bi se token _INDENT, dok bi se u slučaju da je prošlo stanje bilo veće od trenutnog generisao token DEDENT. Ukoliko bi prošlo stanje bilo jednako sa sadašnjim ne bi se generisao ni jedan token od ova dva.</w:t>
      </w:r>
    </w:p>
    <w:p w:rsidR="00C55328" w:rsidRDefault="00C55328" w:rsidP="00C55328">
      <w:pPr>
        <w:pStyle w:val="normal0"/>
        <w:ind w:firstLine="720"/>
        <w:jc w:val="both"/>
      </w:pPr>
    </w:p>
    <w:p w:rsidR="00462182" w:rsidRDefault="00B47634" w:rsidP="00C55328">
      <w:pPr>
        <w:pStyle w:val="normal0"/>
        <w:ind w:firstLine="720"/>
        <w:jc w:val="both"/>
      </w:pPr>
      <w:r>
        <w:t>Aritemtičke, logičke i relacione</w:t>
      </w:r>
      <w:r w:rsidR="00663503">
        <w:t xml:space="preserve"> </w:t>
      </w:r>
      <w:r>
        <w:t xml:space="preserve">operacije, unarni operator </w:t>
      </w:r>
      <w:r>
        <w:rPr>
          <w:i/>
        </w:rPr>
        <w:t>“is”</w:t>
      </w:r>
      <w:r>
        <w:t xml:space="preserve"> i negacija </w:t>
      </w:r>
      <w:r>
        <w:rPr>
          <w:i/>
        </w:rPr>
        <w:t>“not”</w:t>
      </w:r>
      <w:r>
        <w:t xml:space="preserve"> implementirani su tako da se poštuje međusobna asocijativnost. Implementirana je </w:t>
      </w:r>
      <w:r w:rsidR="00C55328">
        <w:t xml:space="preserve">semantička provera tipa operanda koji učestvuje u operaciji. Tip podatka može da bude </w:t>
      </w:r>
      <w:r w:rsidR="00C55328">
        <w:rPr>
          <w:i/>
        </w:rPr>
        <w:t xml:space="preserve">UNKNOWN </w:t>
      </w:r>
      <w:r w:rsidR="00C55328">
        <w:t>što znači da se tip ne zna i tada se zanemaruje semantička provera pri vršenju operacija. To može da se desi samo kada se analizira operacija u kom učestvuje bar jedan parametar funkcije jer se njegov tip ne može odrediti.</w:t>
      </w:r>
    </w:p>
    <w:p w:rsidR="00ED358A" w:rsidRDefault="00ED358A" w:rsidP="00C55328">
      <w:pPr>
        <w:pStyle w:val="normal0"/>
        <w:ind w:firstLine="720"/>
        <w:jc w:val="both"/>
      </w:pPr>
    </w:p>
    <w:p w:rsidR="00ED358A" w:rsidRDefault="00ED358A" w:rsidP="00C55328">
      <w:pPr>
        <w:pStyle w:val="normal0"/>
        <w:ind w:firstLine="720"/>
        <w:jc w:val="both"/>
      </w:pPr>
      <w:r>
        <w:t xml:space="preserve">Definisanje funkcija urađeno je na način da podržava parametre. Parametri mogu da budu sa predefinisanim vrednostima ili bez njih, ali samo tako da parametri sa predefinisanim vrednostima mogu da budu samo nakon parametara bez predefinisanih vrednosti. Za sve parametre je urađena sintaksa i semantička analiza, dok je generisanje asemblera implementirano samo za parametre bez predefinisanih vrednosti. </w:t>
      </w:r>
      <w:r w:rsidR="00150C59">
        <w:t>Na izlazu iz funkcije iz tabele simbola brišu se svi parametri i varijable prvi put definisane u skripti.</w:t>
      </w:r>
    </w:p>
    <w:p w:rsidR="00ED358A" w:rsidRDefault="00ED358A" w:rsidP="00C55328">
      <w:pPr>
        <w:pStyle w:val="normal0"/>
        <w:ind w:firstLine="720"/>
        <w:jc w:val="both"/>
      </w:pPr>
    </w:p>
    <w:p w:rsidR="00ED358A" w:rsidRDefault="00ED358A" w:rsidP="00C55328">
      <w:pPr>
        <w:pStyle w:val="normal0"/>
        <w:ind w:firstLine="720"/>
        <w:jc w:val="both"/>
      </w:pPr>
      <w:r>
        <w:rPr>
          <w:i/>
        </w:rPr>
        <w:t xml:space="preserve">Return statement </w:t>
      </w:r>
      <w:r>
        <w:t xml:space="preserve">je implementiran tako da može, a ne mora da se javi unutar tela funkcije. Ako se nađe van funkcije baciće se greška. </w:t>
      </w:r>
      <w:r>
        <w:rPr>
          <w:i/>
        </w:rPr>
        <w:t>Return statement</w:t>
      </w:r>
      <w:r>
        <w:t xml:space="preserve"> </w:t>
      </w:r>
      <w:r w:rsidR="00150C59">
        <w:t>može da se pozove sam ili da vrati jednu vrednost.</w:t>
      </w:r>
    </w:p>
    <w:p w:rsidR="00150C59" w:rsidRDefault="00150C59" w:rsidP="00C55328">
      <w:pPr>
        <w:pStyle w:val="normal0"/>
        <w:ind w:firstLine="720"/>
        <w:jc w:val="both"/>
      </w:pPr>
    </w:p>
    <w:p w:rsidR="00150C59" w:rsidRPr="005F7170" w:rsidRDefault="00150C59" w:rsidP="00C55328">
      <w:pPr>
        <w:pStyle w:val="normal0"/>
        <w:ind w:firstLine="720"/>
        <w:jc w:val="both"/>
      </w:pPr>
      <w:r>
        <w:rPr>
          <w:i/>
        </w:rPr>
        <w:t xml:space="preserve">While </w:t>
      </w:r>
      <w:r>
        <w:t xml:space="preserve">petlja je urađena tako da je </w:t>
      </w:r>
      <w:r w:rsidR="005F7170">
        <w:t xml:space="preserve">podržava </w:t>
      </w:r>
      <w:r>
        <w:t>ugnježdavanje</w:t>
      </w:r>
      <w:r w:rsidR="005F7170">
        <w:t xml:space="preserve">. Takođe </w:t>
      </w:r>
      <w:r w:rsidR="005F7170" w:rsidRPr="005F7170">
        <w:t>Python</w:t>
      </w:r>
      <w:r w:rsidR="005F7170">
        <w:t xml:space="preserve"> podržava </w:t>
      </w:r>
      <w:r w:rsidR="005F7170" w:rsidRPr="005F7170">
        <w:rPr>
          <w:i/>
        </w:rPr>
        <w:t>while-else</w:t>
      </w:r>
      <w:r w:rsidR="005F7170">
        <w:rPr>
          <w:i/>
        </w:rPr>
        <w:t xml:space="preserve"> </w:t>
      </w:r>
      <w:r w:rsidR="005F7170">
        <w:t xml:space="preserve">strukturu, tj. ukoliko se uslov za ulaz u petlju ne zadovolji prvi put izvršava se </w:t>
      </w:r>
      <w:r w:rsidR="005F7170">
        <w:rPr>
          <w:i/>
        </w:rPr>
        <w:t>else</w:t>
      </w:r>
      <w:r w:rsidR="005F7170">
        <w:t xml:space="preserve"> deo petlje. </w:t>
      </w:r>
      <w:r w:rsidR="005F7170">
        <w:rPr>
          <w:i/>
        </w:rPr>
        <w:t xml:space="preserve">Break </w:t>
      </w:r>
      <w:r w:rsidR="005F7170">
        <w:t xml:space="preserve">i </w:t>
      </w:r>
      <w:r w:rsidR="005F7170">
        <w:rPr>
          <w:i/>
        </w:rPr>
        <w:t xml:space="preserve">continue </w:t>
      </w:r>
      <w:r w:rsidR="005F7170">
        <w:t xml:space="preserve">su podržani samo kada se pozivaju unutar neke petlje. Na izlasku iz </w:t>
      </w:r>
      <w:r w:rsidR="005F7170">
        <w:rPr>
          <w:i/>
        </w:rPr>
        <w:t xml:space="preserve">while </w:t>
      </w:r>
      <w:r w:rsidR="005F7170">
        <w:t xml:space="preserve">i </w:t>
      </w:r>
      <w:r w:rsidR="005F7170">
        <w:rPr>
          <w:i/>
        </w:rPr>
        <w:t>else</w:t>
      </w:r>
      <w:r w:rsidR="005F7170">
        <w:t xml:space="preserve"> bloka brišu se sve varijable definisane unutar tog bloka.</w:t>
      </w:r>
    </w:p>
    <w:p w:rsidR="005F7170" w:rsidRDefault="005F7170" w:rsidP="00C55328">
      <w:pPr>
        <w:pStyle w:val="normal0"/>
        <w:ind w:firstLine="720"/>
        <w:jc w:val="both"/>
      </w:pPr>
    </w:p>
    <w:p w:rsidR="005F7170" w:rsidRDefault="005F7170" w:rsidP="00C55328">
      <w:pPr>
        <w:pStyle w:val="normal0"/>
        <w:ind w:firstLine="720"/>
        <w:jc w:val="both"/>
      </w:pPr>
      <w:r>
        <w:rPr>
          <w:i/>
        </w:rPr>
        <w:t>If statement</w:t>
      </w:r>
      <w:r>
        <w:t xml:space="preserve"> podržava sva tri slučaja, tj. </w:t>
      </w:r>
      <w:r>
        <w:rPr>
          <w:i/>
        </w:rPr>
        <w:t xml:space="preserve">if, elif </w:t>
      </w:r>
      <w:r>
        <w:t xml:space="preserve">i </w:t>
      </w:r>
      <w:r>
        <w:rPr>
          <w:i/>
        </w:rPr>
        <w:t>else.</w:t>
      </w:r>
      <w:r>
        <w:t xml:space="preserve"> Strutktura ovog izraza podrazumeva da se na prvom mestu pojavljuje </w:t>
      </w:r>
      <w:r>
        <w:rPr>
          <w:i/>
        </w:rPr>
        <w:t xml:space="preserve">if </w:t>
      </w:r>
      <w:r>
        <w:t xml:space="preserve">blok, zatim ni jedan, jedan ili više </w:t>
      </w:r>
      <w:r>
        <w:rPr>
          <w:i/>
        </w:rPr>
        <w:t xml:space="preserve">elif </w:t>
      </w:r>
      <w:r>
        <w:t xml:space="preserve">blokova i na kraju jedan ili ni jedan </w:t>
      </w:r>
      <w:r>
        <w:rPr>
          <w:i/>
        </w:rPr>
        <w:t xml:space="preserve">else </w:t>
      </w:r>
      <w:r>
        <w:t xml:space="preserve">blok. </w:t>
      </w:r>
      <w:r w:rsidR="009B0DA2">
        <w:t>Varijable definisane unutar svakog od blokova izraza brišu se iz tabele na svakom kraju bloka.</w:t>
      </w:r>
    </w:p>
    <w:p w:rsidR="009B0DA2" w:rsidRDefault="009B0DA2" w:rsidP="00C55328">
      <w:pPr>
        <w:pStyle w:val="normal0"/>
        <w:ind w:firstLine="720"/>
        <w:jc w:val="both"/>
      </w:pPr>
    </w:p>
    <w:p w:rsidR="009B0DA2" w:rsidRDefault="009B0DA2" w:rsidP="00C55328">
      <w:pPr>
        <w:pStyle w:val="normal0"/>
        <w:ind w:firstLine="720"/>
        <w:jc w:val="both"/>
      </w:pPr>
      <w:r>
        <w:rPr>
          <w:i/>
        </w:rPr>
        <w:t>Try, except, finally, else</w:t>
      </w:r>
      <w:r>
        <w:t xml:space="preserve"> izraz podržan je samo kod provere sintakse i semantike. Struktura ovog izrada podrazumeva da se na prvom mestu nalazi </w:t>
      </w:r>
      <w:r>
        <w:rPr>
          <w:i/>
        </w:rPr>
        <w:t xml:space="preserve">try </w:t>
      </w:r>
      <w:r>
        <w:t xml:space="preserve">blok, zatim jedan ili više </w:t>
      </w:r>
      <w:r>
        <w:rPr>
          <w:i/>
        </w:rPr>
        <w:t>except</w:t>
      </w:r>
      <w:r>
        <w:t xml:space="preserve"> blokova i na kraju ili </w:t>
      </w:r>
      <w:r>
        <w:rPr>
          <w:i/>
        </w:rPr>
        <w:t xml:space="preserve">else </w:t>
      </w:r>
      <w:r>
        <w:t xml:space="preserve">ili </w:t>
      </w:r>
      <w:r>
        <w:rPr>
          <w:i/>
        </w:rPr>
        <w:t>finally</w:t>
      </w:r>
      <w:r>
        <w:t xml:space="preserve"> blok.</w:t>
      </w:r>
    </w:p>
    <w:p w:rsidR="009B0DA2" w:rsidRDefault="009B0DA2" w:rsidP="00C55328">
      <w:pPr>
        <w:pStyle w:val="normal0"/>
        <w:ind w:firstLine="720"/>
        <w:jc w:val="both"/>
      </w:pPr>
    </w:p>
    <w:p w:rsidR="009B0DA2" w:rsidRPr="009B0DA2" w:rsidRDefault="009B0DA2" w:rsidP="00C55328">
      <w:pPr>
        <w:pStyle w:val="normal0"/>
        <w:ind w:firstLine="720"/>
        <w:jc w:val="both"/>
      </w:pPr>
      <w:r>
        <w:rPr>
          <w:i/>
        </w:rPr>
        <w:t xml:space="preserve">Pass </w:t>
      </w:r>
      <w:r>
        <w:t>izraz je veoma jednostavan jer sem sintaksne provere ne zahteva ništa drugo da bi se uspešno pokrenula napisana Python skripta, kako semantička provera za izraz ne postoji, a asmeblerski ekvivalent je apsolutno ništa.</w:t>
      </w:r>
    </w:p>
    <w:p w:rsidR="00C55328" w:rsidRDefault="00C55328" w:rsidP="00C55328">
      <w:pPr>
        <w:pStyle w:val="normal0"/>
        <w:ind w:firstLine="720"/>
        <w:jc w:val="both"/>
      </w:pPr>
    </w:p>
    <w:p w:rsidR="00C55328" w:rsidRPr="00B47634" w:rsidRDefault="00C55328" w:rsidP="00C55328">
      <w:pPr>
        <w:pStyle w:val="normal0"/>
        <w:ind w:firstLine="720"/>
        <w:jc w:val="both"/>
      </w:pPr>
    </w:p>
    <w:p w:rsidR="00462182" w:rsidRDefault="00663503">
      <w:pPr>
        <w:pStyle w:val="Heading2"/>
        <w:jc w:val="both"/>
      </w:pPr>
      <w:bookmarkStart w:id="4" w:name="_qla9cz9wo9uv" w:colFirst="0" w:colLast="0"/>
      <w:bookmarkEnd w:id="4"/>
      <w:r>
        <w:t>Ideje za nastavak</w:t>
      </w:r>
    </w:p>
    <w:p w:rsidR="00462182" w:rsidRDefault="009B0DA2" w:rsidP="00C52F5A">
      <w:pPr>
        <w:pStyle w:val="normal0"/>
        <w:jc w:val="both"/>
      </w:pPr>
      <w:r>
        <w:tab/>
        <w:t xml:space="preserve">Python originalno podržava izvršavanje skripte bez </w:t>
      </w:r>
      <w:r>
        <w:rPr>
          <w:i/>
        </w:rPr>
        <w:t xml:space="preserve">main </w:t>
      </w:r>
      <w:r>
        <w:t xml:space="preserve">funkcije ili čak bez i jedne definisane funkcije. Ovaj projekat podržava sintaksnu i semantičku proveru tako napisanog koda, ali prevođenje Python koda u asemblerski moguće je samo ako se sve izrazi nalaze unutar definisanih funkcija ili postoji funkcija pod imenom </w:t>
      </w:r>
      <w:r>
        <w:rPr>
          <w:i/>
        </w:rPr>
        <w:t>main</w:t>
      </w:r>
      <w:r>
        <w:t xml:space="preserve"> koja je ujedno i polazište izvrašavanja skripte.</w:t>
      </w:r>
      <w:r w:rsidR="00C52F5A">
        <w:t xml:space="preserve"> Ideja je da se omogući prevođenje Python skripte bez definisanja </w:t>
      </w:r>
      <w:r w:rsidR="00C52F5A">
        <w:rPr>
          <w:i/>
        </w:rPr>
        <w:t xml:space="preserve">main </w:t>
      </w:r>
      <w:r w:rsidR="00C52F5A">
        <w:t>funkcije kao i da je moguće pisati izraze van tela funkcija.</w:t>
      </w:r>
    </w:p>
    <w:p w:rsidR="00C52F5A" w:rsidRDefault="00C52F5A" w:rsidP="00C52F5A">
      <w:pPr>
        <w:pStyle w:val="normal0"/>
        <w:jc w:val="both"/>
      </w:pPr>
    </w:p>
    <w:p w:rsidR="00C52F5A" w:rsidRDefault="00C52F5A" w:rsidP="00C52F5A">
      <w:pPr>
        <w:pStyle w:val="normal0"/>
        <w:jc w:val="both"/>
      </w:pPr>
      <w:r>
        <w:tab/>
        <w:t>Pri testiranju rekurzivnog poziva funkcija utvrđeno je da u nekim slučajevima rezultat nije dobar, stoga potrebno je naći grešku i ukloniti je.</w:t>
      </w:r>
    </w:p>
    <w:p w:rsidR="00C52F5A" w:rsidRDefault="00C52F5A" w:rsidP="00C52F5A">
      <w:pPr>
        <w:pStyle w:val="normal0"/>
        <w:jc w:val="both"/>
      </w:pPr>
    </w:p>
    <w:p w:rsidR="00C52F5A" w:rsidRDefault="00C52F5A" w:rsidP="00C52F5A">
      <w:pPr>
        <w:pStyle w:val="normal0"/>
        <w:jc w:val="both"/>
      </w:pPr>
      <w:r>
        <w:tab/>
        <w:t>Trenutno nije podržano generisane asemblerskog koda za predefinisane parametre, ideja je da se omogući da pri pozivima funkcije ne budu direktno prosleđene vrednosti za parametre već da se preuzmu vrednosti koje su im dodeljene pri definisanju funkcije i njenih parametara.</w:t>
      </w:r>
    </w:p>
    <w:p w:rsidR="00714A93" w:rsidRDefault="00714A93" w:rsidP="00C52F5A">
      <w:pPr>
        <w:pStyle w:val="normal0"/>
        <w:jc w:val="both"/>
      </w:pPr>
      <w:r>
        <w:tab/>
      </w:r>
    </w:p>
    <w:p w:rsidR="00714A93" w:rsidRPr="00714A93" w:rsidRDefault="00714A93" w:rsidP="00C52F5A">
      <w:pPr>
        <w:pStyle w:val="normal0"/>
        <w:jc w:val="both"/>
      </w:pPr>
      <w:r>
        <w:tab/>
      </w:r>
      <w:r>
        <w:rPr>
          <w:i/>
        </w:rPr>
        <w:t xml:space="preserve">Try except </w:t>
      </w:r>
      <w:r>
        <w:t xml:space="preserve">blok je trenutno podržan samo pri sintaksnoj i semantičkoj analizi. Ideja je da se u budućnosti podrži </w:t>
      </w:r>
      <w:r w:rsidR="00D64DBF">
        <w:t>podizanje izuzetaka i kompletno generisanje ostalog asemblerskog koda za taj izraz.</w:t>
      </w:r>
    </w:p>
    <w:p w:rsidR="00714A93" w:rsidRPr="00C52F5A" w:rsidRDefault="00714A93" w:rsidP="00C52F5A">
      <w:pPr>
        <w:pStyle w:val="normal0"/>
        <w:jc w:val="both"/>
      </w:pPr>
    </w:p>
    <w:p w:rsidR="00462182" w:rsidRDefault="00663503">
      <w:pPr>
        <w:pStyle w:val="Heading2"/>
        <w:jc w:val="both"/>
      </w:pPr>
      <w:bookmarkStart w:id="5" w:name="_vps8g68wjsr6" w:colFirst="0" w:colLast="0"/>
      <w:bookmarkEnd w:id="5"/>
      <w:r>
        <w:t>Literatura</w:t>
      </w:r>
    </w:p>
    <w:p w:rsidR="00462182" w:rsidRDefault="00C52F5A">
      <w:pPr>
        <w:pStyle w:val="normal0"/>
        <w:jc w:val="both"/>
      </w:pPr>
      <w:r>
        <w:tab/>
        <w:t xml:space="preserve">Korišćena je samo dokumentacija o Python gramatici kojoj se može pristupiti preko sledećeg linka: </w:t>
      </w:r>
      <w:r w:rsidRPr="00C52F5A">
        <w:t>https://docs.python.org/3/reference/grammar.html</w:t>
      </w:r>
    </w:p>
    <w:p w:rsidR="00462182" w:rsidRDefault="00462182">
      <w:pPr>
        <w:pStyle w:val="normal0"/>
      </w:pPr>
    </w:p>
    <w:sectPr w:rsidR="00462182" w:rsidSect="00462182">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725DF4"/>
    <w:multiLevelType w:val="hybridMultilevel"/>
    <w:tmpl w:val="F01E5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462182"/>
    <w:rsid w:val="00150C59"/>
    <w:rsid w:val="00276B63"/>
    <w:rsid w:val="00306AFB"/>
    <w:rsid w:val="003C72A9"/>
    <w:rsid w:val="00462182"/>
    <w:rsid w:val="005F7170"/>
    <w:rsid w:val="00663503"/>
    <w:rsid w:val="00714A93"/>
    <w:rsid w:val="009B0DA2"/>
    <w:rsid w:val="00A908A1"/>
    <w:rsid w:val="00B47634"/>
    <w:rsid w:val="00C52F5A"/>
    <w:rsid w:val="00C55328"/>
    <w:rsid w:val="00D64DBF"/>
    <w:rsid w:val="00DD1F65"/>
    <w:rsid w:val="00ED35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62182"/>
    <w:pPr>
      <w:keepNext/>
      <w:keepLines/>
      <w:spacing w:before="400" w:after="120"/>
      <w:outlineLvl w:val="0"/>
    </w:pPr>
    <w:rPr>
      <w:sz w:val="40"/>
      <w:szCs w:val="40"/>
    </w:rPr>
  </w:style>
  <w:style w:type="paragraph" w:styleId="Heading2">
    <w:name w:val="heading 2"/>
    <w:basedOn w:val="normal0"/>
    <w:next w:val="normal0"/>
    <w:rsid w:val="00462182"/>
    <w:pPr>
      <w:keepNext/>
      <w:keepLines/>
      <w:spacing w:before="360" w:after="120"/>
      <w:outlineLvl w:val="1"/>
    </w:pPr>
    <w:rPr>
      <w:sz w:val="32"/>
      <w:szCs w:val="32"/>
    </w:rPr>
  </w:style>
  <w:style w:type="paragraph" w:styleId="Heading3">
    <w:name w:val="heading 3"/>
    <w:basedOn w:val="normal0"/>
    <w:next w:val="normal0"/>
    <w:rsid w:val="00462182"/>
    <w:pPr>
      <w:keepNext/>
      <w:keepLines/>
      <w:spacing w:before="320" w:after="80"/>
      <w:outlineLvl w:val="2"/>
    </w:pPr>
    <w:rPr>
      <w:color w:val="434343"/>
      <w:sz w:val="28"/>
      <w:szCs w:val="28"/>
    </w:rPr>
  </w:style>
  <w:style w:type="paragraph" w:styleId="Heading4">
    <w:name w:val="heading 4"/>
    <w:basedOn w:val="normal0"/>
    <w:next w:val="normal0"/>
    <w:rsid w:val="00462182"/>
    <w:pPr>
      <w:keepNext/>
      <w:keepLines/>
      <w:spacing w:before="280" w:after="80"/>
      <w:outlineLvl w:val="3"/>
    </w:pPr>
    <w:rPr>
      <w:color w:val="666666"/>
      <w:sz w:val="24"/>
      <w:szCs w:val="24"/>
    </w:rPr>
  </w:style>
  <w:style w:type="paragraph" w:styleId="Heading5">
    <w:name w:val="heading 5"/>
    <w:basedOn w:val="normal0"/>
    <w:next w:val="normal0"/>
    <w:rsid w:val="00462182"/>
    <w:pPr>
      <w:keepNext/>
      <w:keepLines/>
      <w:spacing w:before="240" w:after="80"/>
      <w:outlineLvl w:val="4"/>
    </w:pPr>
    <w:rPr>
      <w:color w:val="666666"/>
    </w:rPr>
  </w:style>
  <w:style w:type="paragraph" w:styleId="Heading6">
    <w:name w:val="heading 6"/>
    <w:basedOn w:val="normal0"/>
    <w:next w:val="normal0"/>
    <w:rsid w:val="0046218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62182"/>
  </w:style>
  <w:style w:type="paragraph" w:styleId="Title">
    <w:name w:val="Title"/>
    <w:basedOn w:val="normal0"/>
    <w:next w:val="normal0"/>
    <w:rsid w:val="00462182"/>
    <w:pPr>
      <w:keepNext/>
      <w:keepLines/>
      <w:spacing w:after="60"/>
    </w:pPr>
    <w:rPr>
      <w:sz w:val="52"/>
      <w:szCs w:val="52"/>
    </w:rPr>
  </w:style>
  <w:style w:type="paragraph" w:styleId="Subtitle">
    <w:name w:val="Subtitle"/>
    <w:basedOn w:val="normal0"/>
    <w:next w:val="normal0"/>
    <w:rsid w:val="00462182"/>
    <w:pPr>
      <w:keepNext/>
      <w:keepLines/>
      <w:spacing w:after="320"/>
    </w:pPr>
    <w:rPr>
      <w:color w:val="666666"/>
      <w:sz w:val="30"/>
      <w:szCs w:val="30"/>
    </w:rPr>
  </w:style>
  <w:style w:type="table" w:customStyle="1" w:styleId="a">
    <w:basedOn w:val="TableNormal"/>
    <w:rsid w:val="00462182"/>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462182"/>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59"/>
    <w:rsid w:val="00276B63"/>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Korisnik</cp:lastModifiedBy>
  <cp:revision>8</cp:revision>
  <dcterms:created xsi:type="dcterms:W3CDTF">2022-06-27T20:13:00Z</dcterms:created>
  <dcterms:modified xsi:type="dcterms:W3CDTF">2022-06-27T21:47:00Z</dcterms:modified>
</cp:coreProperties>
</file>