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b w:val="0"/>
          <w:bCs w:val="0"/>
          <w:szCs w:val="28"/>
        </w:rPr>
        <w:id w:val="10288370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7C6DB65A" w14:textId="4DE90A74" w:rsidR="00B14DB7" w:rsidRPr="00582F78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МИНИСТЕРСТВО НАУКИ И ВЫСШЕГО ОБРАЗОВАНИЯ РФ</w:t>
          </w:r>
        </w:p>
        <w:p w14:paraId="17F98FA9" w14:textId="77777777" w:rsidR="00B14DB7" w:rsidRPr="00582F78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Федеральное государственное бюджетное образовательное</w:t>
          </w:r>
        </w:p>
        <w:p w14:paraId="5C090EB3" w14:textId="77777777" w:rsidR="00B14DB7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учреждение высшего образования</w:t>
          </w:r>
        </w:p>
        <w:p w14:paraId="6285CDBB" w14:textId="77777777" w:rsidR="00B14DB7" w:rsidRPr="00582F78" w:rsidRDefault="00B14DB7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42325D91" w14:textId="77777777" w:rsidR="00B14DB7" w:rsidRDefault="00B14DB7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«НОВОСИБИРСКИЙ ГОСУДАРСТВЕННЫЙ ТЕХНИЧЕСКИЙ УНИВЕРСИТЕТ»</w:t>
          </w:r>
        </w:p>
        <w:p w14:paraId="213C6D54" w14:textId="77777777" w:rsidR="00B14DB7" w:rsidRDefault="00B14DB7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263AE757" w14:textId="77777777" w:rsidR="00B14DB7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6A7F2B1B" wp14:editId="2BA5985B">
                <wp:extent cx="2682240" cy="108966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C9B472" w14:textId="77777777" w:rsidR="00B14DB7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 xml:space="preserve">Факультет </w:t>
          </w:r>
          <w:r>
            <w:rPr>
              <w:rFonts w:ascii="Times New Roman" w:hAnsi="Times New Roman"/>
              <w:sz w:val="28"/>
              <w:szCs w:val="28"/>
            </w:rPr>
            <w:t>прикладной математики и информатики</w:t>
          </w:r>
        </w:p>
        <w:p w14:paraId="211C49F7" w14:textId="77777777" w:rsidR="00B14DB7" w:rsidRPr="00BE7F98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>Кафедра</w:t>
          </w:r>
          <w:r w:rsidRPr="00BE7F98"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>ТПИ</w:t>
          </w:r>
        </w:p>
        <w:p w14:paraId="554E4652" w14:textId="092005E6" w:rsidR="00B14DB7" w:rsidRDefault="00B14DB7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Дисциплина: «Основы теории машинного обучения»</w:t>
          </w:r>
        </w:p>
        <w:p w14:paraId="36EC9D78" w14:textId="2EC71FAC" w:rsidR="00B14DB7" w:rsidRPr="00E90BD0" w:rsidRDefault="00B14DB7" w:rsidP="009B6F91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Лабораторная работа №5, </w:t>
          </w:r>
          <w:r>
            <w:rPr>
              <w:rFonts w:ascii="Times New Roman" w:hAnsi="Times New Roman"/>
              <w:sz w:val="28"/>
              <w:szCs w:val="28"/>
            </w:rPr>
            <w:t>модуль «Нейронные сети глубокого обучения»</w:t>
          </w:r>
        </w:p>
        <w:p w14:paraId="2E61CABA" w14:textId="38DB81A4" w:rsidR="00B14DB7" w:rsidRPr="00B14DB7" w:rsidRDefault="00B14DB7" w:rsidP="00EB4C40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СЕГМЕНТАЦИЯ ИЗОБРАЖЕНИЙ. СЕТЬ </w:t>
          </w:r>
          <w:r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  <w:t>U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>-</w:t>
          </w:r>
          <w:r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  <w:t>NET</w:t>
          </w:r>
        </w:p>
        <w:p w14:paraId="78AB1C01" w14:textId="77777777" w:rsidR="00B14DB7" w:rsidRPr="00E90BD0" w:rsidRDefault="00B14DB7" w:rsidP="00EB4C4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575E5BC8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Факультет: ФПМИ</w:t>
          </w:r>
        </w:p>
        <w:p w14:paraId="59F3E697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Группа: ПМИМ-31</w:t>
          </w:r>
        </w:p>
        <w:p w14:paraId="7CE20E03" w14:textId="5667A460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Выполнили: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Монгуш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Н. С.,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Тарулин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М. А., Филипенко Ю. Д.</w:t>
          </w:r>
        </w:p>
        <w:p w14:paraId="07407D28" w14:textId="5A299A6D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Проверила: </w:t>
          </w:r>
          <w:r>
            <w:rPr>
              <w:rFonts w:ascii="Times New Roman" w:hAnsi="Times New Roman"/>
              <w:sz w:val="28"/>
              <w:szCs w:val="28"/>
            </w:rPr>
            <w:t>Попов А. А.</w:t>
          </w:r>
        </w:p>
        <w:p w14:paraId="500E28F1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Дата выполнения:</w:t>
          </w:r>
        </w:p>
        <w:p w14:paraId="4A459558" w14:textId="77777777" w:rsidR="00B14DB7" w:rsidRDefault="00B14DB7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Отметка о защите:</w:t>
          </w:r>
        </w:p>
        <w:p w14:paraId="4069D31C" w14:textId="0AD2A3F8" w:rsidR="00B14DB7" w:rsidRDefault="00B14DB7">
          <w:r>
            <w:br w:type="page"/>
          </w:r>
        </w:p>
      </w:sdtContent>
    </w:sdt>
    <w:p w14:paraId="1F5EFF32" w14:textId="77777777" w:rsidR="00B14DB7" w:rsidRDefault="00B14DB7" w:rsidP="00B14DB7">
      <w:pPr>
        <w:pStyle w:val="a4"/>
        <w:numPr>
          <w:ilvl w:val="0"/>
          <w:numId w:val="1"/>
        </w:numPr>
      </w:pPr>
      <w:r>
        <w:lastRenderedPageBreak/>
        <w:t>ЦЕЛЬ РАБОТЫ</w:t>
      </w:r>
    </w:p>
    <w:p w14:paraId="1409B319" w14:textId="77777777" w:rsidR="005D06CB" w:rsidRPr="005D06CB" w:rsidRDefault="005D06CB" w:rsidP="005D06CB">
      <w:pPr>
        <w:pStyle w:val="a6"/>
        <w:rPr>
          <w:rFonts w:cs="Times New Roman"/>
          <w:sz w:val="24"/>
          <w:szCs w:val="24"/>
        </w:rPr>
      </w:pPr>
      <w:r w:rsidRPr="005D06CB">
        <w:rPr>
          <w:rStyle w:val="a7"/>
        </w:rPr>
        <w:t xml:space="preserve">Изучить архитектуру нейронной сети </w:t>
      </w:r>
      <w:r w:rsidRPr="005D06CB">
        <w:rPr>
          <w:rStyle w:val="a7"/>
          <w:lang w:val="en-US"/>
        </w:rPr>
        <w:t>U</w:t>
      </w:r>
      <w:r w:rsidRPr="005D06CB">
        <w:rPr>
          <w:rStyle w:val="a7"/>
        </w:rPr>
        <w:t>-</w:t>
      </w:r>
      <w:r w:rsidRPr="005D06CB">
        <w:rPr>
          <w:rStyle w:val="a7"/>
          <w:lang w:val="en-US"/>
        </w:rPr>
        <w:t>net</w:t>
      </w:r>
      <w:r w:rsidRPr="005D06CB">
        <w:rPr>
          <w:rStyle w:val="a7"/>
        </w:rPr>
        <w:t>, рассмотреть её применение в задаче сегментации изображения</w:t>
      </w:r>
      <w:r w:rsidRPr="005D06CB">
        <w:rPr>
          <w:rFonts w:cs="Times New Roman"/>
          <w:sz w:val="24"/>
          <w:szCs w:val="24"/>
        </w:rPr>
        <w:t>.</w:t>
      </w:r>
    </w:p>
    <w:p w14:paraId="75A8C89A" w14:textId="77777777" w:rsidR="00B14DB7" w:rsidRDefault="00B14DB7" w:rsidP="00B14DB7">
      <w:pPr>
        <w:pStyle w:val="a4"/>
        <w:numPr>
          <w:ilvl w:val="0"/>
          <w:numId w:val="1"/>
        </w:numPr>
      </w:pPr>
      <w:r>
        <w:t>ЗАДАНИЕ</w:t>
      </w:r>
    </w:p>
    <w:p w14:paraId="6724A717" w14:textId="5716E1ED" w:rsidR="00B14DB7" w:rsidRPr="005D06CB" w:rsidRDefault="00B14DB7" w:rsidP="005D06CB">
      <w:pPr>
        <w:pStyle w:val="a6"/>
        <w:numPr>
          <w:ilvl w:val="0"/>
          <w:numId w:val="2"/>
        </w:numPr>
      </w:pPr>
      <w:r w:rsidRPr="005D06CB">
        <w:t xml:space="preserve">Реализовать </w:t>
      </w:r>
      <w:r w:rsidR="005D06CB" w:rsidRPr="005D06CB">
        <w:t>архитектуру нейронной сети U-</w:t>
      </w:r>
      <w:proofErr w:type="spellStart"/>
      <w:r w:rsidR="005D06CB" w:rsidRPr="005D06CB">
        <w:t>net</w:t>
      </w:r>
      <w:proofErr w:type="spellEnd"/>
      <w:r w:rsidR="005D06CB" w:rsidRPr="005D06CB">
        <w:t xml:space="preserve">, заменив </w:t>
      </w:r>
      <w:proofErr w:type="spellStart"/>
      <w:r w:rsidR="005D06CB" w:rsidRPr="005D06CB">
        <w:t>предобученную</w:t>
      </w:r>
      <w:proofErr w:type="spellEnd"/>
      <w:r w:rsidR="005D06CB" w:rsidRPr="005D06CB">
        <w:t xml:space="preserve"> модель </w:t>
      </w:r>
      <w:r w:rsidR="005D06CB" w:rsidRPr="005D06CB">
        <w:t>MobileNetV2 и блок pix2pix на написанные</w:t>
      </w:r>
      <w:r w:rsidR="005D06CB" w:rsidRPr="005D06CB">
        <w:t xml:space="preserve"> самостоятельно блоки кода.</w:t>
      </w:r>
      <w:r w:rsidR="005D06CB">
        <w:t xml:space="preserve"> Визуализировать полученную архитектуру.</w:t>
      </w:r>
    </w:p>
    <w:p w14:paraId="042B13F9" w14:textId="6599FA75" w:rsidR="00B14DB7" w:rsidRDefault="00B14DB7" w:rsidP="00B14DB7">
      <w:pPr>
        <w:pStyle w:val="a6"/>
        <w:numPr>
          <w:ilvl w:val="0"/>
          <w:numId w:val="2"/>
        </w:numPr>
      </w:pPr>
      <w:r>
        <w:t xml:space="preserve">Обучить полученную нейронную сеть на </w:t>
      </w:r>
      <w:proofErr w:type="spellStart"/>
      <w:r w:rsidRPr="005D06CB">
        <w:rPr>
          <w:szCs w:val="28"/>
        </w:rPr>
        <w:t>датасете</w:t>
      </w:r>
      <w:proofErr w:type="spellEnd"/>
      <w:r w:rsidRPr="005D06CB">
        <w:rPr>
          <w:szCs w:val="28"/>
        </w:rPr>
        <w:t xml:space="preserve"> </w:t>
      </w:r>
      <w:proofErr w:type="spellStart"/>
      <w:r w:rsidR="005D06CB" w:rsidRPr="005D06CB">
        <w:rPr>
          <w:rFonts w:cs="Times New Roman"/>
          <w:szCs w:val="28"/>
        </w:rPr>
        <w:t>oxford_iiit_pet</w:t>
      </w:r>
      <w:proofErr w:type="spellEnd"/>
      <w:r w:rsidRPr="005D06CB">
        <w:rPr>
          <w:szCs w:val="28"/>
        </w:rPr>
        <w:t>.</w:t>
      </w:r>
      <w:r>
        <w:t xml:space="preserve"> Количество эпох, итераций и </w:t>
      </w:r>
      <w:proofErr w:type="spellStart"/>
      <w:r>
        <w:t>батчей</w:t>
      </w:r>
      <w:proofErr w:type="spellEnd"/>
      <w:r>
        <w:t xml:space="preserve"> выбирать в зависимости от вычислительных возможностей.</w:t>
      </w:r>
      <w:r w:rsidR="005D06CB">
        <w:t xml:space="preserve"> Добавить в отчет график изменения значения функций ошибки в процессе обучения. Продемонстрировать результаты предсказания обученной сети.</w:t>
      </w:r>
    </w:p>
    <w:p w14:paraId="5F2A4700" w14:textId="4642FD62" w:rsidR="005D06CB" w:rsidRDefault="005D06CB" w:rsidP="00B14DB7">
      <w:pPr>
        <w:pStyle w:val="a6"/>
        <w:numPr>
          <w:ilvl w:val="0"/>
          <w:numId w:val="2"/>
        </w:numPr>
      </w:pPr>
      <w:r>
        <w:t xml:space="preserve">Изменить значения </w:t>
      </w:r>
      <w:proofErr w:type="spellStart"/>
      <w:r>
        <w:t>гиперпараметров</w:t>
      </w:r>
      <w:proofErr w:type="spellEnd"/>
      <w:r>
        <w:t xml:space="preserve"> и сравнить результаты с теми, что были получены раннее.</w:t>
      </w:r>
    </w:p>
    <w:p w14:paraId="03A9D92E" w14:textId="77777777" w:rsidR="00B14DB7" w:rsidRDefault="00B14DB7" w:rsidP="00B14DB7">
      <w:pPr>
        <w:pStyle w:val="a4"/>
        <w:numPr>
          <w:ilvl w:val="0"/>
          <w:numId w:val="1"/>
        </w:numPr>
      </w:pPr>
      <w:r>
        <w:t>ИСХОДНЫЕ ДАННЫЕ</w:t>
      </w:r>
    </w:p>
    <w:p w14:paraId="25FD6326" w14:textId="571DF092" w:rsidR="00B14DB7" w:rsidRPr="006859B1" w:rsidRDefault="00B14DB7" w:rsidP="00B14DB7">
      <w:pPr>
        <w:pStyle w:val="a6"/>
      </w:pPr>
      <w:r>
        <w:t xml:space="preserve">В качестве исходных данных был выбран </w:t>
      </w:r>
      <w:proofErr w:type="spellStart"/>
      <w:r>
        <w:t>датасет</w:t>
      </w:r>
      <w:proofErr w:type="spellEnd"/>
      <w:r>
        <w:t xml:space="preserve"> </w:t>
      </w:r>
      <w:proofErr w:type="spellStart"/>
      <w:r w:rsidR="006859B1" w:rsidRPr="005D06CB">
        <w:rPr>
          <w:rFonts w:cs="Times New Roman"/>
          <w:szCs w:val="28"/>
        </w:rPr>
        <w:t>oxford_iiit_pet</w:t>
      </w:r>
      <w:proofErr w:type="spellEnd"/>
      <w:r w:rsidR="006859B1">
        <w:t>, который состоит из изображений размером 128</w:t>
      </w:r>
      <w:r w:rsidR="006859B1">
        <w:rPr>
          <w:lang w:val="en-US"/>
        </w:rPr>
        <w:t>x</w:t>
      </w:r>
      <w:r w:rsidR="006859B1" w:rsidRPr="006859B1">
        <w:t xml:space="preserve">128 </w:t>
      </w:r>
      <w:r w:rsidR="006859B1">
        <w:t xml:space="preserve">пиксель и из маски сегментации этого изображения. </w:t>
      </w:r>
    </w:p>
    <w:p w14:paraId="060D1899" w14:textId="32A2F538" w:rsidR="006859B1" w:rsidRDefault="006859B1" w:rsidP="00B14DB7">
      <w:pPr>
        <w:pStyle w:val="a6"/>
      </w:pPr>
      <w:r>
        <w:rPr>
          <w:noProof/>
        </w:rPr>
        <w:drawing>
          <wp:inline distT="0" distB="0" distL="0" distR="0" wp14:anchorId="4773B3B9" wp14:editId="42CE7B47">
            <wp:extent cx="6188710" cy="2982596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22" cy="298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3990" w14:textId="3D1ADE36" w:rsidR="006859B1" w:rsidRPr="006859B1" w:rsidRDefault="006859B1" w:rsidP="006859B1">
      <w:pPr>
        <w:pStyle w:val="a6"/>
        <w:jc w:val="center"/>
      </w:pPr>
      <w:r>
        <w:t xml:space="preserve">Рис. 1.1 – Изображения из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Pr="005D06CB">
        <w:rPr>
          <w:rFonts w:cs="Times New Roman"/>
          <w:szCs w:val="28"/>
        </w:rPr>
        <w:t>oxford_iiit_pet</w:t>
      </w:r>
      <w:proofErr w:type="spellEnd"/>
      <w:r w:rsidRPr="006859B1">
        <w:rPr>
          <w:rFonts w:cs="Times New Roman"/>
          <w:szCs w:val="28"/>
        </w:rPr>
        <w:t>.</w:t>
      </w:r>
    </w:p>
    <w:p w14:paraId="4A5D680E" w14:textId="5350803D" w:rsidR="00B20B1E" w:rsidRPr="006859B1" w:rsidRDefault="006859B1" w:rsidP="006859B1">
      <w:pPr>
        <w:pStyle w:val="a4"/>
        <w:numPr>
          <w:ilvl w:val="0"/>
          <w:numId w:val="1"/>
        </w:numPr>
        <w:rPr>
          <w:lang w:val="en-US"/>
        </w:rPr>
      </w:pPr>
      <w:r>
        <w:t>ПОЛУЧЕННЫЕ РЕЗУЛЬТАТЫ</w:t>
      </w:r>
    </w:p>
    <w:p w14:paraId="5254821F" w14:textId="432869C8" w:rsidR="006859B1" w:rsidRDefault="006859B1" w:rsidP="006859B1">
      <w:pPr>
        <w:pStyle w:val="a6"/>
      </w:pPr>
      <w:r>
        <w:t>Архитектура разработанной нейронной сети изображена на рис. 2.1.</w:t>
      </w:r>
    </w:p>
    <w:p w14:paraId="006EEA9D" w14:textId="77777777" w:rsidR="002F6D89" w:rsidRPr="002F6D89" w:rsidRDefault="002F6D89" w:rsidP="002F6D89">
      <w:pPr>
        <w:jc w:val="center"/>
      </w:pPr>
    </w:p>
    <w:p w14:paraId="09EF346C" w14:textId="53C8A104" w:rsidR="006859B1" w:rsidRDefault="002F6D89" w:rsidP="002F6D89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7E366A72" wp14:editId="4EA21855">
            <wp:extent cx="3200400" cy="92284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63" cy="92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0964" w14:textId="3B8C6725" w:rsidR="002F6D89" w:rsidRDefault="002F6D89" w:rsidP="002F6D89">
      <w:pPr>
        <w:pStyle w:val="a6"/>
        <w:jc w:val="center"/>
      </w:pPr>
      <w:r>
        <w:t xml:space="preserve">Рис. 2.1 – Архитектура разработанной нейронной сети </w:t>
      </w:r>
      <w:r>
        <w:rPr>
          <w:lang w:val="en-US"/>
        </w:rPr>
        <w:t>U</w:t>
      </w:r>
      <w:r>
        <w:t>-</w:t>
      </w:r>
      <w:r>
        <w:rPr>
          <w:lang w:val="en-US"/>
        </w:rPr>
        <w:t>net</w:t>
      </w:r>
      <w:r w:rsidRPr="002F6D89">
        <w:t>.</w:t>
      </w:r>
    </w:p>
    <w:p w14:paraId="145DD05C" w14:textId="77777777" w:rsidR="002F6D89" w:rsidRDefault="002F6D89" w:rsidP="002F6D89">
      <w:pPr>
        <w:pStyle w:val="a6"/>
        <w:jc w:val="center"/>
      </w:pPr>
    </w:p>
    <w:p w14:paraId="5FE0CE30" w14:textId="4E52EC71" w:rsidR="002F6D89" w:rsidRPr="002F6D89" w:rsidRDefault="002F6D89" w:rsidP="002F6D89">
      <w:pPr>
        <w:pStyle w:val="a6"/>
        <w:tabs>
          <w:tab w:val="left" w:pos="5130"/>
        </w:tabs>
        <w:jc w:val="left"/>
      </w:pPr>
      <w:r>
        <w:tab/>
      </w:r>
    </w:p>
    <w:p w14:paraId="64D5CA80" w14:textId="78C680D0" w:rsidR="00B14DB7" w:rsidRDefault="00B14DB7"/>
    <w:p w14:paraId="7248B67A" w14:textId="6A8D5D87" w:rsidR="00B14DB7" w:rsidRDefault="00B14DB7"/>
    <w:p w14:paraId="4C4A03F2" w14:textId="4E863713" w:rsidR="00B14DB7" w:rsidRDefault="00B14DB7"/>
    <w:p w14:paraId="0DFBBDC8" w14:textId="0DAC4806" w:rsidR="00B14DB7" w:rsidRDefault="00B14DB7"/>
    <w:p w14:paraId="2553C1A8" w14:textId="19391BB5" w:rsidR="00B14DB7" w:rsidRDefault="00B14DB7"/>
    <w:p w14:paraId="3EE8A1C8" w14:textId="7D9343E1" w:rsidR="00B14DB7" w:rsidRDefault="00B14DB7"/>
    <w:p w14:paraId="15A000DB" w14:textId="364D9D9D" w:rsidR="00B14DB7" w:rsidRDefault="00B14DB7"/>
    <w:p w14:paraId="5AA45185" w14:textId="6CD85213" w:rsidR="00B14DB7" w:rsidRDefault="00B14DB7"/>
    <w:p w14:paraId="41D19F49" w14:textId="21D87B14" w:rsidR="00B14DB7" w:rsidRDefault="00B14DB7"/>
    <w:p w14:paraId="08F673A7" w14:textId="71BF88C9" w:rsidR="00B14DB7" w:rsidRDefault="00B14DB7"/>
    <w:p w14:paraId="5BEF6CEC" w14:textId="0B3274C7" w:rsidR="00B14DB7" w:rsidRDefault="00B14DB7"/>
    <w:p w14:paraId="29B69E02" w14:textId="5DD8708A" w:rsidR="00B14DB7" w:rsidRDefault="00B14DB7"/>
    <w:p w14:paraId="536258B7" w14:textId="7EF2449C" w:rsidR="00B14DB7" w:rsidRDefault="00B14DB7"/>
    <w:p w14:paraId="2F3F1699" w14:textId="2252C439" w:rsidR="00B14DB7" w:rsidRDefault="00B14DB7"/>
    <w:p w14:paraId="5C3E93F9" w14:textId="67BFAC6B" w:rsidR="00B14DB7" w:rsidRDefault="00B14DB7"/>
    <w:p w14:paraId="3F467377" w14:textId="0CC879F8" w:rsidR="00B14DB7" w:rsidRDefault="00B14DB7"/>
    <w:p w14:paraId="01FBDB7D" w14:textId="36200D52" w:rsidR="00B14DB7" w:rsidRDefault="00B14DB7"/>
    <w:p w14:paraId="06ABE480" w14:textId="0B69C796" w:rsidR="00B14DB7" w:rsidRDefault="00B14DB7"/>
    <w:p w14:paraId="741A8B19" w14:textId="39573478" w:rsidR="00B14DB7" w:rsidRDefault="00B14DB7"/>
    <w:p w14:paraId="6184B922" w14:textId="3BBF2984" w:rsidR="00B14DB7" w:rsidRDefault="00B14DB7"/>
    <w:p w14:paraId="2FA87077" w14:textId="6BEF51F4" w:rsidR="00B14DB7" w:rsidRDefault="00B14DB7"/>
    <w:p w14:paraId="5727FDD8" w14:textId="34421937" w:rsidR="00B14DB7" w:rsidRDefault="00B14DB7"/>
    <w:p w14:paraId="66CE3356" w14:textId="0F945AB6" w:rsidR="00B14DB7" w:rsidRDefault="00B14DB7"/>
    <w:p w14:paraId="4968C43E" w14:textId="533D6D57" w:rsidR="00B14DB7" w:rsidRDefault="00B14DB7"/>
    <w:p w14:paraId="7698953E" w14:textId="56A26847" w:rsidR="00B14DB7" w:rsidRDefault="00B14DB7"/>
    <w:p w14:paraId="2F875644" w14:textId="76054CCF" w:rsidR="00B14DB7" w:rsidRDefault="00B14DB7"/>
    <w:p w14:paraId="4460A6CC" w14:textId="4AEBB4DA" w:rsidR="00B14DB7" w:rsidRDefault="00B14DB7"/>
    <w:p w14:paraId="4F85F9BE" w14:textId="61CAD31A" w:rsidR="00B14DB7" w:rsidRDefault="00B14DB7"/>
    <w:p w14:paraId="3D11678F" w14:textId="5FBEADFE" w:rsidR="00B14DB7" w:rsidRDefault="00B14DB7"/>
    <w:p w14:paraId="3125C955" w14:textId="11A9967A" w:rsidR="00B14DB7" w:rsidRDefault="00B14DB7"/>
    <w:p w14:paraId="31FE7C92" w14:textId="0AFDB400" w:rsidR="00B14DB7" w:rsidRDefault="00B14DB7"/>
    <w:p w14:paraId="41EF1800" w14:textId="0C789417" w:rsidR="00B14DB7" w:rsidRDefault="00B14DB7"/>
    <w:p w14:paraId="08D5F2E7" w14:textId="12D43268" w:rsidR="00B14DB7" w:rsidRDefault="00B14DB7" w:rsidP="00B14DB7">
      <w:pPr>
        <w:jc w:val="center"/>
      </w:pPr>
    </w:p>
    <w:p w14:paraId="719E72E1" w14:textId="66AA1D4B" w:rsidR="00B14DB7" w:rsidRDefault="00B14DB7"/>
    <w:p w14:paraId="2732B451" w14:textId="5F3C5ABF" w:rsidR="00B14DB7" w:rsidRDefault="00B14DB7"/>
    <w:p w14:paraId="29722AA1" w14:textId="1BDA22C7" w:rsidR="00B14DB7" w:rsidRDefault="00B14DB7"/>
    <w:p w14:paraId="1A75004A" w14:textId="1598E21D" w:rsidR="00B14DB7" w:rsidRDefault="00B14DB7"/>
    <w:p w14:paraId="25273419" w14:textId="6C067A72" w:rsidR="00B14DB7" w:rsidRDefault="00B14DB7"/>
    <w:p w14:paraId="4F945FAC" w14:textId="0A2737DB" w:rsidR="00B14DB7" w:rsidRDefault="00B14DB7"/>
    <w:p w14:paraId="1D969564" w14:textId="77777777" w:rsidR="00B14DB7" w:rsidRDefault="00B14DB7"/>
    <w:sectPr w:rsidR="00B14DB7" w:rsidSect="00B14DB7">
      <w:footerReference w:type="default" r:id="rId10"/>
      <w:footerReference w:type="firs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CF00" w14:textId="77777777" w:rsidR="00B72176" w:rsidRDefault="00B72176" w:rsidP="00B14DB7">
      <w:pPr>
        <w:spacing w:after="0" w:line="240" w:lineRule="auto"/>
      </w:pPr>
      <w:r>
        <w:separator/>
      </w:r>
    </w:p>
  </w:endnote>
  <w:endnote w:type="continuationSeparator" w:id="0">
    <w:p w14:paraId="627A1613" w14:textId="77777777" w:rsidR="00B72176" w:rsidRDefault="00B72176" w:rsidP="00B1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835608975"/>
      <w:docPartObj>
        <w:docPartGallery w:val="Page Numbers (Bottom of Page)"/>
        <w:docPartUnique/>
      </w:docPartObj>
    </w:sdtPr>
    <w:sdtContent>
      <w:p w14:paraId="2D4E5CF4" w14:textId="585E638E" w:rsidR="00B14DB7" w:rsidRPr="002F6D89" w:rsidRDefault="00B14DB7" w:rsidP="00B14DB7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D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D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D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D89">
          <w:rPr>
            <w:rFonts w:ascii="Times New Roman" w:hAnsi="Times New Roman" w:cs="Times New Roman"/>
            <w:sz w:val="28"/>
            <w:szCs w:val="28"/>
          </w:rPr>
          <w:t>2</w:t>
        </w:r>
        <w:r w:rsidRPr="002F6D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6728" w14:textId="27511296" w:rsidR="00B14DB7" w:rsidRPr="00B14DB7" w:rsidRDefault="00B14DB7" w:rsidP="00B14DB7">
    <w:pPr>
      <w:pStyle w:val="ae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68EB" w14:textId="77777777" w:rsidR="00B72176" w:rsidRDefault="00B72176" w:rsidP="00B14DB7">
      <w:pPr>
        <w:spacing w:after="0" w:line="240" w:lineRule="auto"/>
      </w:pPr>
      <w:r>
        <w:separator/>
      </w:r>
    </w:p>
  </w:footnote>
  <w:footnote w:type="continuationSeparator" w:id="0">
    <w:p w14:paraId="3AF0D20F" w14:textId="77777777" w:rsidR="00B72176" w:rsidRDefault="00B72176" w:rsidP="00B1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28EA"/>
    <w:multiLevelType w:val="hybridMultilevel"/>
    <w:tmpl w:val="0DB8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480A"/>
    <w:multiLevelType w:val="hybridMultilevel"/>
    <w:tmpl w:val="A9361A8A"/>
    <w:lvl w:ilvl="0" w:tplc="AE66F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BF"/>
    <w:rsid w:val="001272B2"/>
    <w:rsid w:val="002F6D89"/>
    <w:rsid w:val="005A596E"/>
    <w:rsid w:val="005D06CB"/>
    <w:rsid w:val="006859B1"/>
    <w:rsid w:val="008C1A15"/>
    <w:rsid w:val="00AA6FD7"/>
    <w:rsid w:val="00B14DB7"/>
    <w:rsid w:val="00B20B1E"/>
    <w:rsid w:val="00B72176"/>
    <w:rsid w:val="00D416BF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ACE5"/>
  <w15:chartTrackingRefBased/>
  <w15:docId w15:val="{F68CCBBB-16B2-4020-9AD1-69A2705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"/>
    <w:link w:val="a5"/>
    <w:qFormat/>
    <w:rsid w:val="00AA6FD7"/>
    <w:pPr>
      <w:spacing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ЗАГОЛОВОК Знак"/>
    <w:basedOn w:val="a0"/>
    <w:link w:val="a4"/>
    <w:rsid w:val="00AA6FD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6">
    <w:name w:val="ТЕКСТ"/>
    <w:link w:val="a7"/>
    <w:qFormat/>
    <w:rsid w:val="00AA6FD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7">
    <w:name w:val="ТЕКСТ Знак"/>
    <w:basedOn w:val="a0"/>
    <w:link w:val="a6"/>
    <w:rsid w:val="00AA6FD7"/>
    <w:rPr>
      <w:rFonts w:ascii="Times New Roman" w:eastAsiaTheme="majorEastAsia" w:hAnsi="Times New Roman" w:cstheme="majorBidi"/>
      <w:sz w:val="28"/>
      <w:szCs w:val="32"/>
    </w:rPr>
  </w:style>
  <w:style w:type="paragraph" w:customStyle="1" w:styleId="a8">
    <w:name w:val="КОЛОНТИТУЛ"/>
    <w:link w:val="a9"/>
    <w:qFormat/>
    <w:rsid w:val="00FA0136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9">
    <w:name w:val="КОЛОНТИТУЛ Знак"/>
    <w:basedOn w:val="a0"/>
    <w:link w:val="a8"/>
    <w:rsid w:val="00FA0136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itle"/>
    <w:basedOn w:val="a"/>
    <w:link w:val="ab"/>
    <w:qFormat/>
    <w:rsid w:val="00B14DB7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B14DB7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14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DB7"/>
  </w:style>
  <w:style w:type="paragraph" w:styleId="ae">
    <w:name w:val="footer"/>
    <w:basedOn w:val="a"/>
    <w:link w:val="af"/>
    <w:uiPriority w:val="99"/>
    <w:unhideWhenUsed/>
    <w:rsid w:val="00B14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DB7"/>
  </w:style>
  <w:style w:type="paragraph" w:styleId="af0">
    <w:name w:val="List Paragraph"/>
    <w:basedOn w:val="a"/>
    <w:uiPriority w:val="34"/>
    <w:qFormat/>
    <w:rsid w:val="005D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2024-05-09T07:56:00Z</dcterms:created>
  <dcterms:modified xsi:type="dcterms:W3CDTF">2024-05-09T09:42:00Z</dcterms:modified>
</cp:coreProperties>
</file>