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 xml:space="preserve">Chapter </w:t>
      </w:r>
      <w:r>
        <w:rPr>
          <w:rFonts w:hint="eastAsia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ab/>
      </w:r>
      <w:r>
        <w:rPr>
          <w:rFonts w:hint="eastAsia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式编程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99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99"/>
          <w:sz w:val="21"/>
          <w:szCs w:val="21"/>
          <w:lang w:val="en-US" w:eastAsia="zh-CN"/>
        </w:rPr>
        <w:t>—————————————————————————————————————————————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为止我们所写的大多数程序都是纯粹的，意味着它们永远不会改变状态。无论什么时候函数干了一件除返回值之外的事情，它就被称为副作用。虽然纯粹的函数具有一些有趣的特点(例如可复合性)，但事实上除非程序完成这样一些事情：把数据保存到磁盘上、把值打印到屏幕上、发出网络流量等等，它们才有意义。这些副作用才是事情真正完成的地方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介绍了如何改变程序的状态和如何改变控制流，这被称作命令式编程。与函数式编程相比，这种编程风格被认为更容易导致错误，因为它提供了让事情变坏的机会。给计算机的指令分支越复杂，或者向内存中写入的确定值越多，程序员犯错误的可能性就越大。当你以函数式风格编程时，所有的数据都是不可变的，所以你不可能意外地分配一个错误的值。然而，使用得当，命令式编程能成为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开发的一个巨大优势。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命令式编程的一些潜在的好处是：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default"/>
        </w:rPr>
        <w:t xml:space="preserve">• </w:t>
      </w:r>
      <w:r>
        <w:rPr>
          <w:rFonts w:hint="eastAsia"/>
          <w:lang w:val="en-US" w:eastAsia="zh-CN"/>
        </w:rPr>
        <w:t>增加表现力</w:t>
      </w:r>
      <w:r>
        <w:rPr>
          <w:rFonts w:hint="default"/>
        </w:rPr>
        <w:br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• </w:t>
      </w:r>
      <w:r>
        <w:rPr>
          <w:rFonts w:hint="eastAsia"/>
          <w:lang w:val="en-US" w:eastAsia="zh-CN"/>
        </w:rPr>
        <w:t>代码清晰，易于维护</w:t>
      </w:r>
      <w:r>
        <w:rPr>
          <w:rFonts w:hint="default"/>
        </w:rPr>
        <w:br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• </w:t>
      </w:r>
      <w:r>
        <w:rPr>
          <w:rFonts w:hint="eastAsia"/>
          <w:lang w:val="en-US" w:eastAsia="zh-CN"/>
        </w:rPr>
        <w:t>与已有代码的交互</w:t>
      </w:r>
      <w:r>
        <w:rPr>
          <w:rFonts w:hint="default"/>
        </w:rPr>
        <w:br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命令式编程是一种风格，程序通过改变内存中的数据来完成任务。这通常导致这样一种模式：程序被写成一系列的状态或者命令。</w:t>
      </w:r>
      <w:r>
        <w:rPr>
          <w:rFonts w:hint="default"/>
          <w:color w:val="008000"/>
        </w:rPr>
        <w:t>Example 4-1</w:t>
      </w:r>
      <w:r>
        <w:rPr>
          <w:rFonts w:hint="eastAsia"/>
          <w:lang w:val="en-US" w:eastAsia="zh-CN"/>
        </w:rPr>
        <w:t>展示了一个假想的程序：使用一个杀手机器人来接管地球。这些函数并不返回值，但确实影响了系统的某些部分，比如更新一个内部的数据结构。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Example 4-1.用命令式编程来接管地球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robot =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new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b/>
          <w:color w:val="2B91AF"/>
          <w:sz w:val="21"/>
          <w:szCs w:val="21"/>
          <w:highlight w:val="white"/>
        </w:rPr>
        <w:t>GiantKillerRobot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()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robot.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Initialize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()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robot.EyeLaserIntensity &lt;- Intensity.Kill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robot.Target &lt;- [| Animals; Humans; Superheroes |]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接管地球的序列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earth = </w:t>
      </w:r>
      <w:r>
        <w:rPr>
          <w:rFonts w:hint="eastAsia" w:ascii="微软雅黑" w:hAnsi="微软雅黑" w:eastAsia="微软雅黑"/>
          <w:b/>
          <w:color w:val="2B91AF"/>
          <w:sz w:val="21"/>
          <w:szCs w:val="21"/>
          <w:highlight w:val="white"/>
        </w:rPr>
        <w:t>Planets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. Earth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while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robot. Active &amp;&amp; earth. ContainsLife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do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if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robot.CurrentTarget.IsAlive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then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    robot.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FireEyeLaserAt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(robot.CurrentTarget)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else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robot.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AquireNextTarget(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)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虽然这个代码片段让接管地球看起来非常容易，但你并没有完全看到后台进行的艰苦工作。</w:t>
      </w:r>
      <w:r>
        <w:rPr>
          <w:rFonts w:hint="eastAsia"/>
          <w:color w:val="008000"/>
          <w:lang w:val="en-US" w:eastAsia="zh-CN"/>
        </w:rPr>
        <w:t>Initialize</w:t>
      </w:r>
      <w:r>
        <w:rPr>
          <w:rFonts w:hint="eastAsia"/>
          <w:lang w:val="en-US" w:eastAsia="zh-CN"/>
        </w:rPr>
        <w:t>函数可能需要点燃一个核反应堆；如果</w:t>
      </w:r>
      <w:r>
        <w:rPr>
          <w:rFonts w:hint="eastAsia"/>
          <w:color w:val="008000"/>
          <w:lang w:val="en-US" w:eastAsia="zh-CN"/>
        </w:rPr>
        <w:t>Initialize</w:t>
      </w:r>
      <w:r>
        <w:rPr>
          <w:rFonts w:hint="eastAsia"/>
          <w:lang w:val="en-US" w:eastAsia="zh-CN"/>
        </w:rPr>
        <w:t>被连续调用两次，核反应堆可能会爆炸。如果</w:t>
      </w:r>
      <w:r>
        <w:rPr>
          <w:rFonts w:hint="eastAsia"/>
          <w:color w:val="008000"/>
          <w:lang w:val="en-US" w:eastAsia="zh-CN"/>
        </w:rPr>
        <w:t>Initialize</w:t>
      </w:r>
      <w:r>
        <w:rPr>
          <w:rFonts w:hint="eastAsia"/>
          <w:lang w:val="en-US" w:eastAsia="zh-CN"/>
        </w:rPr>
        <w:t>是以纯函数的风格编写的，那么它的输出就只取决于函数的输入。相反，在函数调用</w:t>
      </w:r>
      <w:r>
        <w:rPr>
          <w:rFonts w:hint="eastAsia"/>
          <w:color w:val="008000"/>
          <w:lang w:val="en-US" w:eastAsia="zh-CN"/>
        </w:rPr>
        <w:t>Initialize</w:t>
      </w:r>
      <w:r>
        <w:rPr>
          <w:rFonts w:hint="eastAsia"/>
          <w:lang w:val="en-US" w:eastAsia="zh-CN"/>
        </w:rPr>
        <w:t>过程中会发生什么则取决于当前内存的状态。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这一章不会教你如何编写一个行星统治机器人，但它会详细地介绍如何编写能够改变程序运行环境的F#程序。你将学习如何声明变量，你可以在程序执行过程中改变它的值。你将学习如何使用可变的集合类型，它们提供了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列表类型的一个方便使用的替代选择。最后，你将了解控制流和异常，这允许你改变代码执行的顺序。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b/>
          <w:bCs/>
          <w:color w:val="0000FF"/>
          <w:sz w:val="28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4"/>
          <w:lang w:val="en-US" w:eastAsia="zh-CN"/>
        </w:rPr>
        <w:t>理解.NET中的内存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在你可以开始改变内存之前，你首先需要明白在</w:t>
      </w:r>
      <w:r>
        <w:rPr>
          <w:rFonts w:hint="eastAsia"/>
          <w:color w:val="008000"/>
          <w:lang w:val="en-US" w:eastAsia="zh-CN"/>
        </w:rPr>
        <w:t>.NET</w:t>
      </w:r>
      <w:r>
        <w:rPr>
          <w:rFonts w:hint="eastAsia"/>
          <w:lang w:val="en-US" w:eastAsia="zh-CN"/>
        </w:rPr>
        <w:t>中内存是如何工作的。</w:t>
      </w:r>
      <w:r>
        <w:rPr>
          <w:rFonts w:hint="eastAsia"/>
          <w:color w:val="008000"/>
          <w:lang w:val="en-US" w:eastAsia="zh-CN"/>
        </w:rPr>
        <w:t>.NET</w:t>
      </w:r>
      <w:r>
        <w:rPr>
          <w:rFonts w:hint="eastAsia"/>
          <w:lang w:val="en-US" w:eastAsia="zh-CN"/>
        </w:rPr>
        <w:t>应用中的值被存储在两种位置之一：在栈(</w:t>
      </w:r>
      <w:r>
        <w:rPr>
          <w:rFonts w:hint="eastAsia"/>
          <w:color w:val="008000"/>
          <w:lang w:val="en-US" w:eastAsia="zh-CN"/>
        </w:rPr>
        <w:t>stack</w:t>
      </w:r>
      <w:r>
        <w:rPr>
          <w:rFonts w:hint="eastAsia"/>
          <w:lang w:val="en-US" w:eastAsia="zh-CN"/>
        </w:rPr>
        <w:t>)或者在堆(</w:t>
      </w:r>
      <w:r>
        <w:rPr>
          <w:rFonts w:hint="eastAsia"/>
          <w:color w:val="008000"/>
          <w:lang w:val="en-US" w:eastAsia="zh-CN"/>
        </w:rPr>
        <w:t>heap</w:t>
      </w:r>
      <w:r>
        <w:rPr>
          <w:rFonts w:hint="eastAsia"/>
          <w:lang w:val="en-US" w:eastAsia="zh-CN"/>
        </w:rPr>
        <w:t>)中。(有经验的程序员可能已经对这些概念非常熟悉了) 栈是一块每次操作所需的固定大小的内存，局部变量就存储在这里。局部变量是临时的值，只用作函数的延续，就像一个循环计数器。栈的空间相对有限，而堆(也叫</w:t>
      </w:r>
      <w:r>
        <w:rPr>
          <w:rFonts w:hint="eastAsia"/>
          <w:color w:val="008000"/>
          <w:lang w:val="en-US" w:eastAsia="zh-CN"/>
        </w:rPr>
        <w:t>RAM</w:t>
      </w:r>
      <w:r>
        <w:rPr>
          <w:rFonts w:hint="eastAsia"/>
          <w:lang w:val="en-US" w:eastAsia="zh-CN"/>
        </w:rPr>
        <w:t>)则可能包含上</w:t>
      </w:r>
      <w:r>
        <w:rPr>
          <w:rFonts w:hint="eastAsia"/>
          <w:color w:val="008000"/>
          <w:lang w:val="en-US" w:eastAsia="zh-CN"/>
        </w:rPr>
        <w:t>GB</w:t>
      </w:r>
      <w:r>
        <w:rPr>
          <w:rFonts w:hint="eastAsia"/>
          <w:lang w:val="en-US" w:eastAsia="zh-CN"/>
        </w:rPr>
        <w:t>的数据。</w:t>
      </w:r>
      <w:r>
        <w:rPr>
          <w:rFonts w:hint="eastAsia"/>
          <w:color w:val="008000"/>
          <w:lang w:val="en-US" w:eastAsia="zh-CN"/>
        </w:rPr>
        <w:t>.NET</w:t>
      </w:r>
      <w:r>
        <w:rPr>
          <w:rFonts w:hint="eastAsia"/>
          <w:lang w:val="en-US" w:eastAsia="zh-CN"/>
        </w:rPr>
        <w:t>同时使用栈和堆来，在可能的情况下有效地利用栈中廉价的内存分配，而在必要的情况下把数据存储在堆中。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值在内存中存储的位置将影响你对它的使用方式。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00FF"/>
          <w:sz w:val="24"/>
          <w:szCs w:val="22"/>
          <w:lang w:val="en-US" w:eastAsia="zh-CN"/>
        </w:rPr>
      </w:pPr>
      <w:r>
        <w:rPr>
          <w:rFonts w:hint="eastAsia"/>
          <w:color w:val="0000FF"/>
          <w:sz w:val="24"/>
          <w:szCs w:val="22"/>
          <w:lang w:val="en-US" w:eastAsia="zh-CN"/>
        </w:rPr>
        <w:t>值类型和引用类型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储存在栈中的值被称为值类型(</w:t>
      </w:r>
      <w:r>
        <w:rPr>
          <w:rFonts w:hint="eastAsia"/>
          <w:color w:val="008000"/>
          <w:lang w:val="en-US" w:eastAsia="zh-CN"/>
        </w:rPr>
        <w:t>value type</w:t>
      </w:r>
      <w:r>
        <w:rPr>
          <w:rFonts w:hint="eastAsia"/>
          <w:lang w:val="en-US" w:eastAsia="zh-CN"/>
        </w:rPr>
        <w:t>)，而储存在堆中的值被称为引用类型(</w:t>
      </w:r>
      <w:r>
        <w:rPr>
          <w:rFonts w:hint="eastAsia"/>
          <w:color w:val="008000"/>
          <w:lang w:val="en-US" w:eastAsia="zh-CN"/>
        </w:rPr>
        <w:t>reference type</w:t>
      </w:r>
      <w:r>
        <w:rPr>
          <w:rFonts w:hint="eastAsia"/>
          <w:lang w:val="en-US" w:eastAsia="zh-CN"/>
        </w:rPr>
        <w:t>)。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值类型在栈中占据固定数目的字节。</w:t>
      </w:r>
      <w:r>
        <w:rPr>
          <w:rFonts w:hint="eastAsia"/>
          <w:color w:val="008000"/>
          <w:lang w:val="en-US" w:eastAsia="zh-CN"/>
        </w:rPr>
        <w:t>int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8000"/>
          <w:lang w:val="en-US" w:eastAsia="zh-CN"/>
        </w:rPr>
        <w:t>float</w:t>
      </w:r>
      <w:r>
        <w:rPr>
          <w:rFonts w:hint="eastAsia"/>
          <w:lang w:val="en-US" w:eastAsia="zh-CN"/>
        </w:rPr>
        <w:t>都是值类型的例子，因为它们的大小是固定的。而另一方面，引用类型则只在栈中储存一个指针，它是堆中一些内存的地址。因此虽然指针的大小固定——通常是4个或者8个字节——但它所指向的内存可以非常非常大。</w:t>
      </w:r>
      <w:r>
        <w:rPr>
          <w:rFonts w:hint="eastAsia"/>
          <w:color w:val="008000"/>
          <w:lang w:val="en-US" w:eastAsia="zh-CN"/>
        </w:rPr>
        <w:t>list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8000"/>
          <w:lang w:val="en-US" w:eastAsia="zh-CN"/>
        </w:rPr>
        <w:t>string</w:t>
      </w:r>
      <w:r>
        <w:rPr>
          <w:rFonts w:hint="eastAsia"/>
          <w:lang w:val="en-US" w:eastAsia="zh-CN"/>
        </w:rPr>
        <w:t>都是引用类型的例子。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这一点可以在</w:t>
      </w:r>
      <w:r>
        <w:rPr>
          <w:rFonts w:hint="eastAsia"/>
          <w:color w:val="008000"/>
          <w:lang w:val="en-US" w:eastAsia="zh-CN"/>
        </w:rPr>
        <w:t>Figure 4-1</w:t>
      </w:r>
      <w:r>
        <w:rPr>
          <w:rFonts w:hint="eastAsia"/>
          <w:lang w:val="en-US" w:eastAsia="zh-CN"/>
        </w:rPr>
        <w:t>中直观的看出。整数</w:t>
      </w:r>
      <w:r>
        <w:rPr>
          <w:rFonts w:hint="eastAsia"/>
          <w:color w:val="008000"/>
          <w:lang w:val="en-US" w:eastAsia="zh-CN"/>
        </w:rPr>
        <w:t>5</w:t>
      </w:r>
      <w:r>
        <w:rPr>
          <w:rFonts w:hint="eastAsia"/>
          <w:lang w:val="en-US" w:eastAsia="zh-CN"/>
        </w:rPr>
        <w:t>存在于栈中，在堆中没有副本。而一个字符串则作为一个内存地址存在于栈中，指向堆中的一些字符序列。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kern w:val="2"/>
          <w:sz w:val="21"/>
          <w:lang w:val="en-US" w:eastAsia="zh-CN" w:bidi="ar-SA"/>
        </w:rPr>
        <w:pict>
          <v:shape id="图片 1" o:spid="_x0000_s1026" type="#_x0000_t75" style="height:126.9pt;width:519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tabs>
          <w:tab w:val="left" w:pos="420"/>
        </w:tabs>
        <w:wordWrap/>
        <w:adjustRightInd/>
        <w:snapToGrid/>
        <w:spacing w:line="240" w:lineRule="auto"/>
        <w:ind w:left="0" w:leftChars="0" w:right="0" w:firstLine="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4-1.值类型与引用类型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00FF"/>
          <w:sz w:val="24"/>
          <w:szCs w:val="22"/>
          <w:lang w:val="en-US" w:eastAsia="zh-CN"/>
        </w:rPr>
      </w:pPr>
      <w:r>
        <w:rPr>
          <w:rFonts w:hint="eastAsia"/>
          <w:color w:val="0000FF"/>
          <w:sz w:val="24"/>
          <w:szCs w:val="22"/>
          <w:lang w:val="en-US" w:eastAsia="zh-CN"/>
        </w:rPr>
        <w:t>默认值</w:t>
      </w:r>
    </w:p>
    <w:p>
      <w:pPr>
        <w:wordWrap/>
        <w:adjustRightInd/>
        <w:snapToGrid/>
        <w:spacing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到目前为止，你在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中声明的每个值都会在它被创建后马上被初始化，因为以函数式风格编程时值一旦被声明便不能被改变。然而在命令式编程中，没有必要完整地初始化值，因为你可以在后面更新它们。这意味着对于值类型和引用类型都有一个默认值(</w:t>
      </w:r>
      <w:r>
        <w:rPr>
          <w:rFonts w:hint="eastAsia"/>
          <w:color w:val="008000"/>
          <w:lang w:val="en-US" w:eastAsia="zh-CN"/>
        </w:rPr>
        <w:t>default value</w:t>
      </w:r>
      <w:r>
        <w:rPr>
          <w:rFonts w:hint="eastAsia"/>
          <w:lang w:val="en-US" w:eastAsia="zh-CN"/>
        </w:rPr>
        <w:t>)的概念。它是值未初始化之前具有的状态。</w:t>
      </w:r>
    </w:p>
    <w:p>
      <w:pPr>
        <w:wordWrap/>
        <w:adjustRightInd/>
        <w:snapToGrid/>
        <w:spacing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要获得某一类型的默认值，你可以使用类型函数</w:t>
      </w:r>
      <w:r>
        <w:rPr>
          <w:rFonts w:hint="eastAsia"/>
          <w:color w:val="008000"/>
          <w:lang w:val="en-US" w:eastAsia="zh-CN"/>
        </w:rPr>
        <w:t>Unchecked.default of&lt;'a&gt;</w:t>
      </w:r>
      <w:r>
        <w:rPr>
          <w:rFonts w:hint="eastAsia"/>
          <w:lang w:val="en-US" w:eastAsia="zh-CN"/>
        </w:rPr>
        <w:t>。它将返回指定类型的默认值。</w:t>
      </w:r>
    </w:p>
    <w:p>
      <w:pPr>
        <w:pStyle w:val="5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类型函数是特殊的函数类型，它们只接受泛型类型的参数。有几个有用的函数，你将在后面的章节中探索它们：</w:t>
      </w:r>
    </w:p>
    <w:p>
      <w:pPr>
        <w:pStyle w:val="5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Unchecked.defaultof&lt;'a&gt; 获取'a的默认值。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• typeof&lt;'a&gt; 返回描述'a的System.Type对象。</w:t>
      </w:r>
    </w:p>
    <w:p>
      <w:pPr>
        <w:pStyle w:val="5"/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sizeof&lt;'a&gt; 返回'a的底层栈的大小。</w:t>
      </w:r>
    </w:p>
    <w:p>
      <w:pPr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对于值类型，它们的默认值只是一个</w:t>
      </w:r>
      <w:r>
        <w:rPr>
          <w:rFonts w:hint="eastAsia"/>
          <w:color w:val="008000"/>
          <w:lang w:val="en-US" w:eastAsia="zh-CN"/>
        </w:rPr>
        <w:t>zero-bit</w:t>
      </w:r>
      <w:r>
        <w:rPr>
          <w:rFonts w:hint="eastAsia"/>
          <w:lang w:val="en-US" w:eastAsia="zh-CN"/>
        </w:rPr>
        <w:t>模式。因为一旦值类型被创建，它的大小就是已知的，所以它以</w:t>
      </w:r>
      <w:r>
        <w:rPr>
          <w:rFonts w:hint="eastAsia"/>
          <w:color w:val="008000"/>
          <w:lang w:val="en-US" w:eastAsia="zh-CN"/>
        </w:rPr>
        <w:t>byte</w:t>
      </w:r>
      <w:r>
        <w:rPr>
          <w:rFonts w:hint="eastAsia"/>
          <w:lang w:val="en-US" w:eastAsia="zh-CN"/>
        </w:rPr>
        <w:t>的形式分配在栈中，每个</w:t>
      </w:r>
      <w:r>
        <w:rPr>
          <w:rFonts w:hint="eastAsia"/>
          <w:color w:val="008000"/>
          <w:lang w:val="en-US" w:eastAsia="zh-CN"/>
        </w:rPr>
        <w:t>byte</w:t>
      </w:r>
      <w:r>
        <w:rPr>
          <w:rFonts w:hint="eastAsia"/>
          <w:lang w:val="en-US" w:eastAsia="zh-CN"/>
        </w:rPr>
        <w:t>都给定值</w:t>
      </w:r>
      <w:r>
        <w:rPr>
          <w:rFonts w:hint="eastAsia"/>
          <w:color w:val="008000"/>
          <w:lang w:val="en-US" w:eastAsia="zh-CN"/>
        </w:rPr>
        <w:t>0b00000000</w:t>
      </w:r>
      <w:r>
        <w:rPr>
          <w:rFonts w:hint="eastAsia"/>
          <w:lang w:val="en-US" w:eastAsia="zh-CN"/>
        </w:rPr>
        <w:t>。引用类型的默认值稍微复杂一些。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在引用类型被初始化之前，它们首先指向一个称作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的特殊地址。这被用来表示一个未初始化的引用类型。在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中，你可以使用</w:t>
      </w:r>
      <w:r>
        <w:rPr>
          <w:rFonts w:hint="eastAsia"/>
          <w:color w:val="0000FF"/>
          <w:lang w:val="en-US" w:eastAsia="zh-CN"/>
        </w:rPr>
        <w:t>null</w:t>
      </w:r>
      <w:r>
        <w:rPr>
          <w:rFonts w:hint="eastAsia"/>
          <w:lang w:val="en-US" w:eastAsia="zh-CN"/>
        </w:rPr>
        <w:t>关键字来检查一个引用类型是否等于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。下面的代码定义了一个函数来检查它的输入是否为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，然后分别对一个初始化的和一个未初始化的</w:t>
      </w:r>
      <w:r>
        <w:rPr>
          <w:rFonts w:hint="eastAsia"/>
          <w:color w:val="008000"/>
          <w:lang w:val="en-US" w:eastAsia="zh-CN"/>
        </w:rPr>
        <w:t>string</w:t>
      </w:r>
      <w:r>
        <w:rPr>
          <w:rFonts w:hint="eastAsia"/>
          <w:lang w:val="en-US" w:eastAsia="zh-CN"/>
        </w:rPr>
        <w:t>值调用它：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 xml:space="preserve">&gt;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isNull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=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function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null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true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| _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false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;;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>val isNull : _arg1:'a -&gt; bool when 'a : null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 xml:space="preserve">&gt;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isNull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"a string"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>val it : bool = false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 xml:space="preserve">&gt;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isNull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null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: </w:t>
      </w:r>
      <w:r>
        <w:rPr>
          <w:rFonts w:hint="eastAsia" w:ascii="微软雅黑" w:hAnsi="微软雅黑" w:eastAsia="微软雅黑"/>
          <w:b/>
          <w:color w:val="2B91AF"/>
          <w:sz w:val="21"/>
          <w:szCs w:val="21"/>
          <w:highlight w:val="white"/>
        </w:rPr>
        <w:t>string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);;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>val it : bool = true</w:t>
      </w:r>
    </w:p>
    <w:p>
      <w:pPr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然而，在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中定义的引用类型并不以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为固有值，这意味着它们不可能被分配为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：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&gt;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type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b/>
          <w:color w:val="2B91AF"/>
          <w:sz w:val="21"/>
          <w:szCs w:val="21"/>
          <w:highlight w:val="white"/>
        </w:rPr>
        <w:t>Thing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= Plant | Animal | Mineral;;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type Thing =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| Plant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| Animal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| Mineral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  <w:lang w:val="en-US" w:eastAsia="zh-CN"/>
        </w:rPr>
        <w:t>&gt;</w:t>
      </w:r>
      <w:r>
        <w:rPr>
          <w:rFonts w:hint="eastAsia"/>
          <w:color w:val="008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ERROR: 不能为null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testThing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thing =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match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thing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with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| Plant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"Plant"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| Animal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"Animal"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| Mineral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"Mineral"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|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null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"(null)"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 </w:t>
      </w:r>
      <w:r>
        <w:rPr>
          <w:rFonts w:hint="eastAsia" w:ascii="微软雅黑" w:hAnsi="微软雅黑" w:eastAsia="微软雅黑"/>
          <w:color w:val="008000"/>
          <w:sz w:val="21"/>
          <w:szCs w:val="21"/>
          <w:highlight w:val="white"/>
        </w:rPr>
        <w:t xml:space="preserve"> | null -&gt; "(null)";;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8000"/>
          <w:sz w:val="21"/>
          <w:szCs w:val="21"/>
          <w:highlight w:val="white"/>
        </w:rPr>
        <w:t xml:space="preserve">  ------^^^^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8000"/>
          <w:sz w:val="21"/>
          <w:szCs w:val="21"/>
          <w:highlight w:val="white"/>
        </w:rPr>
        <w:t>stdin(8,7): error FS0043: 类型“Thing”未将“null”用作适当的值</w:t>
      </w:r>
    </w:p>
    <w:p>
      <w:pPr>
        <w:wordWrap/>
        <w:adjustRightInd/>
        <w:snapToGrid/>
        <w:spacing w:line="240" w:lineRule="auto"/>
        <w:ind w:left="0" w:leftChars="0" w:right="0" w:firstLine="420" w:firstLineChars="0"/>
        <w:jc w:val="left"/>
        <w:outlineLvl w:val="9"/>
        <w:rPr>
          <w:rFonts w:hint="eastAsia"/>
        </w:rPr>
      </w:pPr>
      <w:r>
        <w:rPr>
          <w:rFonts w:hint="eastAsia"/>
          <w:lang w:val="en-US" w:eastAsia="zh-CN"/>
        </w:rPr>
        <w:t>这看上去像是一个奇怪的限制，但它排除了过多的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检查的需求。(如果对一个未初始化的引用类型调用方法，你的程序将会抛出一个</w:t>
      </w:r>
      <w:r>
        <w:rPr>
          <w:rFonts w:hint="default"/>
          <w:color w:val="008000"/>
        </w:rPr>
        <w:t>NullReferenceException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所以在其他的</w:t>
      </w:r>
      <w:r>
        <w:rPr>
          <w:rFonts w:hint="eastAsia"/>
          <w:color w:val="008000"/>
          <w:lang w:val="en-US" w:eastAsia="zh-CN"/>
        </w:rPr>
        <w:t>.NET</w:t>
      </w:r>
      <w:r>
        <w:rPr>
          <w:rFonts w:hint="eastAsia"/>
          <w:lang w:val="en-US" w:eastAsia="zh-CN"/>
        </w:rPr>
        <w:t>语言中保护性地检查所有的函数参数是否为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是很常见的。) 如果你实在需要在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中表示未初始化的状态，考虑使用选项类型来代替值为</w:t>
      </w:r>
      <w:r>
        <w:rPr>
          <w:rFonts w:hint="eastAsia"/>
          <w:color w:val="008000"/>
          <w:lang w:val="en-US" w:eastAsia="zh-CN"/>
        </w:rPr>
        <w:t>null</w:t>
      </w:r>
      <w:r>
        <w:rPr>
          <w:rFonts w:hint="eastAsia"/>
          <w:lang w:val="en-US" w:eastAsia="zh-CN"/>
        </w:rPr>
        <w:t>的引用类型，</w:t>
      </w:r>
      <w:r>
        <w:rPr>
          <w:rFonts w:hint="eastAsia"/>
          <w:color w:val="008000"/>
          <w:lang w:val="en-US" w:eastAsia="zh-CN"/>
        </w:rPr>
        <w:t>None</w:t>
      </w:r>
      <w:r>
        <w:rPr>
          <w:rFonts w:hint="eastAsia"/>
          <w:lang w:val="en-US" w:eastAsia="zh-CN"/>
        </w:rPr>
        <w:t>表示未初始化的状态而</w:t>
      </w:r>
      <w:r>
        <w:rPr>
          <w:rFonts w:hint="default"/>
          <w:color w:val="008000"/>
        </w:rPr>
        <w:t>Some('a)</w:t>
      </w:r>
      <w:r>
        <w:rPr>
          <w:rFonts w:hint="eastAsia"/>
          <w:lang w:val="en-US" w:eastAsia="zh-CN"/>
        </w:rPr>
        <w:t>表示已初始化的状态。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Style w:val="6"/>
          <w:rFonts w:hint="eastAsia"/>
          <w:lang w:val="en-US"/>
        </w:rPr>
      </w:pPr>
      <w:r>
        <w:rPr>
          <w:rStyle w:val="6"/>
          <w:rFonts w:hint="eastAsia"/>
          <w:lang w:val="en-US"/>
        </w:rPr>
        <w:t>Note: 你可以设置某些F#类型的属性来接受null作为固有值以缓和与其他.NET语言的交互(查阅</w:t>
      </w:r>
      <w:r>
        <w:rPr>
          <w:rStyle w:val="6"/>
          <w:rFonts w:hint="default"/>
        </w:rPr>
        <w:t>Appendix B</w:t>
      </w:r>
      <w:r>
        <w:rPr>
          <w:rStyle w:val="6"/>
          <w:rFonts w:hint="eastAsia"/>
          <w:lang w:val="en-US"/>
        </w:rPr>
        <w:t>以了解更多信息</w:t>
      </w:r>
      <w:r>
        <w:rPr>
          <w:rStyle w:val="6"/>
          <w:rFonts w:hint="default"/>
        </w:rPr>
        <w:t>)</w:t>
      </w:r>
      <w:r>
        <w:rPr>
          <w:rStyle w:val="6"/>
          <w:rFonts w:hint="eastAsia"/>
        </w:rPr>
        <w:t>。</w:t>
      </w:r>
      <w:r>
        <w:rPr>
          <w:rStyle w:val="6"/>
          <w:rFonts w:hint="eastAsia"/>
          <w:lang w:val="en-US"/>
        </w:rPr>
        <w:t>这个附录还介绍了S</w:t>
      </w:r>
      <w:r>
        <w:rPr>
          <w:rStyle w:val="6"/>
          <w:rFonts w:hint="default"/>
        </w:rPr>
        <w:t>ystem.Nullable&lt;T&gt;</w:t>
      </w:r>
      <w:r>
        <w:rPr>
          <w:rStyle w:val="6"/>
          <w:rFonts w:hint="eastAsia"/>
          <w:lang w:val="en-US"/>
        </w:rPr>
        <w:t>类型，它被用作其他.NET语言在的F#选项类型的原型。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Style w:val="6"/>
          <w:rFonts w:hint="eastAsia"/>
          <w:color w:val="0000FF"/>
          <w:sz w:val="24"/>
          <w:szCs w:val="24"/>
          <w:lang w:val="en-US"/>
        </w:rPr>
      </w:pPr>
      <w:r>
        <w:rPr>
          <w:rStyle w:val="6"/>
          <w:rFonts w:hint="eastAsia"/>
          <w:color w:val="0000FF"/>
          <w:sz w:val="24"/>
          <w:szCs w:val="24"/>
          <w:lang w:val="en-US"/>
        </w:rPr>
        <w:t>引用类型别名</w:t>
      </w:r>
    </w:p>
    <w:p>
      <w:pPr>
        <w:wordWrap/>
        <w:adjustRightInd/>
        <w:snapToGrid/>
        <w:spacing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有可能两个引用类型指向堆中的相同内存地址。这被称为别名(</w:t>
      </w:r>
      <w:r>
        <w:rPr>
          <w:color w:val="008000"/>
        </w:rPr>
        <w:t>aliasing</w:t>
      </w:r>
      <w:r>
        <w:rPr>
          <w:rFonts w:hint="eastAsia"/>
          <w:lang w:val="en-US" w:eastAsia="zh-CN"/>
        </w:rPr>
        <w:t>)。当这件事情发生时，修改一个值将会静默地修改另一个值，因为它们都指向同一内存地址。如果你不注意，这种情况可能导致</w:t>
      </w:r>
      <w:r>
        <w:rPr>
          <w:rFonts w:hint="eastAsia"/>
          <w:color w:val="008000"/>
          <w:lang w:val="en-US" w:eastAsia="zh-CN"/>
        </w:rPr>
        <w:t>bug</w:t>
      </w:r>
      <w:r>
        <w:rPr>
          <w:rFonts w:hint="eastAsia"/>
          <w:lang w:val="en-US" w:eastAsia="zh-CN"/>
        </w:rPr>
        <w:t>。</w:t>
      </w:r>
    </w:p>
    <w:p>
      <w:pPr>
        <w:wordWrap/>
        <w:adjustRightInd/>
        <w:snapToGrid/>
        <w:spacing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default"/>
          <w:color w:val="008000"/>
        </w:rPr>
        <w:t>Example 4-2</w:t>
      </w:r>
      <w:r>
        <w:rPr>
          <w:rFonts w:hint="eastAsia"/>
          <w:lang w:val="en-US" w:eastAsia="zh-CN"/>
        </w:rPr>
        <w:t>创建了一个数组(很快就会讨论)的实例。修改值</w:t>
      </w:r>
      <w:r>
        <w:rPr>
          <w:rFonts w:hint="eastAsia"/>
          <w:color w:val="008000"/>
          <w:lang w:val="en-US" w:eastAsia="zh-CN"/>
        </w:rPr>
        <w:t>x</w:t>
      </w:r>
      <w:r>
        <w:rPr>
          <w:rFonts w:hint="eastAsia"/>
          <w:lang w:val="en-US" w:eastAsia="zh-CN"/>
        </w:rPr>
        <w:t>也会修改</w:t>
      </w:r>
      <w:r>
        <w:rPr>
          <w:rFonts w:hint="eastAsia"/>
          <w:color w:val="008000"/>
          <w:lang w:val="en-US" w:eastAsia="zh-CN"/>
        </w:rPr>
        <w:t>y</w:t>
      </w:r>
      <w:r>
        <w:rPr>
          <w:rFonts w:hint="eastAsia"/>
          <w:lang w:val="en-US" w:eastAsia="zh-CN"/>
        </w:rPr>
        <w:t>，反之亦然。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8000"/>
          <w:lang w:val="en-US" w:eastAsia="zh-CN"/>
        </w:rPr>
      </w:pPr>
      <w:r>
        <w:rPr>
          <w:rFonts w:hint="default"/>
          <w:color w:val="008000"/>
        </w:rPr>
        <w:t xml:space="preserve">Example 4-2. </w:t>
      </w:r>
      <w:r>
        <w:rPr>
          <w:rFonts w:hint="eastAsia"/>
          <w:color w:val="008000"/>
          <w:lang w:val="en-US" w:eastAsia="zh-CN"/>
        </w:rPr>
        <w:t>引用类型别名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default"/>
          <w:color w:val="008000"/>
        </w:rPr>
        <w:t xml:space="preserve">&gt; 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值x指向一个数组，而y指向与x相同的内存地址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x = [| 0 |]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y = x;;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val x : int [] = [|0|]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val y : int [] = [|0|]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如果你修改x的值...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x.[0] &lt;- 3;;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default"/>
          <w:color w:val="008000"/>
          <w:sz w:val="21"/>
          <w:szCs w:val="21"/>
        </w:rPr>
        <w:t>val it : unit = ()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... x将会改变...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default"/>
          <w:color w:val="008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x;;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val it : int [] = [|3|]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... 但y也一样...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y;;</w:t>
      </w:r>
    </w:p>
    <w:p>
      <w:pPr>
        <w:wordWrap/>
        <w:adjustRightInd/>
        <w:snapToGrid/>
        <w:spacing w:afterAutospacing="0"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val it : int [] = [|3|]</w:t>
      </w:r>
    </w:p>
    <w:p>
      <w:pPr>
        <w:rPr>
          <w:rFonts w:hint="eastAsia"/>
          <w:b/>
          <w:bCs/>
          <w:color w:val="0000FF"/>
          <w:sz w:val="28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4"/>
          <w:lang w:val="en-US" w:eastAsia="zh-CN"/>
        </w:rPr>
        <w:t>改变值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既然你已经理解了在</w:t>
      </w:r>
      <w:r>
        <w:rPr>
          <w:rFonts w:hint="eastAsia"/>
          <w:color w:val="008000"/>
          <w:lang w:val="en-US" w:eastAsia="zh-CN"/>
        </w:rPr>
        <w:t>.NET</w:t>
      </w:r>
      <w:r>
        <w:rPr>
          <w:rFonts w:hint="eastAsia"/>
          <w:lang w:val="en-US" w:eastAsia="zh-CN"/>
        </w:rPr>
        <w:t>数据是如何存储的，你就可以了解如何改变这些值。可变变量是你能改变的东西，可以通过</w:t>
      </w:r>
      <w:r>
        <w:rPr>
          <w:rFonts w:hint="eastAsia"/>
          <w:color w:val="0000FF"/>
        </w:rPr>
        <w:t>mutable</w:t>
      </w:r>
      <w:r>
        <w:rPr>
          <w:rFonts w:hint="eastAsia"/>
          <w:lang w:val="en-US" w:eastAsia="zh-CN"/>
        </w:rPr>
        <w:t>关键字来定义。要改变一个可变变量的内容，请使用左箭头运算符，</w:t>
      </w:r>
      <w:r>
        <w:rPr>
          <w:rFonts w:hint="eastAsia"/>
          <w:color w:val="0000FF"/>
        </w:rPr>
        <w:t>&lt;-</w:t>
      </w:r>
      <w:r>
        <w:rPr>
          <w:rFonts w:hint="eastAsia"/>
        </w:rPr>
        <w:t xml:space="preserve"> :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mutable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message =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"World"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;;</w:t>
      </w:r>
    </w:p>
    <w:p>
      <w:pPr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val mutable message : string = "World"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printfn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 xml:space="preserve">"Hello, </w:t>
      </w:r>
      <w:r>
        <w:rPr>
          <w:rFonts w:hint="eastAsia" w:ascii="微软雅黑" w:hAnsi="微软雅黑" w:eastAsia="微软雅黑"/>
          <w:color w:val="2B91AF"/>
          <w:sz w:val="21"/>
          <w:szCs w:val="21"/>
          <w:highlight w:val="white"/>
        </w:rPr>
        <w:t>%s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message;;</w:t>
      </w:r>
    </w:p>
    <w:p>
      <w:pPr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Hello, World</w:t>
      </w:r>
    </w:p>
    <w:p>
      <w:pPr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val it : unit = 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message &lt;-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"Universe"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;;</w:t>
      </w:r>
    </w:p>
    <w:p>
      <w:pPr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val it : unit = ()</w:t>
      </w:r>
    </w:p>
    <w:p>
      <w:pPr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printfn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 xml:space="preserve">"Hello, </w:t>
      </w:r>
      <w:r>
        <w:rPr>
          <w:rFonts w:hint="eastAsia" w:ascii="微软雅黑" w:hAnsi="微软雅黑" w:eastAsia="微软雅黑"/>
          <w:color w:val="2B91AF"/>
          <w:sz w:val="21"/>
          <w:szCs w:val="21"/>
          <w:highlight w:val="white"/>
        </w:rPr>
        <w:t>%s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message;;</w:t>
      </w:r>
    </w:p>
    <w:p>
      <w:pPr>
        <w:rPr>
          <w:rFonts w:hint="eastAsia"/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Hello, Universe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val it : unit = ()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对可变变量有几个限制，它们都来源于</w:t>
      </w:r>
      <w:r>
        <w:rPr>
          <w:rFonts w:hint="eastAsia"/>
          <w:color w:val="008000"/>
          <w:lang w:val="en-US" w:eastAsia="zh-CN"/>
        </w:rPr>
        <w:t>CLR</w:t>
      </w:r>
      <w:r>
        <w:rPr>
          <w:rFonts w:hint="eastAsia"/>
          <w:lang w:val="en-US" w:eastAsia="zh-CN"/>
        </w:rPr>
        <w:t>中与安全有关的限制。这阻止你编写一些使用可变值的代码。</w:t>
      </w:r>
    </w:p>
    <w:p>
      <w:pPr>
        <w:rPr>
          <w:rFonts w:hint="eastAsia"/>
        </w:rPr>
      </w:pPr>
      <w:r>
        <w:rPr>
          <w:rFonts w:hint="eastAsia"/>
          <w:color w:val="008000"/>
        </w:rPr>
        <w:t>Example 4-3</w:t>
      </w:r>
      <w:r>
        <w:rPr>
          <w:rFonts w:hint="eastAsia"/>
          <w:lang w:val="en-US" w:eastAsia="zh-CN"/>
        </w:rPr>
        <w:t>尝试定义一个内部函数</w:t>
      </w:r>
      <w:r>
        <w:rPr>
          <w:rFonts w:hint="eastAsia"/>
          <w:color w:val="008000"/>
        </w:rPr>
        <w:t>incrementX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它在闭包中捕获一个可变变量</w:t>
      </w:r>
      <w:r>
        <w:rPr>
          <w:rFonts w:hint="eastAsia"/>
          <w:color w:val="008000"/>
          <w:lang w:val="en-US" w:eastAsia="zh-CN"/>
        </w:rPr>
        <w:t>x</w:t>
      </w:r>
      <w:r>
        <w:rPr>
          <w:rFonts w:hint="eastAsia"/>
          <w:lang w:val="en-US" w:eastAsia="zh-CN"/>
        </w:rPr>
        <w:t>(这意味着它能够访问</w:t>
      </w:r>
      <w:r>
        <w:rPr>
          <w:rFonts w:hint="eastAsia"/>
          <w:color w:val="008000"/>
          <w:lang w:val="en-US" w:eastAsia="zh-CN"/>
        </w:rPr>
        <w:t>x</w:t>
      </w:r>
      <w:r>
        <w:rPr>
          <w:rFonts w:hint="eastAsia"/>
          <w:lang w:val="en-US" w:eastAsia="zh-CN"/>
        </w:rPr>
        <w:t>，即使</w:t>
      </w:r>
      <w:r>
        <w:rPr>
          <w:rFonts w:hint="eastAsia"/>
          <w:color w:val="008000"/>
          <w:lang w:val="en-US" w:eastAsia="zh-CN"/>
        </w:rPr>
        <w:t>x</w:t>
      </w:r>
      <w:r>
        <w:rPr>
          <w:rFonts w:hint="eastAsia"/>
          <w:lang w:val="en-US" w:eastAsia="zh-CN"/>
        </w:rPr>
        <w:t>并不作为参数传入）。这导致了一个来自</w:t>
      </w:r>
      <w:r>
        <w:rPr>
          <w:rFonts w:hint="eastAsia"/>
          <w:color w:val="008000"/>
          <w:lang w:val="en-US" w:eastAsia="zh-CN"/>
        </w:rPr>
        <w:t>F#</w:t>
      </w:r>
      <w:r>
        <w:rPr>
          <w:rFonts w:hint="eastAsia"/>
          <w:lang w:val="en-US" w:eastAsia="zh-CN"/>
        </w:rPr>
        <w:t>编译器的错误，因为可变变量只能够在它们被定义的函数中使用。</w:t>
      </w: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Example 4-3. </w:t>
      </w:r>
      <w:r>
        <w:rPr>
          <w:rFonts w:hint="eastAsia"/>
          <w:color w:val="008000"/>
          <w:lang w:val="en-US" w:eastAsia="zh-CN"/>
        </w:rPr>
        <w:t>在闭包中使用可变变量造成的错误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/>
          <w:color w:val="008000"/>
        </w:rPr>
        <w:t xml:space="preserve">&gt; 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ERROR: 不能在</w:t>
      </w:r>
      <w:r>
        <w:rPr>
          <w:rFonts w:hint="eastAsia"/>
          <w:color w:val="7BA6FF"/>
          <w:sz w:val="21"/>
          <w:szCs w:val="21"/>
          <w:highlight w:val="white"/>
          <w:lang w:eastAsia="zh-CN"/>
        </w:rPr>
        <w:t>可变变量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被定义的函数之外使用它们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invalidUseOfMutable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() =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mutable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x = 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incrementX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() = x &lt;- x + 1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incrementX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()</w:t>
      </w:r>
    </w:p>
    <w:p>
      <w:pPr>
        <w:rPr>
          <w:rFonts w:hint="eastAsia" w:ascii="微软雅黑" w:hAnsi="微软雅黑" w:eastAsia="微软雅黑"/>
          <w:color w:val="008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x;;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>let incrementX() = x &lt;- x + 1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 xml:space="preserve">  -----------------------^^^^^^^^^^</w:t>
      </w:r>
    </w:p>
    <w:p>
      <w:pPr>
        <w:wordWrap/>
        <w:adjustRightInd/>
        <w:snapToGrid/>
        <w:spacing w:line="240" w:lineRule="auto"/>
        <w:ind w:left="0" w:leftChars="0" w:right="0"/>
        <w:jc w:val="left"/>
        <w:outlineLvl w:val="9"/>
        <w:rPr>
          <w:rFonts w:hint="eastAsia"/>
          <w:color w:val="008000"/>
          <w:sz w:val="21"/>
          <w:szCs w:val="21"/>
          <w:lang w:val="en-US" w:eastAsia="zh-CN"/>
        </w:rPr>
      </w:pPr>
      <w:r>
        <w:rPr>
          <w:rFonts w:hint="eastAsia"/>
          <w:color w:val="008000"/>
          <w:sz w:val="21"/>
          <w:szCs w:val="21"/>
          <w:lang w:val="en-US" w:eastAsia="zh-CN"/>
        </w:rPr>
        <w:t>stdin(4,24): error FS0407: 可变变量“x”的使用方式无效。无法由闭包来捕获可变变量。请考虑取消此变量使用方式，或通过“ref”和“!”使用堆分配的可变引用单元格。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与可变变量有关的两个限制如下：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可变变量不能从函数中返回(创建一个副本作为代替)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可变变量不能在内部函数(闭包)中被捕获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如果你遇到这两个问题之一，简单的处理方式是使用引用单元来把可变数据存储在堆中。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引用单元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8000"/>
          <w:lang w:val="en-US" w:eastAsia="zh-CN"/>
        </w:rPr>
        <w:t>ref</w:t>
      </w:r>
      <w:r>
        <w:rPr>
          <w:rFonts w:hint="eastAsia"/>
          <w:lang w:val="en-US" w:eastAsia="zh-CN"/>
        </w:rPr>
        <w:t>类型，有时也称作引用单元(</w:t>
      </w:r>
      <w:r>
        <w:rPr>
          <w:rFonts w:hint="eastAsia"/>
          <w:color w:val="008000"/>
          <w:lang w:val="en-US" w:eastAsia="zh-CN"/>
        </w:rPr>
        <w:t>ref cell</w:t>
      </w:r>
      <w:r>
        <w:rPr>
          <w:rFonts w:hint="eastAsia"/>
          <w:lang w:val="en-US" w:eastAsia="zh-CN"/>
        </w:rPr>
        <w:t>)，允许你把可变的数据存储在堆中，从而避开存储在栈中的可变变量的限制。要检索引用单元的值，请使用</w:t>
      </w:r>
      <w:r>
        <w:rPr>
          <w:rFonts w:hint="eastAsia"/>
          <w:color w:val="0000FF"/>
          <w:lang w:val="en-US" w:eastAsia="zh-CN"/>
        </w:rPr>
        <w:t xml:space="preserve"> ! </w:t>
      </w:r>
      <w:r>
        <w:rPr>
          <w:rFonts w:hint="eastAsia"/>
          <w:lang w:val="en-US" w:eastAsia="zh-CN"/>
        </w:rPr>
        <w:t>符号运算符，要设置它的值，请使用</w:t>
      </w:r>
      <w:r>
        <w:rPr>
          <w:rFonts w:hint="eastAsia"/>
          <w:color w:val="0000FF"/>
          <w:lang w:val="en-US" w:eastAsia="zh-CN"/>
        </w:rPr>
        <w:t xml:space="preserve"> := </w:t>
      </w:r>
      <w:r>
        <w:rPr>
          <w:rFonts w:hint="eastAsia"/>
          <w:lang w:val="en-US" w:eastAsia="zh-CN"/>
        </w:rPr>
        <w:t>运算符。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8000"/>
          <w:lang w:val="en-US" w:eastAsia="zh-CN"/>
        </w:rPr>
        <w:t>ref</w:t>
      </w:r>
      <w:r>
        <w:rPr>
          <w:rFonts w:hint="eastAsia"/>
          <w:lang w:val="en-US" w:eastAsia="zh-CN"/>
        </w:rPr>
        <w:t>不仅是一种类型的名称，而且也是输出</w:t>
      </w:r>
      <w:r>
        <w:rPr>
          <w:rFonts w:hint="eastAsia"/>
          <w:color w:val="008000"/>
          <w:lang w:val="en-US" w:eastAsia="zh-CN"/>
        </w:rPr>
        <w:t>ref</w:t>
      </w:r>
      <w:r>
        <w:rPr>
          <w:rFonts w:hint="eastAsia"/>
          <w:lang w:val="en-US" w:eastAsia="zh-CN"/>
        </w:rPr>
        <w:t>值的函数的名称，这样的函数的标识为：</w:t>
      </w:r>
      <w:r>
        <w:rPr>
          <w:rFonts w:hint="eastAsia"/>
          <w:color w:val="008000"/>
          <w:lang w:val="en-US" w:eastAsia="zh-CN"/>
        </w:rPr>
        <w:t>val ref: 'a -&gt; 'a 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8000"/>
          <w:lang w:val="en-US" w:eastAsia="zh-CN"/>
        </w:rPr>
        <w:t>ref</w:t>
      </w:r>
      <w:r>
        <w:rPr>
          <w:rFonts w:hint="eastAsia"/>
          <w:lang w:val="en-US" w:eastAsia="zh-CN"/>
        </w:rPr>
        <w:t>函数接受一个值，然后返回它的一个包装成引用单元的副本。</w:t>
      </w:r>
      <w:r>
        <w:rPr>
          <w:rFonts w:hint="eastAsia"/>
          <w:color w:val="008000"/>
          <w:lang w:val="en-US" w:eastAsia="zh-CN"/>
        </w:rPr>
        <w:t>Example 4-4</w:t>
      </w:r>
      <w:r>
        <w:rPr>
          <w:rFonts w:hint="eastAsia"/>
          <w:lang w:val="en-US" w:eastAsia="zh-CN"/>
        </w:rPr>
        <w:t>展示了把一个</w:t>
      </w:r>
      <w:r>
        <w:rPr>
          <w:rFonts w:hint="eastAsia"/>
          <w:color w:val="auto"/>
          <w:lang w:val="en-US" w:eastAsia="zh-CN"/>
        </w:rPr>
        <w:t>行星</w:t>
      </w:r>
      <w:r>
        <w:rPr>
          <w:rFonts w:hint="eastAsia"/>
          <w:lang w:val="en-US" w:eastAsia="zh-CN"/>
        </w:rPr>
        <w:t>的列表传递给</w:t>
      </w:r>
      <w:r>
        <w:rPr>
          <w:rFonts w:hint="eastAsia"/>
          <w:color w:val="008000"/>
          <w:lang w:val="en-US" w:eastAsia="zh-CN"/>
        </w:rPr>
        <w:t>ref</w:t>
      </w:r>
      <w:r>
        <w:rPr>
          <w:rFonts w:hint="eastAsia"/>
          <w:lang w:val="en-US" w:eastAsia="zh-CN"/>
        </w:rPr>
        <w:t>函数，然后修改返回的引用单元的内容。</w:t>
      </w:r>
    </w:p>
    <w:p>
      <w:pPr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Example 4-4. 使用引用单元来修改数据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planets =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ref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[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"Mercury"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"Venus"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"Earth"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"Mars"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"Jupiter"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"Saturn"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"Uranus"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"Neptune"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; 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"Pluto"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       ]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哎呀！对不起Pluto...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 xml:space="preserve">// </w:t>
      </w:r>
      <w:r>
        <w:rPr>
          <w:rFonts w:hint="eastAsia"/>
          <w:color w:val="7BA6FF"/>
          <w:sz w:val="21"/>
          <w:szCs w:val="21"/>
          <w:highlight w:val="white"/>
          <w:lang w:val="en-US" w:eastAsia="zh-CN"/>
        </w:rPr>
        <w:t>筛选出</w:t>
      </w: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所有不等于"Pluto"的行星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使用获取 ! 来获取planets引用单元的值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7BA6FF"/>
          <w:sz w:val="21"/>
          <w:szCs w:val="21"/>
          <w:highlight w:val="white"/>
        </w:rPr>
        <w:t>// 然后使用 := 来分配新的值</w:t>
      </w:r>
    </w:p>
    <w:p>
      <w:pP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planets := !planets |&gt; </w:t>
      </w:r>
      <w:r>
        <w:rPr>
          <w:rFonts w:hint="eastAsia" w:ascii="微软雅黑" w:hAnsi="微软雅黑" w:eastAsia="微软雅黑"/>
          <w:b/>
          <w:color w:val="2B91AF"/>
          <w:sz w:val="21"/>
          <w:szCs w:val="21"/>
          <w:highlight w:val="white"/>
        </w:rPr>
        <w:t>List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.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filter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fun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p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-&gt;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p &lt;&gt; </w:t>
      </w:r>
      <w:r>
        <w:rPr>
          <w:rFonts w:hint="eastAsia" w:ascii="微软雅黑" w:hAnsi="微软雅黑" w:eastAsia="微软雅黑"/>
          <w:color w:val="808000"/>
          <w:sz w:val="21"/>
          <w:szCs w:val="21"/>
          <w:highlight w:val="white"/>
        </w:rPr>
        <w:t>"Pluto"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C#程序员在使用ref类型和Boolean值时应该注意。！x只是获取x的值，而不是对x应用布尔运算的not函数：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let x = ref true;;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val x : bool ref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!x;;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val it : bool =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color w:val="008000"/>
        </w:rPr>
        <w:t>F#</w:t>
      </w:r>
      <w:r>
        <w:rPr>
          <w:rFonts w:hint="eastAsia"/>
          <w:lang w:val="en-US" w:eastAsia="zh-CN"/>
        </w:rPr>
        <w:t>库中有两个函数，</w:t>
      </w:r>
      <w:r>
        <w:rPr>
          <w:color w:val="008000"/>
        </w:rPr>
        <w:t>decr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8000"/>
          <w:lang w:val="en-US" w:eastAsia="zh-CN"/>
        </w:rPr>
        <w:t>i</w:t>
      </w:r>
      <w:r>
        <w:rPr>
          <w:rFonts w:hint="default"/>
          <w:color w:val="008000"/>
        </w:rPr>
        <w:t>ncr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来简化对</w:t>
      </w:r>
      <w:r>
        <w:rPr>
          <w:rFonts w:hint="eastAsia"/>
          <w:color w:val="008000"/>
          <w:lang w:val="en-US" w:eastAsia="zh-CN"/>
        </w:rPr>
        <w:t>int ref</w:t>
      </w:r>
      <w:r>
        <w:rPr>
          <w:rFonts w:hint="eastAsia"/>
          <w:lang w:val="en-US" w:eastAsia="zh-CN"/>
        </w:rPr>
        <w:t>类型的增减操作：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default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0000FF"/>
          <w:sz w:val="21"/>
          <w:szCs w:val="21"/>
          <w:highlight w:val="white"/>
        </w:rPr>
        <w:t>let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x =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ref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0;;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default"/>
          <w:color w:val="008000"/>
          <w:sz w:val="21"/>
          <w:szCs w:val="21"/>
        </w:rPr>
        <w:t>val x : int ref = {contents = 0;}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incr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x;;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>val it : unit = ()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>&gt;</w:t>
      </w:r>
      <w:r>
        <w:rPr>
          <w:rFonts w:hint="eastAsia"/>
          <w:color w:val="008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x;;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hint="default"/>
          <w:color w:val="008000"/>
          <w:sz w:val="21"/>
          <w:szCs w:val="21"/>
        </w:rPr>
        <w:t>val it : int ref = {contents = 1;}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800080"/>
          <w:sz w:val="21"/>
          <w:szCs w:val="21"/>
          <w:highlight w:val="white"/>
        </w:rPr>
        <w:t>decr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 xml:space="preserve"> x;;</w:t>
      </w:r>
    </w:p>
    <w:p>
      <w:pPr>
        <w:rPr>
          <w:rFonts w:hint="default"/>
          <w:color w:val="008000"/>
          <w:sz w:val="21"/>
          <w:szCs w:val="21"/>
        </w:rPr>
      </w:pPr>
      <w:r>
        <w:rPr>
          <w:rFonts w:hint="default"/>
          <w:color w:val="008000"/>
          <w:sz w:val="21"/>
          <w:szCs w:val="21"/>
        </w:rPr>
        <w:t>val it : unit = ()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 xml:space="preserve">&gt; </w:t>
      </w:r>
      <w:r>
        <w:rPr>
          <w:rFonts w:hint="eastAsia" w:ascii="微软雅黑" w:hAnsi="微软雅黑" w:eastAsia="微软雅黑"/>
          <w:color w:val="000000"/>
          <w:sz w:val="21"/>
          <w:szCs w:val="21"/>
          <w:highlight w:val="white"/>
        </w:rPr>
        <w:t>x;;</w:t>
      </w:r>
      <w:r>
        <w:rPr>
          <w:rFonts w:hint="default"/>
          <w:color w:val="008000"/>
          <w:sz w:val="21"/>
          <w:szCs w:val="21"/>
        </w:rPr>
        <w:br/>
      </w:r>
      <w:r>
        <w:rPr>
          <w:rFonts w:hint="default"/>
          <w:color w:val="008000"/>
          <w:sz w:val="21"/>
          <w:szCs w:val="21"/>
        </w:rPr>
        <w:t>val it : int ref = {contents = 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22"/>
          <w:szCs w:val="24"/>
          <w:lang w:val="en-US" w:eastAsia="zh-CN"/>
        </w:rPr>
        <w:t>可变记录</w:t>
      </w:r>
      <w:r>
        <w:rPr>
          <w:rFonts w:hint="default"/>
          <w:color w:val="0000FF"/>
          <w:szCs w:val="22"/>
        </w:rPr>
        <w:br/>
      </w:r>
      <w:r>
        <w:rPr>
          <w:rFonts w:hint="eastAsia"/>
          <w:color w:val="0000FF"/>
          <w:szCs w:val="22"/>
          <w:lang w:val="en-US" w:eastAsia="zh-CN"/>
        </w:rPr>
        <w:tab/>
      </w:r>
      <w:r>
        <w:rPr>
          <w:rFonts w:hint="eastAsia"/>
          <w:color w:val="auto"/>
          <w:szCs w:val="22"/>
          <w:lang w:val="en-US" w:eastAsia="zh-CN"/>
        </w:rPr>
        <w:t>可变性也可在简单值之外应用；记录的字段也可以被标记为可变的。这允许你以命令式的风格使用记录。要使一个记录字段可变，只需在字段名称前面加上</w:t>
      </w:r>
      <w:r>
        <w:rPr>
          <w:color w:val="0000FF"/>
        </w:rPr>
        <w:t>mutable</w:t>
      </w:r>
      <w:r>
        <w:rPr>
          <w:rFonts w:hint="eastAsia"/>
          <w:lang w:val="en-US" w:eastAsia="zh-CN"/>
        </w:rPr>
        <w:t>关键字。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下面的例子创建了一个包含可变字段</w:t>
      </w:r>
      <w:r>
        <w:rPr>
          <w:rFonts w:hint="eastAsia"/>
          <w:color w:val="008000"/>
          <w:lang w:val="en-US" w:eastAsia="zh-CN"/>
        </w:rPr>
        <w:t>Miles</w:t>
      </w:r>
      <w:r>
        <w:rPr>
          <w:rFonts w:hint="eastAsia"/>
          <w:lang w:val="en-US" w:eastAsia="zh-CN"/>
        </w:rPr>
        <w:t>的记录，它能够被修改，就好像它是一个可变变量。现在你可以更新记录字段而不需要克隆整个记录：</w:t>
      </w:r>
    </w:p>
    <w:p>
      <w:pPr>
        <w:rPr>
          <w:rFonts w:hint="default"/>
          <w:color w:val="008000"/>
        </w:rPr>
      </w:pPr>
      <w:r>
        <w:rPr>
          <w:rFonts w:hint="default"/>
          <w:color w:val="008000"/>
        </w:rPr>
        <w:t>&gt; // Mutable record types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open System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 xml:space="preserve">type MutableCar = { Make : string; Model : string; </w:t>
      </w:r>
      <w:r>
        <w:rPr>
          <w:color w:val="008000"/>
        </w:rPr>
        <w:t xml:space="preserve">mutable </w:t>
      </w:r>
      <w:r>
        <w:rPr>
          <w:rFonts w:hint="default"/>
          <w:color w:val="008000"/>
        </w:rPr>
        <w:t>Miles : int }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let driveForASeason car =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let rng = new Random()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car.Miles &lt;- car.Miles + rng.Next() % 10000;;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type MutableCar =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{Make: string;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Model: string;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mutable Miles: int;}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val driveForASeason : MutableCar -&gt; unit</w:t>
      </w:r>
    </w:p>
    <w:p>
      <w:pPr>
        <w:rPr>
          <w:rFonts w:hint="default"/>
        </w:rPr>
      </w:pPr>
      <w:r>
        <w:rPr>
          <w:color w:val="008000"/>
        </w:rPr>
        <w:t>&gt; // Mutate record fields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let kitt = { Make = "Pontiac"; Model = "Trans Am"; Miles = 0 }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driveForASeason kitt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driveForASeason kitt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driveForASeason kitt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driveForASeason kitt;;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val kitt : MutableCar = {Make = "Pontiac";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Model = "Trans Am";</w:t>
      </w:r>
      <w:r>
        <w:rPr>
          <w:rFonts w:hint="default"/>
          <w:color w:val="008000"/>
        </w:rPr>
        <w:br/>
      </w:r>
      <w:r>
        <w:rPr>
          <w:rFonts w:hint="default"/>
          <w:color w:val="008000"/>
        </w:rPr>
        <w:t>Miles = 4660;}</w:t>
      </w:r>
      <w:r>
        <w:rPr>
          <w:rFonts w:hint="default"/>
          <w:color w:val="008000"/>
        </w:rPr>
        <w:br/>
      </w:r>
      <w:r>
        <w:rPr>
          <w:rFonts w:hint="eastAsia"/>
          <w:color w:val="008000"/>
          <w:lang w:val="en-US" w:eastAsia="zh-CN"/>
        </w:rPr>
        <w:tab/>
      </w:r>
      <w:r>
        <w:rPr>
          <w:rFonts w:hint="eastAsia"/>
          <w:lang w:val="en-US" w:eastAsia="zh-CN"/>
        </w:rPr>
        <w:t>正如</w:t>
      </w:r>
      <w:r>
        <w:t>Uncle</w:t>
      </w:r>
      <w:r>
        <w:rPr>
          <w:rFonts w:hint="eastAsia"/>
          <w:lang w:val="en-US" w:eastAsia="zh-CN"/>
        </w:rPr>
        <w:t>曾经说过的，“能力越大，责任越大。”改变值的能力也不例外。幸运的是，在F#中，</w:t>
      </w:r>
      <w:r>
        <w:rPr>
          <w:rFonts w:hint="default"/>
        </w:rPr>
        <w:t>Fortunately, in F#, it is difficult to get into too much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</w:rPr>
        <w:t>trouble with incorrect mutations because of the type system’s ability to enforce</w:t>
      </w:r>
      <w:r>
        <w:rPr>
          <w:rFonts w:hint="default"/>
        </w:rPr>
        <w:br/>
      </w:r>
      <w:r>
        <w:rPr>
          <w:rFonts w:hint="default"/>
        </w:rPr>
        <w:t>correctness.</w:t>
      </w:r>
      <w:r>
        <w:rPr>
          <w:rFonts w:hint="default"/>
        </w:rPr>
        <w:br/>
      </w:r>
      <w:r>
        <w:t>Units of Measure</w:t>
      </w:r>
      <w:r>
        <w:rPr>
          <w:rFonts w:hint="default"/>
        </w:rPr>
        <w:br/>
      </w:r>
      <w:r>
        <w:rPr>
          <w:rFonts w:hint="default"/>
        </w:rPr>
        <w:t>There are several universal truths in this world: the acceleration of gravity is 9.8 meters</w:t>
      </w:r>
      <w:r>
        <w:rPr>
          <w:rFonts w:hint="default"/>
        </w:rPr>
        <w:br/>
      </w:r>
      <w:r>
        <w:rPr>
          <w:rFonts w:hint="default"/>
        </w:rPr>
        <w:t>per second squared, water will boil at over 100 degrees Celsius (at one atmosphere of</w:t>
      </w:r>
      <w:r>
        <w:rPr>
          <w:rFonts w:hint="default"/>
        </w:rPr>
        <w:br/>
      </w:r>
      <w:r>
        <w:rPr>
          <w:rFonts w:hint="default"/>
        </w:rPr>
        <w:t>pressure), and any programmer, no matter how talented or careful, will have bugs related</w:t>
      </w:r>
      <w:r>
        <w:rPr>
          <w:rFonts w:hint="default"/>
        </w:rPr>
        <w:br/>
      </w:r>
      <w:r>
        <w:rPr>
          <w:rFonts w:hint="default"/>
        </w:rPr>
        <w:t>to units of measure.</w:t>
      </w:r>
      <w:r>
        <w:rPr>
          <w:rFonts w:hint="default"/>
        </w:rPr>
        <w:br/>
      </w:r>
      <w:r>
        <w:rPr>
          <w:rFonts w:hint="default"/>
        </w:rPr>
        <w:t>If you are ever writing code that deals with real-world units, you will invariably get it</w:t>
      </w:r>
      <w:r>
        <w:rPr>
          <w:rFonts w:hint="default"/>
        </w:rPr>
        <w:br/>
      </w:r>
      <w:r>
        <w:rPr>
          <w:rFonts w:hint="default"/>
        </w:rPr>
        <w:t>wrong. For example, you might pass in seconds when the function takes minutes, or</w:t>
      </w:r>
      <w:r>
        <w:rPr>
          <w:rFonts w:hint="default"/>
        </w:rPr>
        <w:br/>
      </w:r>
      <w:r>
        <w:rPr>
          <w:rFonts w:hint="default"/>
        </w:rPr>
        <w:t>mistake acceleration for velocity. The result of these sorts of bugs in software has ranged</w:t>
      </w:r>
      <w:r>
        <w:rPr>
          <w:rFonts w:hint="default"/>
        </w:rPr>
        <w:br/>
      </w:r>
      <w:r>
        <w:rPr>
          <w:rFonts w:hint="default"/>
        </w:rPr>
        <w:t>from minor annoyances to loss of life.</w:t>
      </w:r>
      <w:r>
        <w:rPr>
          <w:rFonts w:hint="default"/>
        </w:rPr>
        <w:br/>
      </w:r>
      <w:r>
        <w:rPr>
          <w:rFonts w:hint="default"/>
        </w:rPr>
        <w:t>The problem is that if you represent a value with just a floating-point number, you have</w:t>
      </w:r>
      <w:r>
        <w:rPr>
          <w:rFonts w:hint="default"/>
        </w:rPr>
        <w:br/>
      </w:r>
      <w:r>
        <w:rPr>
          <w:rFonts w:hint="default"/>
        </w:rPr>
        <w:t>no additional information about what that number means. If I give you a float with</w:t>
      </w:r>
      <w:r>
        <w:rPr>
          <w:rFonts w:hint="default"/>
        </w:rPr>
        <w:br/>
      </w:r>
      <w:r>
        <w:rPr>
          <w:rFonts w:hint="default"/>
        </w:rPr>
        <w:t>value 9.8, you have no idea if it is in miles, meters per second, hours, or even megabytes.</w:t>
      </w:r>
      <w:r>
        <w:rPr>
          <w:rFonts w:hint="default"/>
        </w:rPr>
        <w:br/>
      </w:r>
      <w:r>
        <w:rPr>
          <w:rFonts w:hint="default"/>
        </w:rPr>
        <w:t xml:space="preserve">A powerful language feature for combating these dimensional analysis issues is </w:t>
      </w:r>
      <w:r>
        <w:t>units of</w:t>
      </w:r>
      <w:r>
        <w:rPr>
          <w:rFonts w:hint="default"/>
        </w:rPr>
        <w:br/>
      </w:r>
      <w:r>
        <w:rPr>
          <w:rFonts w:hint="default"/>
        </w:rPr>
        <w:t>measure. Units of measure allow you to pass along unit information with a floatingpoint value—float, float32, decimal—or signed integer types in order to prevent an</w:t>
      </w:r>
      <w:r>
        <w:rPr>
          <w:rFonts w:hint="default"/>
        </w:rPr>
        <w:br/>
      </w:r>
      <w:r>
        <w:rPr>
          <w:rFonts w:hint="default"/>
        </w:rPr>
        <w:t>entire class of software defects. Consider Example 4-5, which describes a temperature.</w:t>
      </w:r>
      <w:r>
        <w:rPr>
          <w:rFonts w:hint="default"/>
        </w:rPr>
        <w:br/>
      </w:r>
      <w:r>
        <w:rPr>
          <w:rFonts w:hint="default"/>
        </w:rPr>
        <w:t>Notice how the parameter temp is encoded to only take fahrenheit values. We will cover</w:t>
      </w:r>
      <w:r>
        <w:rPr>
          <w:rFonts w:hint="default"/>
        </w:rPr>
        <w:br/>
      </w:r>
      <w:r>
        <w:rPr>
          <w:rFonts w:hint="default"/>
        </w:rPr>
        <w:t>exactly what float&lt;_&gt; means later in this section.</w:t>
      </w:r>
      <w:r>
        <w:rPr>
          <w:rFonts w:hint="default"/>
        </w:rPr>
        <w:br/>
      </w:r>
      <w:r>
        <w:rPr>
          <w:rFonts w:hint="default"/>
        </w:rPr>
        <w:t>Example 4-5. Converting Fahrenheit to Celsius with units of measure</w:t>
      </w:r>
      <w:r>
        <w:rPr>
          <w:rFonts w:hint="default"/>
        </w:rPr>
        <w:br/>
      </w:r>
      <w:r>
        <w:t>[&lt;Measure&gt;]</w:t>
      </w:r>
      <w:r>
        <w:rPr>
          <w:rFonts w:hint="default"/>
        </w:rPr>
        <w:br/>
      </w:r>
      <w:r>
        <w:rPr>
          <w:rFonts w:hint="default"/>
        </w:rPr>
        <w:t>type fahrenheit</w:t>
      </w:r>
      <w:r>
        <w:rPr>
          <w:rFonts w:hint="default"/>
        </w:rPr>
        <w:br/>
      </w:r>
      <w:r>
        <w:rPr>
          <w:rFonts w:hint="default"/>
        </w:rPr>
        <w:t>let printTemperature (temp : float&lt;fahrenheit&gt;) =</w:t>
      </w:r>
      <w:r>
        <w:rPr>
          <w:rFonts w:hint="default"/>
        </w:rPr>
        <w:br/>
      </w:r>
      <w:r>
        <w:rPr>
          <w:rFonts w:hint="default"/>
        </w:rPr>
        <w:t>if temp &lt; 32.0&lt;_&gt; then</w:t>
      </w:r>
    </w:p>
    <w:p>
      <w:p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printfn "Below Freezing!"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elif temp &lt; 65.0&lt;_&gt; then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printfn "Cold"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elif temp &lt; 75.0&lt;_&gt; then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printfn "Just right!"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elif temp &lt; 100.0&lt;_&gt; then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printfn "Hot!"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printfn "Scorching!"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Because the function only accepts fahrenheit values, it will fail to work with any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floating-point values encoded with a different unit of measure. Calling the function with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an invalid unit of measure will result in a compile-time error (and prevent potentially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disastrous results at runtime):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let seattle = 59.0&lt;fahrenheit&gt;;;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val seattle : float&lt;fahrenheit&gt; = 59.0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printTemperature seattle;;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Cold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val it : unit = ()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// ERROR: Different units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[&lt;Measure&gt;]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type celsius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let cambridge = 18.0&lt;celsius&gt;;;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[&lt;Measure&gt;]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type celsius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val cambridge : float&lt;celsius&gt; = 18.0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printTemperature cambridge;;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printTemperature cambridge;;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-----------------^^^^^^^^^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stdin(18,18): error FS0001: Type mismatch. Expecting a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float&lt;fahrenheit&gt;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but given a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float&lt;celsius&gt;.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The unit of measure 'fahrenheit' does not match the unit of measure 'celsius'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Units of measure also can be compounded by multiplication or division. So if you divide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a meter unit of measure by another such as second, the result will be encoded as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float&lt;meter/second&gt;: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&gt; // Define a measure for meters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[&lt;Measure&gt;]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type m;;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[&lt;Measure&gt;]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0" w:right="720" w:bottom="0" w:left="720" w:header="851" w:footer="992" w:gutter="0"/>
      <w:paperSrc w:first="0" w:oth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7B3436"/>
    <w:rsid w:val="22833EE1"/>
    <w:rsid w:val="22FB7443"/>
    <w:rsid w:val="36D80F2C"/>
    <w:rsid w:val="3FC9478A"/>
    <w:rsid w:val="5896091B"/>
    <w:rsid w:val="5B6D095E"/>
    <w:rsid w:val="666B7416"/>
    <w:rsid w:val="688F39FB"/>
    <w:rsid w:val="7848393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微软雅黑" w:hAnsi="微软雅黑" w:eastAsia="微软雅黑" w:cs="微软雅黑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nhideWhenUsed/>
    <w:uiPriority w:val="99"/>
    <w:pPr>
      <w:ind w:firstLine="420" w:firstLineChars="200"/>
    </w:pPr>
  </w:style>
  <w:style w:type="paragraph" w:customStyle="1" w:styleId="5">
    <w:name w:val="Note"/>
    <w:link w:val="6"/>
    <w:uiPriority w:val="0"/>
    <w:pPr>
      <w:jc w:val="left"/>
    </w:pPr>
    <w:rPr>
      <w:rFonts w:ascii="微软雅黑" w:hAnsi="微软雅黑" w:eastAsia="微软雅黑" w:cs="Times New Roman"/>
      <w:color w:val="3366FF"/>
      <w:sz w:val="20"/>
      <w:lang w:val="en-US" w:eastAsia="zh-CN" w:bidi="ar-SA"/>
    </w:rPr>
  </w:style>
  <w:style w:type="character" w:customStyle="1" w:styleId="6">
    <w:name w:val="Note Char"/>
    <w:link w:val="5"/>
    <w:uiPriority w:val="0"/>
    <w:rPr>
      <w:rFonts w:ascii="微软雅黑" w:hAnsi="微软雅黑" w:eastAsia="微软雅黑" w:cs="Times New Roman"/>
      <w:color w:val="3366FF"/>
      <w:sz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2015-02-24T07:28:00Z</dcterms:created>
  <dc:creator>Evil-WaWe</dc:creator>
  <cp:lastModifiedBy>Evil-WaWe</cp:lastModifiedBy>
  <dcterms:modified xsi:type="dcterms:W3CDTF">2015-03-10T14:31:40Z</dcterms:modified>
  <dc:title>Chapter 4	命令式编程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