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35057823"/>
        <w:docPartObj>
          <w:docPartGallery w:val="Cover Pages"/>
          <w:docPartUnique/>
        </w:docPartObj>
      </w:sdtPr>
      <w:sdtEndPr>
        <w:rPr>
          <w:noProof/>
        </w:rPr>
      </w:sdtEndPr>
      <w:sdtContent>
        <w:p w14:paraId="3EFF2A31" w14:textId="74F3F342" w:rsidR="004B52BB" w:rsidRDefault="004B52BB">
          <w:r>
            <w:rPr>
              <w:noProof/>
            </w:rPr>
            <mc:AlternateContent>
              <mc:Choice Requires="wps">
                <w:drawing>
                  <wp:anchor distT="0" distB="0" distL="114300" distR="114300" simplePos="0" relativeHeight="251662336" behindDoc="0" locked="0" layoutInCell="1" allowOverlap="1" wp14:anchorId="06813F4F" wp14:editId="0C38098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A50E8" w14:textId="68F66A88" w:rsidR="004B52BB" w:rsidRDefault="004B52BB">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813F4F" id="_x0000_t202" coordsize="21600,21600" o:spt="202" path="m,l,21600r21600,l21600,xe">
                    <v:stroke joinstyle="miter"/>
                    <v:path gradientshapeok="t" o:connecttype="rect"/>
                  </v:shapetype>
                  <v:shape id="Text Box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6B8A50E8" w14:textId="68F66A88" w:rsidR="004B52BB" w:rsidRDefault="004B52BB">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E9CB2DA" wp14:editId="7C860E8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094A0" w14:textId="33B8206C" w:rsidR="004B52BB" w:rsidRDefault="004B52BB">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E9CB2DA" id="Text Box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463094A0" w14:textId="33B8206C" w:rsidR="004B52BB" w:rsidRDefault="004B52BB">
                          <w:pPr>
                            <w:pStyle w:val="NoSpacing"/>
                            <w:jc w:val="right"/>
                            <w:rPr>
                              <w:color w:val="595959" w:themeColor="text1" w:themeTint="A6"/>
                              <w:sz w:val="20"/>
                              <w:szCs w:val="20"/>
                            </w:rPr>
                          </w:pPr>
                        </w:p>
                      </w:txbxContent>
                    </v:textbox>
                    <w10:wrap type="square" anchorx="page" anchory="page"/>
                  </v:shape>
                </w:pict>
              </mc:Fallback>
            </mc:AlternateContent>
          </w:r>
        </w:p>
        <w:p w14:paraId="637BEFB5" w14:textId="032C685F" w:rsidR="004B52BB" w:rsidRDefault="00733691">
          <w:pPr>
            <w:rPr>
              <w:noProof/>
            </w:rPr>
          </w:pPr>
          <w:r>
            <w:rPr>
              <w:noProof/>
            </w:rPr>
            <mc:AlternateContent>
              <mc:Choice Requires="wps">
                <w:drawing>
                  <wp:anchor distT="45720" distB="45720" distL="114300" distR="114300" simplePos="0" relativeHeight="251670528" behindDoc="0" locked="0" layoutInCell="1" allowOverlap="1" wp14:anchorId="55E66CC2" wp14:editId="59ACB789">
                    <wp:simplePos x="0" y="0"/>
                    <wp:positionH relativeFrom="margin">
                      <wp:align>center</wp:align>
                    </wp:positionH>
                    <wp:positionV relativeFrom="paragraph">
                      <wp:posOffset>6256465</wp:posOffset>
                    </wp:positionV>
                    <wp:extent cx="3912235" cy="584200"/>
                    <wp:effectExtent l="0" t="0" r="0" b="635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2235" cy="584200"/>
                            </a:xfrm>
                            <a:prstGeom prst="rect">
                              <a:avLst/>
                            </a:prstGeom>
                            <a:noFill/>
                            <a:ln w="9525">
                              <a:noFill/>
                              <a:miter lim="800000"/>
                              <a:headEnd/>
                              <a:tailEnd/>
                            </a:ln>
                          </wps:spPr>
                          <wps:txbx>
                            <w:txbxContent>
                              <w:p w14:paraId="489322E5" w14:textId="648808CF" w:rsidR="00733691" w:rsidRPr="00016614" w:rsidRDefault="00733691" w:rsidP="00733691">
                                <w:pPr>
                                  <w:jc w:val="center"/>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016614">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Production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66CC2" id="Text Box 2" o:spid="_x0000_s1028" type="#_x0000_t202" style="position:absolute;margin-left:0;margin-top:492.65pt;width:308.05pt;height:46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" filled="f" stroked="f">
                    <v:textbox>
                      <w:txbxContent>
                        <w:p w14:paraId="489322E5" w14:textId="648808CF" w:rsidR="00733691" w:rsidRPr="00016614" w:rsidRDefault="00733691" w:rsidP="00733691">
                          <w:pPr>
                            <w:jc w:val="center"/>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016614">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Production Plan</w:t>
                          </w:r>
                        </w:p>
                      </w:txbxContent>
                    </v:textbox>
                    <w10:wrap type="square" anchorx="margin"/>
                  </v:shape>
                </w:pict>
              </mc:Fallback>
            </mc:AlternateContent>
          </w:r>
          <w:r w:rsidRPr="00733691">
            <w:rPr>
              <w:noProof/>
            </w:rPr>
            <mc:AlternateContent>
              <mc:Choice Requires="wps">
                <w:drawing>
                  <wp:anchor distT="45720" distB="45720" distL="114300" distR="114300" simplePos="0" relativeHeight="251668480" behindDoc="0" locked="0" layoutInCell="1" allowOverlap="1" wp14:anchorId="5DD26067" wp14:editId="06088505">
                    <wp:simplePos x="0" y="0"/>
                    <wp:positionH relativeFrom="margin">
                      <wp:align>center</wp:align>
                    </wp:positionH>
                    <wp:positionV relativeFrom="paragraph">
                      <wp:posOffset>6905229</wp:posOffset>
                    </wp:positionV>
                    <wp:extent cx="2360930" cy="1009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09650"/>
                            </a:xfrm>
                            <a:prstGeom prst="rect">
                              <a:avLst/>
                            </a:prstGeom>
                            <a:noFill/>
                            <a:ln w="9525">
                              <a:noFill/>
                              <a:miter lim="800000"/>
                              <a:headEnd/>
                              <a:tailEnd/>
                            </a:ln>
                          </wps:spPr>
                          <wps:txbx>
                            <w:txbxContent>
                              <w:p w14:paraId="0EF765E2" w14:textId="0C08ADFC" w:rsidR="00733691" w:rsidRPr="008E6809" w:rsidRDefault="00733691" w:rsidP="00733691">
                                <w:pPr>
                                  <w:pStyle w:val="TOC1"/>
                                  <w:jc w:val="cente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8E6809">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Version 3.</w:t>
                                </w:r>
                                <w: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2</w:t>
                                </w:r>
                              </w:p>
                              <w:p w14:paraId="440C4CFE" w14:textId="77777777" w:rsidR="00733691" w:rsidRPr="00F06D6A" w:rsidRDefault="00733691" w:rsidP="00733691">
                                <w:pPr>
                                  <w:jc w:val="center"/>
                                </w:pPr>
                                <w:r w:rsidRPr="00F06D6A">
                                  <w:t>Last Edited by Mitchell Sayer</w:t>
                                </w:r>
                                <w:r w:rsidRPr="00F06D6A">
                                  <w:br/>
                                  <w:t>14/09/20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DD26067" id="_x0000_s1029" type="#_x0000_t202" style="position:absolute;margin-left:0;margin-top:543.7pt;width:185.9pt;height:79.5pt;z-index:25166848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" filled="f" stroked="f">
                    <v:textbox>
                      <w:txbxContent>
                        <w:p w14:paraId="0EF765E2" w14:textId="0C08ADFC" w:rsidR="00733691" w:rsidRPr="008E6809" w:rsidRDefault="00733691" w:rsidP="00733691">
                          <w:pPr>
                            <w:pStyle w:val="TOC1"/>
                            <w:jc w:val="cente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8E6809">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Version 3.</w:t>
                          </w:r>
                          <w: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2</w:t>
                          </w:r>
                        </w:p>
                        <w:p w14:paraId="440C4CFE" w14:textId="77777777" w:rsidR="00733691" w:rsidRPr="00F06D6A" w:rsidRDefault="00733691" w:rsidP="00733691">
                          <w:pPr>
                            <w:jc w:val="center"/>
                          </w:pPr>
                          <w:r w:rsidRPr="00F06D6A">
                            <w:t>Last Edited by Mitchell Sayer</w:t>
                          </w:r>
                          <w:r w:rsidRPr="00F06D6A">
                            <w:br/>
                            <w:t>14/09/20</w:t>
                          </w:r>
                        </w:p>
                      </w:txbxContent>
                    </v:textbox>
                    <w10:wrap type="square" anchorx="margin"/>
                  </v:shape>
                </w:pict>
              </mc:Fallback>
            </mc:AlternateContent>
          </w:r>
          <w:r w:rsidRPr="00733691">
            <w:rPr>
              <w:noProof/>
            </w:rPr>
            <w:drawing>
              <wp:anchor distT="0" distB="0" distL="114300" distR="114300" simplePos="0" relativeHeight="251665408" behindDoc="0" locked="0" layoutInCell="1" allowOverlap="1" wp14:anchorId="414395E1" wp14:editId="58D9B4AD">
                <wp:simplePos x="0" y="0"/>
                <wp:positionH relativeFrom="margin">
                  <wp:posOffset>1525905</wp:posOffset>
                </wp:positionH>
                <wp:positionV relativeFrom="paragraph">
                  <wp:posOffset>3190240</wp:posOffset>
                </wp:positionV>
                <wp:extent cx="2473461" cy="2448297"/>
                <wp:effectExtent l="57150" t="152400" r="3175" b="142875"/>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2473461" cy="2448297"/>
                        </a:xfrm>
                        <a:prstGeom prst="rect">
                          <a:avLst/>
                        </a:prstGeom>
                        <a:effectLst>
                          <a:glow rad="228600">
                            <a:srgbClr val="00CC99">
                              <a:alpha val="31000"/>
                            </a:srgbClr>
                          </a:glow>
                        </a:effectLst>
                      </pic:spPr>
                    </pic:pic>
                  </a:graphicData>
                </a:graphic>
                <wp14:sizeRelH relativeFrom="page">
                  <wp14:pctWidth>0</wp14:pctWidth>
                </wp14:sizeRelH>
                <wp14:sizeRelV relativeFrom="page">
                  <wp14:pctHeight>0</wp14:pctHeight>
                </wp14:sizeRelV>
              </wp:anchor>
            </w:drawing>
          </w:r>
          <w:r w:rsidRPr="00733691">
            <w:rPr>
              <w:noProof/>
            </w:rPr>
            <w:drawing>
              <wp:anchor distT="0" distB="0" distL="114300" distR="114300" simplePos="0" relativeHeight="251666432" behindDoc="0" locked="0" layoutInCell="1" allowOverlap="1" wp14:anchorId="32F525D1" wp14:editId="01B89C05">
                <wp:simplePos x="0" y="0"/>
                <wp:positionH relativeFrom="column">
                  <wp:posOffset>0</wp:posOffset>
                </wp:positionH>
                <wp:positionV relativeFrom="paragraph">
                  <wp:posOffset>-635</wp:posOffset>
                </wp:positionV>
                <wp:extent cx="5486400" cy="3657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3691">
            <w:rPr>
              <w:noProof/>
            </w:rPr>
            <mc:AlternateContent>
              <mc:Choice Requires="wps">
                <w:drawing>
                  <wp:anchor distT="0" distB="0" distL="114300" distR="114300" simplePos="0" relativeHeight="251667456" behindDoc="1" locked="0" layoutInCell="1" allowOverlap="1" wp14:anchorId="22461E2C" wp14:editId="06671873">
                    <wp:simplePos x="0" y="0"/>
                    <wp:positionH relativeFrom="margin">
                      <wp:posOffset>624205</wp:posOffset>
                    </wp:positionH>
                    <wp:positionV relativeFrom="paragraph">
                      <wp:posOffset>5554980</wp:posOffset>
                    </wp:positionV>
                    <wp:extent cx="4401052" cy="2785686"/>
                    <wp:effectExtent l="0" t="0" r="0" b="0"/>
                    <wp:wrapNone/>
                    <wp:docPr id="43" name="Rectangle 43"/>
                    <wp:cNvGraphicFramePr/>
                    <a:graphic xmlns:a="http://schemas.openxmlformats.org/drawingml/2006/main">
                      <a:graphicData uri="http://schemas.microsoft.com/office/word/2010/wordprocessingShape">
                        <wps:wsp>
                          <wps:cNvSpPr/>
                          <wps:spPr>
                            <a:xfrm>
                              <a:off x="0" y="0"/>
                              <a:ext cx="4401052" cy="2785686"/>
                            </a:xfrm>
                            <a:prstGeom prst="rect">
                              <a:avLst/>
                            </a:prstGeom>
                            <a:solidFill>
                              <a:srgbClr val="00FFCC">
                                <a:alpha val="50000"/>
                              </a:srgbClr>
                            </a:solidFill>
                            <a:ln>
                              <a:noFill/>
                            </a:ln>
                            <a:effectLst>
                              <a:softEdge rad="6350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E6D1A" id="Rectangle 43" o:spid="_x0000_s1026" style="position:absolute;margin-left:49.15pt;margin-top:437.4pt;width:346.55pt;height:219.3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" fillcolor="#0fc" stroked="f">
                    <v:fill opacity="32896f"/>
                    <w10:wrap anchorx="margin"/>
                  </v:rect>
                </w:pict>
              </mc:Fallback>
            </mc:AlternateContent>
          </w:r>
          <w:r w:rsidR="004B52BB">
            <w:rPr>
              <w:noProof/>
            </w:rPr>
            <w:br w:type="page"/>
          </w:r>
        </w:p>
      </w:sdtContent>
    </w:sdt>
    <w:sdt>
      <w:sdtPr>
        <w:rPr>
          <w:rFonts w:asciiTheme="minorHAnsi" w:eastAsiaTheme="minorHAnsi" w:hAnsiTheme="minorHAnsi" w:cstheme="minorBidi"/>
          <w:color w:val="auto"/>
          <w:sz w:val="22"/>
          <w:szCs w:val="22"/>
          <w:lang w:val="en-AU"/>
        </w:rPr>
        <w:id w:val="83275020"/>
        <w:docPartObj>
          <w:docPartGallery w:val="Table of Contents"/>
          <w:docPartUnique/>
        </w:docPartObj>
      </w:sdtPr>
      <w:sdtEndPr>
        <w:rPr>
          <w:rFonts w:ascii="Rockwell" w:hAnsi="Rockwell"/>
          <w:b/>
          <w:bCs/>
          <w:noProof/>
          <w14:glow w14:rad="0">
            <w14:srgbClr w14:val="000000"/>
          </w14:glow>
          <w14:textFill>
            <w14:solidFill>
              <w14:srgbClr w14:val="000000"/>
            </w14:solidFill>
          </w14:textFill>
        </w:rPr>
      </w:sdtEndPr>
      <w:sdtContent>
        <w:p w14:paraId="6CF0AA2E" w14:textId="478633BC" w:rsidR="004B52BB" w:rsidRPr="00016614" w:rsidRDefault="004B52BB" w:rsidP="00110E32">
          <w:pPr>
            <w:pStyle w:val="TOCHeading"/>
          </w:pPr>
          <w:r w:rsidRPr="00016614">
            <w:t>Contents</w:t>
          </w:r>
        </w:p>
        <w:p w14:paraId="7C7F1C61" w14:textId="175EAA7A" w:rsidR="007D7C64" w:rsidRPr="00016614" w:rsidRDefault="00B112AC">
          <w:pPr>
            <w:pStyle w:val="TOC1"/>
            <w:tabs>
              <w:tab w:val="right" w:leader="dot" w:pos="9016"/>
            </w:tabs>
            <w:rPr>
              <w:rFonts w:ascii="Rockwell" w:eastAsiaTheme="minorEastAsia" w:hAnsi="Rockwell"/>
              <w:noProof/>
              <w:lang w:eastAsia="en-AU"/>
            </w:rPr>
          </w:pPr>
          <w:r w:rsidRPr="00016614">
            <w:rPr>
              <w:rFonts w:ascii="Rockwell" w:hAnsi="Rockwell"/>
            </w:rPr>
            <w:fldChar w:fldCharType="begin"/>
          </w:r>
          <w:r w:rsidRPr="00016614">
            <w:rPr>
              <w:rFonts w:ascii="Rockwell" w:hAnsi="Rockwell"/>
            </w:rPr>
            <w:instrText xml:space="preserve"> TOC \o "1-3" \h \z \u </w:instrText>
          </w:r>
          <w:r w:rsidRPr="00016614">
            <w:rPr>
              <w:rFonts w:ascii="Rockwell" w:hAnsi="Rockwell"/>
            </w:rPr>
            <w:fldChar w:fldCharType="separate"/>
          </w:r>
          <w:hyperlink w:anchor="_Toc51008829" w:history="1">
            <w:r w:rsidR="007D7C64" w:rsidRPr="00016614">
              <w:rPr>
                <w:rStyle w:val="Hyperlink"/>
                <w:rFonts w:ascii="Rockwell" w:hAnsi="Rockwell"/>
                <w:noProof/>
              </w:rPr>
              <w:t>Tasks, Responsibilities and Assets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_Toc51008829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3370A542" w14:textId="6C6986DA" w:rsidR="007D7C64" w:rsidRPr="00016614" w:rsidRDefault="005318B4">
          <w:pPr>
            <w:pStyle w:val="TOC2"/>
            <w:tabs>
              <w:tab w:val="right" w:leader="dot" w:pos="9016"/>
            </w:tabs>
            <w:rPr>
              <w:rFonts w:ascii="Rockwell" w:eastAsiaTheme="minorEastAsia" w:hAnsi="Rockwell"/>
              <w:noProof/>
              <w:lang w:eastAsia="en-AU"/>
            </w:rPr>
          </w:pPr>
          <w:hyperlink w:anchor="_Toc51008830" w:history="1">
            <w:r w:rsidR="007D7C64" w:rsidRPr="00016614">
              <w:rPr>
                <w:rStyle w:val="Hyperlink"/>
                <w:rFonts w:ascii="Rockwell" w:hAnsi="Rockwell"/>
                <w:noProof/>
              </w:rPr>
              <w:t>Team Members &amp; Responsibilities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_Toc51008830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03809DBC" w14:textId="56864B05" w:rsidR="007D7C64" w:rsidRPr="00016614" w:rsidRDefault="005318B4">
          <w:pPr>
            <w:pStyle w:val="TOC2"/>
            <w:tabs>
              <w:tab w:val="right" w:leader="dot" w:pos="9016"/>
            </w:tabs>
            <w:rPr>
              <w:rFonts w:ascii="Rockwell" w:eastAsiaTheme="minorEastAsia" w:hAnsi="Rockwell"/>
              <w:noProof/>
              <w:lang w:eastAsia="en-AU"/>
            </w:rPr>
          </w:pPr>
          <w:hyperlink w:anchor="_Toc51008831" w:history="1">
            <w:r w:rsidR="007D7C64" w:rsidRPr="00016614">
              <w:rPr>
                <w:rStyle w:val="Hyperlink"/>
                <w:rFonts w:ascii="Rockwell" w:hAnsi="Rockwell"/>
                <w:noProof/>
              </w:rPr>
              <w:t>Project Goals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_Toc51008831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782FF715" w14:textId="625A6CE4" w:rsidR="007D7C64" w:rsidRPr="00016614" w:rsidRDefault="005318B4">
          <w:pPr>
            <w:pStyle w:val="TOC2"/>
            <w:tabs>
              <w:tab w:val="right" w:leader="dot" w:pos="9016"/>
            </w:tabs>
            <w:rPr>
              <w:rFonts w:ascii="Rockwell" w:eastAsiaTheme="minorEastAsia" w:hAnsi="Rockwell"/>
              <w:noProof/>
              <w:lang w:eastAsia="en-AU"/>
            </w:rPr>
          </w:pPr>
          <w:hyperlink w:anchor="_Toc51008832" w:history="1">
            <w:r w:rsidR="007D7C64" w:rsidRPr="00016614">
              <w:rPr>
                <w:rStyle w:val="Hyperlink"/>
                <w:rFonts w:ascii="Rockwell" w:hAnsi="Rockwell"/>
                <w:noProof/>
              </w:rPr>
              <w:t>Project Burndown</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_Toc51008832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3</w:t>
            </w:r>
            <w:r w:rsidR="007D7C64" w:rsidRPr="00016614">
              <w:rPr>
                <w:rFonts w:ascii="Rockwell" w:hAnsi="Rockwell"/>
                <w:noProof/>
                <w:webHidden/>
              </w:rPr>
              <w:fldChar w:fldCharType="end"/>
            </w:r>
          </w:hyperlink>
        </w:p>
        <w:p w14:paraId="6326CCE6" w14:textId="00FF662D" w:rsidR="007D7C64" w:rsidRPr="00016614" w:rsidRDefault="005318B4">
          <w:pPr>
            <w:pStyle w:val="TOC2"/>
            <w:tabs>
              <w:tab w:val="right" w:leader="dot" w:pos="9016"/>
            </w:tabs>
            <w:rPr>
              <w:rFonts w:ascii="Rockwell" w:eastAsiaTheme="minorEastAsia" w:hAnsi="Rockwell"/>
              <w:noProof/>
              <w:lang w:eastAsia="en-AU"/>
            </w:rPr>
          </w:pPr>
          <w:hyperlink w:anchor="_Toc51008833" w:history="1">
            <w:r w:rsidR="007D7C64" w:rsidRPr="00016614">
              <w:rPr>
                <w:rStyle w:val="Hyperlink"/>
                <w:rFonts w:ascii="Rockwell" w:hAnsi="Rockwell"/>
                <w:noProof/>
              </w:rPr>
              <w:t>Project Timeline/ Schedule</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_Toc51008833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5</w:t>
            </w:r>
            <w:r w:rsidR="007D7C64" w:rsidRPr="00016614">
              <w:rPr>
                <w:rFonts w:ascii="Rockwell" w:hAnsi="Rockwell"/>
                <w:noProof/>
                <w:webHidden/>
              </w:rPr>
              <w:fldChar w:fldCharType="end"/>
            </w:r>
          </w:hyperlink>
        </w:p>
        <w:p w14:paraId="628F7F86" w14:textId="109B6EF1" w:rsidR="007D7C64" w:rsidRPr="00016614" w:rsidRDefault="005318B4">
          <w:pPr>
            <w:pStyle w:val="TOC1"/>
            <w:tabs>
              <w:tab w:val="right" w:leader="dot" w:pos="9016"/>
            </w:tabs>
            <w:rPr>
              <w:rFonts w:ascii="Rockwell" w:eastAsiaTheme="minorEastAsia" w:hAnsi="Rockwell"/>
              <w:noProof/>
              <w:lang w:eastAsia="en-AU"/>
            </w:rPr>
          </w:pPr>
          <w:hyperlink w:anchor="_Toc51008834" w:history="1">
            <w:r w:rsidR="007D7C64" w:rsidRPr="00016614">
              <w:rPr>
                <w:rStyle w:val="Hyperlink"/>
                <w:rFonts w:ascii="Rockwell" w:hAnsi="Rockwell"/>
                <w:noProof/>
              </w:rPr>
              <w:t>Milestones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_Toc51008834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361C2E11" w14:textId="6FC23AF2" w:rsidR="007D7C64" w:rsidRPr="00016614" w:rsidRDefault="005318B4">
          <w:pPr>
            <w:pStyle w:val="TOC2"/>
            <w:tabs>
              <w:tab w:val="right" w:leader="dot" w:pos="9016"/>
            </w:tabs>
            <w:rPr>
              <w:rFonts w:ascii="Rockwell" w:eastAsiaTheme="minorEastAsia" w:hAnsi="Rockwell"/>
              <w:noProof/>
              <w:lang w:eastAsia="en-AU"/>
            </w:rPr>
          </w:pPr>
          <w:hyperlink w:anchor="_Toc51008835" w:history="1">
            <w:r w:rsidR="007D7C64" w:rsidRPr="00016614">
              <w:rPr>
                <w:rStyle w:val="Hyperlink"/>
                <w:rFonts w:ascii="Rockwell" w:hAnsi="Rockwell"/>
                <w:noProof/>
              </w:rPr>
              <w:t>Pre-Production</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_Toc51008835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72201BB6" w14:textId="06F4F66F" w:rsidR="007D7C64" w:rsidRPr="00016614" w:rsidRDefault="005318B4">
          <w:pPr>
            <w:pStyle w:val="TOC2"/>
            <w:tabs>
              <w:tab w:val="right" w:leader="dot" w:pos="9016"/>
            </w:tabs>
            <w:rPr>
              <w:rFonts w:ascii="Rockwell" w:eastAsiaTheme="minorEastAsia" w:hAnsi="Rockwell"/>
              <w:noProof/>
              <w:lang w:eastAsia="en-AU"/>
            </w:rPr>
          </w:pPr>
          <w:hyperlink w:anchor="_Toc51008836" w:history="1">
            <w:r w:rsidR="007D7C64" w:rsidRPr="00016614">
              <w:rPr>
                <w:rStyle w:val="Hyperlink"/>
                <w:rFonts w:ascii="Rockwell" w:hAnsi="Rockwell"/>
                <w:noProof/>
              </w:rPr>
              <w:t>Alpha</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_Toc51008836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54D417A4" w14:textId="0AE8D9B6" w:rsidR="007D7C64" w:rsidRPr="00016614" w:rsidRDefault="005318B4">
          <w:pPr>
            <w:pStyle w:val="TOC2"/>
            <w:tabs>
              <w:tab w:val="right" w:leader="dot" w:pos="9016"/>
            </w:tabs>
            <w:rPr>
              <w:rFonts w:ascii="Rockwell" w:eastAsiaTheme="minorEastAsia" w:hAnsi="Rockwell"/>
              <w:noProof/>
              <w:lang w:eastAsia="en-AU"/>
            </w:rPr>
          </w:pPr>
          <w:hyperlink w:anchor="_Toc51008837" w:history="1">
            <w:r w:rsidR="007D7C64" w:rsidRPr="00016614">
              <w:rPr>
                <w:rStyle w:val="Hyperlink"/>
                <w:rFonts w:ascii="Rockwell" w:hAnsi="Rockwell"/>
                <w:noProof/>
              </w:rPr>
              <w:t>Beta</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_Toc51008837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679BD899" w14:textId="1E6BFBFB" w:rsidR="007D7C64" w:rsidRPr="00016614" w:rsidRDefault="005318B4">
          <w:pPr>
            <w:pStyle w:val="TOC2"/>
            <w:tabs>
              <w:tab w:val="right" w:leader="dot" w:pos="9016"/>
            </w:tabs>
            <w:rPr>
              <w:rFonts w:ascii="Rockwell" w:eastAsiaTheme="minorEastAsia" w:hAnsi="Rockwell"/>
              <w:noProof/>
              <w:lang w:eastAsia="en-AU"/>
            </w:rPr>
          </w:pPr>
          <w:hyperlink w:anchor="_Toc51008838" w:history="1">
            <w:r w:rsidR="007D7C64" w:rsidRPr="00016614">
              <w:rPr>
                <w:rStyle w:val="Hyperlink"/>
                <w:rFonts w:ascii="Rockwell" w:hAnsi="Rockwell"/>
                <w:noProof/>
              </w:rPr>
              <w:t>Gold</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_Toc51008838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60D1669B" w14:textId="37B4054B" w:rsidR="007D7C64" w:rsidRPr="00016614" w:rsidRDefault="005318B4">
          <w:pPr>
            <w:pStyle w:val="TOC1"/>
            <w:tabs>
              <w:tab w:val="right" w:leader="dot" w:pos="9016"/>
            </w:tabs>
            <w:rPr>
              <w:rFonts w:ascii="Rockwell" w:eastAsiaTheme="minorEastAsia" w:hAnsi="Rockwell"/>
              <w:noProof/>
              <w:lang w:eastAsia="en-AU"/>
            </w:rPr>
          </w:pPr>
          <w:hyperlink w:anchor="_Toc51008839" w:history="1">
            <w:r w:rsidR="007D7C64" w:rsidRPr="00016614">
              <w:rPr>
                <w:rStyle w:val="Hyperlink"/>
                <w:rFonts w:ascii="Rockwell" w:hAnsi="Rockwell"/>
                <w:noProof/>
              </w:rPr>
              <w:t>Lessons Learnt Log</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_Toc51008839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7</w:t>
            </w:r>
            <w:r w:rsidR="007D7C64" w:rsidRPr="00016614">
              <w:rPr>
                <w:rFonts w:ascii="Rockwell" w:hAnsi="Rockwell"/>
                <w:noProof/>
                <w:webHidden/>
              </w:rPr>
              <w:fldChar w:fldCharType="end"/>
            </w:r>
          </w:hyperlink>
        </w:p>
        <w:p w14:paraId="5C5A4044" w14:textId="528465BD" w:rsidR="007D7C64" w:rsidRPr="00016614" w:rsidRDefault="005318B4">
          <w:pPr>
            <w:pStyle w:val="TOC1"/>
            <w:tabs>
              <w:tab w:val="right" w:leader="dot" w:pos="9016"/>
            </w:tabs>
            <w:rPr>
              <w:rFonts w:ascii="Rockwell" w:eastAsiaTheme="minorEastAsia" w:hAnsi="Rockwell"/>
              <w:noProof/>
              <w:lang w:eastAsia="en-AU"/>
            </w:rPr>
          </w:pPr>
          <w:hyperlink w:anchor="_Toc51008840" w:history="1">
            <w:r w:rsidR="007D7C64" w:rsidRPr="00016614">
              <w:rPr>
                <w:rStyle w:val="Hyperlink"/>
                <w:rFonts w:ascii="Rockwell" w:hAnsi="Rockwell"/>
                <w:noProof/>
              </w:rPr>
              <w:t>Risk Assessment Process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_Toc51008840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0D60697E" w14:textId="79A8470A" w:rsidR="007D7C64" w:rsidRPr="00016614" w:rsidRDefault="005318B4">
          <w:pPr>
            <w:pStyle w:val="TOC2"/>
            <w:tabs>
              <w:tab w:val="right" w:leader="dot" w:pos="9016"/>
            </w:tabs>
            <w:rPr>
              <w:rFonts w:ascii="Rockwell" w:eastAsiaTheme="minorEastAsia" w:hAnsi="Rockwell"/>
              <w:noProof/>
              <w:lang w:eastAsia="en-AU"/>
            </w:rPr>
          </w:pPr>
          <w:hyperlink w:anchor="_Toc51008841" w:history="1">
            <w:r w:rsidR="007D7C64" w:rsidRPr="00016614">
              <w:rPr>
                <w:rStyle w:val="Hyperlink"/>
                <w:rFonts w:ascii="Rockwell" w:hAnsi="Rockwell"/>
                <w:noProof/>
              </w:rPr>
              <w:t>SWOT</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_Toc51008841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46BBB2C2" w14:textId="3BF87F8A" w:rsidR="007D7C64" w:rsidRPr="00016614" w:rsidRDefault="005318B4">
          <w:pPr>
            <w:pStyle w:val="TOC2"/>
            <w:tabs>
              <w:tab w:val="right" w:leader="dot" w:pos="9016"/>
            </w:tabs>
            <w:rPr>
              <w:rFonts w:ascii="Rockwell" w:eastAsiaTheme="minorEastAsia" w:hAnsi="Rockwell"/>
              <w:noProof/>
              <w:lang w:eastAsia="en-AU"/>
            </w:rPr>
          </w:pPr>
          <w:hyperlink w:anchor="_Toc51008842" w:history="1">
            <w:r w:rsidR="007D7C64" w:rsidRPr="00016614">
              <w:rPr>
                <w:rStyle w:val="Hyperlink"/>
                <w:rFonts w:ascii="Rockwell" w:hAnsi="Rockwell"/>
                <w:noProof/>
              </w:rPr>
              <w:t>Risk Likelihood</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_Toc51008842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29C587DB" w14:textId="61763E9D" w:rsidR="007D7C64" w:rsidRPr="00016614" w:rsidRDefault="005318B4">
          <w:pPr>
            <w:pStyle w:val="TOC1"/>
            <w:tabs>
              <w:tab w:val="right" w:leader="dot" w:pos="9016"/>
            </w:tabs>
            <w:rPr>
              <w:rFonts w:ascii="Rockwell" w:eastAsiaTheme="minorEastAsia" w:hAnsi="Rockwell"/>
              <w:noProof/>
              <w:lang w:eastAsia="en-AU"/>
            </w:rPr>
          </w:pPr>
          <w:hyperlink w:anchor="_Toc51008843" w:history="1">
            <w:r w:rsidR="007D7C64" w:rsidRPr="00016614">
              <w:rPr>
                <w:rStyle w:val="Hyperlink"/>
                <w:rFonts w:ascii="Rockwell" w:hAnsi="Rockwell"/>
                <w:noProof/>
              </w:rPr>
              <w:t>Change Log</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_Toc51008843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19F9AC0F" w14:textId="619C66F2" w:rsidR="007D7C64" w:rsidRPr="00016614" w:rsidRDefault="005318B4">
          <w:pPr>
            <w:pStyle w:val="TOC2"/>
            <w:tabs>
              <w:tab w:val="right" w:leader="dot" w:pos="9016"/>
            </w:tabs>
            <w:rPr>
              <w:rFonts w:ascii="Rockwell" w:eastAsiaTheme="minorEastAsia" w:hAnsi="Rockwell"/>
              <w:noProof/>
              <w:lang w:eastAsia="en-AU"/>
            </w:rPr>
          </w:pPr>
          <w:hyperlink w:anchor="_Toc51008844" w:history="1">
            <w:r w:rsidR="007D7C64" w:rsidRPr="00016614">
              <w:rPr>
                <w:rStyle w:val="Hyperlink"/>
                <w:rFonts w:ascii="Rockwell" w:hAnsi="Rockwell"/>
                <w:noProof/>
              </w:rPr>
              <w:t>Version 1.0</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_Toc51008844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1A4A8A93" w14:textId="475B7633" w:rsidR="007D7C64" w:rsidRPr="00016614" w:rsidRDefault="005318B4">
          <w:pPr>
            <w:pStyle w:val="TOC2"/>
            <w:tabs>
              <w:tab w:val="right" w:leader="dot" w:pos="9016"/>
            </w:tabs>
            <w:rPr>
              <w:rFonts w:ascii="Rockwell" w:eastAsiaTheme="minorEastAsia" w:hAnsi="Rockwell"/>
              <w:noProof/>
              <w:lang w:eastAsia="en-AU"/>
            </w:rPr>
          </w:pPr>
          <w:hyperlink w:anchor="_Toc51008845" w:history="1">
            <w:r w:rsidR="007D7C64" w:rsidRPr="00016614">
              <w:rPr>
                <w:rStyle w:val="Hyperlink"/>
                <w:rFonts w:ascii="Rockwell" w:hAnsi="Rockwell"/>
                <w:noProof/>
              </w:rPr>
              <w:t>Version 2.0</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_Toc51008845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38B2FC0D" w14:textId="30BD1844" w:rsidR="007D7C64" w:rsidRPr="00016614" w:rsidRDefault="005318B4">
          <w:pPr>
            <w:pStyle w:val="TOC2"/>
            <w:tabs>
              <w:tab w:val="right" w:leader="dot" w:pos="9016"/>
            </w:tabs>
            <w:rPr>
              <w:rFonts w:ascii="Rockwell" w:eastAsiaTheme="minorEastAsia" w:hAnsi="Rockwell"/>
              <w:noProof/>
              <w:lang w:eastAsia="en-AU"/>
            </w:rPr>
          </w:pPr>
          <w:hyperlink w:anchor="_Toc51008846" w:history="1">
            <w:r w:rsidR="007D7C64" w:rsidRPr="00016614">
              <w:rPr>
                <w:rStyle w:val="Hyperlink"/>
                <w:rFonts w:ascii="Rockwell" w:hAnsi="Rockwell"/>
                <w:noProof/>
              </w:rPr>
              <w:t>Version3.1-</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_Toc51008846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67BD9FB8" w14:textId="457C3F9C" w:rsidR="004B52BB" w:rsidRPr="00016614" w:rsidRDefault="00B112AC">
          <w:pPr>
            <w:rPr>
              <w:rFonts w:ascii="Rockwell" w:hAnsi="Rockwell"/>
            </w:rPr>
          </w:pPr>
          <w:r w:rsidRPr="00016614">
            <w:rPr>
              <w:rFonts w:ascii="Rockwell" w:hAnsi="Rockwell"/>
              <w:b/>
              <w:bCs/>
              <w:noProof/>
              <w:lang w:val="en-US"/>
            </w:rPr>
            <w:fldChar w:fldCharType="end"/>
          </w:r>
        </w:p>
      </w:sdtContent>
    </w:sdt>
    <w:p w14:paraId="471F7677" w14:textId="06635752" w:rsidR="004B52BB" w:rsidRPr="00016614" w:rsidRDefault="004B52BB">
      <w:pPr>
        <w:rPr>
          <w:rFonts w:ascii="Rockwell" w:hAnsi="Rockwell"/>
        </w:rPr>
      </w:pPr>
      <w:r w:rsidRPr="00016614">
        <w:rPr>
          <w:rFonts w:ascii="Rockwell" w:hAnsi="Rockwell"/>
        </w:rPr>
        <w:br w:type="page"/>
      </w:r>
    </w:p>
    <w:p w14:paraId="2C19A1B5" w14:textId="77441649" w:rsidR="002165E8" w:rsidRPr="00110E32" w:rsidRDefault="004B52BB" w:rsidP="00110E32">
      <w:pPr>
        <w:pStyle w:val="Heading1"/>
      </w:pPr>
      <w:bookmarkStart w:id="0" w:name="_Tasks,_Responsibilities_and"/>
      <w:bookmarkStart w:id="1" w:name="_Toc51008829"/>
      <w:bookmarkEnd w:id="0"/>
      <w:r w:rsidRPr="00110E32">
        <w:lastRenderedPageBreak/>
        <w:t>Tasks, Responsibilities and Assets</w:t>
      </w:r>
      <w:bookmarkEnd w:id="1"/>
    </w:p>
    <w:p w14:paraId="0A17D639" w14:textId="71CD6BD0" w:rsidR="004B52BB" w:rsidRPr="00966365" w:rsidRDefault="004B52BB" w:rsidP="008F1CCD">
      <w:pPr>
        <w:pStyle w:val="Heading2"/>
      </w:pPr>
      <w:bookmarkStart w:id="2" w:name="_Team_Members_&amp;"/>
      <w:bookmarkStart w:id="3" w:name="_Toc51008830"/>
      <w:bookmarkEnd w:id="2"/>
      <w:r w:rsidRPr="00966365">
        <w:t>Team Members &amp; Responsibilities</w:t>
      </w:r>
      <w:bookmarkEnd w:id="3"/>
    </w:p>
    <w:tbl>
      <w:tblPr>
        <w:tblStyle w:val="TableGrid"/>
        <w:tblW w:w="0" w:type="auto"/>
        <w:tblLook w:val="04A0" w:firstRow="1" w:lastRow="0" w:firstColumn="1" w:lastColumn="0" w:noHBand="0" w:noVBand="1"/>
      </w:tblPr>
      <w:tblGrid>
        <w:gridCol w:w="3005"/>
        <w:gridCol w:w="3005"/>
        <w:gridCol w:w="3006"/>
      </w:tblGrid>
      <w:tr w:rsidR="004B52BB" w:rsidRPr="00016614" w14:paraId="2582F972" w14:textId="77777777" w:rsidTr="004B52BB">
        <w:tc>
          <w:tcPr>
            <w:tcW w:w="3005" w:type="dxa"/>
          </w:tcPr>
          <w:p w14:paraId="41046A8D" w14:textId="781466FC" w:rsidR="004B52BB" w:rsidRPr="00016614" w:rsidRDefault="004B52BB" w:rsidP="004B52BB">
            <w:pPr>
              <w:rPr>
                <w:rFonts w:ascii="Rockwell" w:hAnsi="Rockwell"/>
              </w:rPr>
            </w:pPr>
            <w:r w:rsidRPr="00016614">
              <w:rPr>
                <w:rFonts w:ascii="Rockwell" w:hAnsi="Rockwell"/>
              </w:rPr>
              <w:t xml:space="preserve">Name </w:t>
            </w:r>
          </w:p>
        </w:tc>
        <w:tc>
          <w:tcPr>
            <w:tcW w:w="3005" w:type="dxa"/>
          </w:tcPr>
          <w:p w14:paraId="61788B72" w14:textId="424C755B" w:rsidR="004B52BB" w:rsidRPr="00016614" w:rsidRDefault="004B52BB" w:rsidP="004B52BB">
            <w:pPr>
              <w:rPr>
                <w:rFonts w:ascii="Rockwell" w:hAnsi="Rockwell"/>
              </w:rPr>
            </w:pPr>
            <w:r w:rsidRPr="00016614">
              <w:rPr>
                <w:rFonts w:ascii="Rockwell" w:hAnsi="Rockwell"/>
              </w:rPr>
              <w:t>Role</w:t>
            </w:r>
          </w:p>
        </w:tc>
        <w:tc>
          <w:tcPr>
            <w:tcW w:w="3006" w:type="dxa"/>
          </w:tcPr>
          <w:p w14:paraId="688A87A7" w14:textId="69624977" w:rsidR="004B52BB" w:rsidRPr="00016614" w:rsidRDefault="004B52BB" w:rsidP="004B52BB">
            <w:pPr>
              <w:rPr>
                <w:rFonts w:ascii="Rockwell" w:hAnsi="Rockwell"/>
              </w:rPr>
            </w:pPr>
            <w:r w:rsidRPr="00016614">
              <w:rPr>
                <w:rFonts w:ascii="Rockwell" w:hAnsi="Rockwell"/>
              </w:rPr>
              <w:t xml:space="preserve">Responsibility </w:t>
            </w:r>
          </w:p>
        </w:tc>
      </w:tr>
      <w:tr w:rsidR="004B52BB" w:rsidRPr="00016614" w14:paraId="1F145C77" w14:textId="77777777" w:rsidTr="004B52BB">
        <w:tc>
          <w:tcPr>
            <w:tcW w:w="3005" w:type="dxa"/>
          </w:tcPr>
          <w:p w14:paraId="2CA853D8" w14:textId="34F0D6D6" w:rsidR="004B52BB" w:rsidRPr="00016614" w:rsidRDefault="004B52BB" w:rsidP="004B52BB">
            <w:pPr>
              <w:rPr>
                <w:rFonts w:ascii="Rockwell" w:hAnsi="Rockwell"/>
              </w:rPr>
            </w:pPr>
            <w:r w:rsidRPr="00016614">
              <w:rPr>
                <w:rFonts w:ascii="Rockwell" w:hAnsi="Rockwell"/>
              </w:rPr>
              <w:t xml:space="preserve">Mitchell Sayer </w:t>
            </w:r>
          </w:p>
        </w:tc>
        <w:tc>
          <w:tcPr>
            <w:tcW w:w="3005" w:type="dxa"/>
          </w:tcPr>
          <w:p w14:paraId="50A55F9B" w14:textId="474B8AB9" w:rsidR="004B52BB" w:rsidRPr="00016614" w:rsidRDefault="00F70A53" w:rsidP="004B52BB">
            <w:pPr>
              <w:rPr>
                <w:rFonts w:ascii="Rockwell" w:hAnsi="Rockwell"/>
              </w:rPr>
            </w:pPr>
            <w:r w:rsidRPr="00016614">
              <w:rPr>
                <w:rFonts w:ascii="Rockwell" w:hAnsi="Rockwell"/>
              </w:rPr>
              <w:t xml:space="preserve">Game </w:t>
            </w:r>
            <w:r w:rsidR="004B52BB" w:rsidRPr="00016614">
              <w:rPr>
                <w:rFonts w:ascii="Rockwell" w:hAnsi="Rockwell"/>
              </w:rPr>
              <w:t>Designer</w:t>
            </w:r>
          </w:p>
        </w:tc>
        <w:tc>
          <w:tcPr>
            <w:tcW w:w="3006" w:type="dxa"/>
          </w:tcPr>
          <w:p w14:paraId="39B6994D" w14:textId="037B1BC0" w:rsidR="00D06EFA" w:rsidRPr="00016614" w:rsidRDefault="00D06EFA" w:rsidP="002A354A">
            <w:pPr>
              <w:pStyle w:val="ListParagraph"/>
              <w:numPr>
                <w:ilvl w:val="0"/>
                <w:numId w:val="1"/>
              </w:numPr>
              <w:rPr>
                <w:rFonts w:ascii="Rockwell" w:hAnsi="Rockwell"/>
              </w:rPr>
            </w:pPr>
            <w:r w:rsidRPr="00016614">
              <w:rPr>
                <w:rFonts w:ascii="Rockwell" w:hAnsi="Rockwell"/>
              </w:rPr>
              <w:t>Production Coordinator</w:t>
            </w:r>
          </w:p>
          <w:p w14:paraId="03543B9C" w14:textId="35EF55AD" w:rsidR="00467FC6" w:rsidRPr="00016614" w:rsidRDefault="00467FC6" w:rsidP="002A354A">
            <w:pPr>
              <w:pStyle w:val="ListParagraph"/>
              <w:numPr>
                <w:ilvl w:val="0"/>
                <w:numId w:val="1"/>
              </w:numPr>
              <w:rPr>
                <w:rFonts w:ascii="Rockwell" w:hAnsi="Rockwell"/>
              </w:rPr>
            </w:pPr>
            <w:r w:rsidRPr="00016614">
              <w:rPr>
                <w:rFonts w:ascii="Rockwell" w:hAnsi="Rockwell"/>
              </w:rPr>
              <w:t>Narrative Design</w:t>
            </w:r>
          </w:p>
          <w:p w14:paraId="5CD7D1AC" w14:textId="215CE1EE" w:rsidR="004B52BB" w:rsidRPr="00016614" w:rsidRDefault="002A354A" w:rsidP="002A354A">
            <w:pPr>
              <w:pStyle w:val="ListParagraph"/>
              <w:numPr>
                <w:ilvl w:val="0"/>
                <w:numId w:val="1"/>
              </w:numPr>
              <w:rPr>
                <w:rFonts w:ascii="Rockwell" w:hAnsi="Rockwell"/>
              </w:rPr>
            </w:pPr>
            <w:r w:rsidRPr="00016614">
              <w:rPr>
                <w:rFonts w:ascii="Rockwell" w:hAnsi="Rockwell"/>
              </w:rPr>
              <w:t>UX Feel</w:t>
            </w:r>
            <w:r w:rsidR="00E8785C" w:rsidRPr="00016614">
              <w:rPr>
                <w:rFonts w:ascii="Rockwell" w:hAnsi="Rockwell"/>
              </w:rPr>
              <w:t xml:space="preserve">/ Experience </w:t>
            </w:r>
            <w:r w:rsidR="00467FC6" w:rsidRPr="00016614">
              <w:rPr>
                <w:rFonts w:ascii="Rockwell" w:hAnsi="Rockwell"/>
              </w:rPr>
              <w:t>Designer</w:t>
            </w:r>
          </w:p>
          <w:p w14:paraId="3B8E24AD" w14:textId="787D19E2" w:rsidR="004F25AF" w:rsidRPr="00016614" w:rsidRDefault="004F25AF" w:rsidP="002A354A">
            <w:pPr>
              <w:pStyle w:val="ListParagraph"/>
              <w:numPr>
                <w:ilvl w:val="0"/>
                <w:numId w:val="1"/>
              </w:numPr>
              <w:rPr>
                <w:rFonts w:ascii="Rockwell" w:hAnsi="Rockwell"/>
              </w:rPr>
            </w:pPr>
            <w:r w:rsidRPr="00016614">
              <w:rPr>
                <w:rFonts w:ascii="Rockwell" w:hAnsi="Rockwell"/>
              </w:rPr>
              <w:t>Sound Design</w:t>
            </w:r>
          </w:p>
          <w:p w14:paraId="6CA66CC2" w14:textId="77777777" w:rsidR="002A354A" w:rsidRPr="00016614" w:rsidRDefault="002A354A" w:rsidP="002A354A">
            <w:pPr>
              <w:pStyle w:val="ListParagraph"/>
              <w:numPr>
                <w:ilvl w:val="0"/>
                <w:numId w:val="1"/>
              </w:numPr>
              <w:rPr>
                <w:rFonts w:ascii="Rockwell" w:hAnsi="Rockwell"/>
              </w:rPr>
            </w:pPr>
            <w:r w:rsidRPr="00016614">
              <w:rPr>
                <w:rFonts w:ascii="Rockwell" w:hAnsi="Rockwell"/>
              </w:rPr>
              <w:t>Level Design</w:t>
            </w:r>
          </w:p>
          <w:p w14:paraId="7351AADA" w14:textId="0E8D1FF5" w:rsidR="002A354A" w:rsidRPr="00016614" w:rsidRDefault="00095D24" w:rsidP="002A354A">
            <w:pPr>
              <w:pStyle w:val="ListParagraph"/>
              <w:numPr>
                <w:ilvl w:val="0"/>
                <w:numId w:val="1"/>
              </w:numPr>
              <w:rPr>
                <w:rFonts w:ascii="Rockwell" w:hAnsi="Rockwell"/>
              </w:rPr>
            </w:pPr>
            <w:r w:rsidRPr="00016614">
              <w:rPr>
                <w:rFonts w:ascii="Rockwell" w:hAnsi="Rockwell"/>
              </w:rPr>
              <w:t xml:space="preserve">Character balancing </w:t>
            </w:r>
          </w:p>
        </w:tc>
      </w:tr>
      <w:tr w:rsidR="004B52BB" w:rsidRPr="00016614" w14:paraId="5113D7C8" w14:textId="77777777" w:rsidTr="004B52BB">
        <w:tc>
          <w:tcPr>
            <w:tcW w:w="3005" w:type="dxa"/>
          </w:tcPr>
          <w:p w14:paraId="6B2C1107" w14:textId="60E27888" w:rsidR="004B52BB" w:rsidRPr="00016614" w:rsidRDefault="004B52BB" w:rsidP="004B52BB">
            <w:pPr>
              <w:rPr>
                <w:rFonts w:ascii="Rockwell" w:hAnsi="Rockwell"/>
              </w:rPr>
            </w:pPr>
            <w:r w:rsidRPr="00016614">
              <w:rPr>
                <w:rFonts w:ascii="Rockwell" w:hAnsi="Rockwell"/>
              </w:rPr>
              <w:t>Richard Delamore</w:t>
            </w:r>
          </w:p>
        </w:tc>
        <w:tc>
          <w:tcPr>
            <w:tcW w:w="3005" w:type="dxa"/>
          </w:tcPr>
          <w:p w14:paraId="1496248B" w14:textId="6A7356C6" w:rsidR="004B52BB" w:rsidRPr="00016614" w:rsidRDefault="00F70A53" w:rsidP="004B52BB">
            <w:pPr>
              <w:rPr>
                <w:rFonts w:ascii="Rockwell" w:hAnsi="Rockwell"/>
              </w:rPr>
            </w:pPr>
            <w:r w:rsidRPr="00016614">
              <w:rPr>
                <w:rFonts w:ascii="Rockwell" w:hAnsi="Rockwell"/>
              </w:rPr>
              <w:t xml:space="preserve">Game </w:t>
            </w:r>
            <w:r w:rsidR="004B52BB" w:rsidRPr="00016614">
              <w:rPr>
                <w:rFonts w:ascii="Rockwell" w:hAnsi="Rockwell"/>
              </w:rPr>
              <w:t>Programmer</w:t>
            </w:r>
          </w:p>
        </w:tc>
        <w:tc>
          <w:tcPr>
            <w:tcW w:w="3006" w:type="dxa"/>
          </w:tcPr>
          <w:p w14:paraId="0A19CAAF" w14:textId="335C2857" w:rsidR="004B52BB" w:rsidRPr="00016614" w:rsidRDefault="002A354A" w:rsidP="002A354A">
            <w:pPr>
              <w:pStyle w:val="ListParagraph"/>
              <w:numPr>
                <w:ilvl w:val="0"/>
                <w:numId w:val="1"/>
              </w:numPr>
              <w:rPr>
                <w:rFonts w:ascii="Rockwell" w:hAnsi="Rockwell"/>
              </w:rPr>
            </w:pPr>
            <w:r w:rsidRPr="00016614">
              <w:rPr>
                <w:rFonts w:ascii="Rockwell" w:hAnsi="Rockwell"/>
              </w:rPr>
              <w:t xml:space="preserve">Mechanic </w:t>
            </w:r>
            <w:r w:rsidR="00467FC6" w:rsidRPr="00016614">
              <w:rPr>
                <w:rFonts w:ascii="Rockwell" w:hAnsi="Rockwell"/>
              </w:rPr>
              <w:t>B</w:t>
            </w:r>
            <w:r w:rsidRPr="00016614">
              <w:rPr>
                <w:rFonts w:ascii="Rockwell" w:hAnsi="Rockwell"/>
              </w:rPr>
              <w:t>uilding</w:t>
            </w:r>
          </w:p>
          <w:p w14:paraId="0A47C581" w14:textId="77777777" w:rsidR="002A354A" w:rsidRPr="00016614" w:rsidRDefault="00E8785C" w:rsidP="002A354A">
            <w:pPr>
              <w:pStyle w:val="ListParagraph"/>
              <w:numPr>
                <w:ilvl w:val="0"/>
                <w:numId w:val="1"/>
              </w:numPr>
              <w:rPr>
                <w:rFonts w:ascii="Rockwell" w:hAnsi="Rockwell"/>
              </w:rPr>
            </w:pPr>
            <w:r w:rsidRPr="00016614">
              <w:rPr>
                <w:rFonts w:ascii="Rockwell" w:hAnsi="Rockwell"/>
              </w:rPr>
              <w:t xml:space="preserve">Source Control </w:t>
            </w:r>
            <w:r w:rsidR="00095D24" w:rsidRPr="00016614">
              <w:rPr>
                <w:rFonts w:ascii="Rockwell" w:hAnsi="Rockwell"/>
              </w:rPr>
              <w:t>monitoring</w:t>
            </w:r>
          </w:p>
          <w:p w14:paraId="5F04AAA8" w14:textId="0B4BFCFD" w:rsidR="00D915DD" w:rsidRPr="00016614" w:rsidRDefault="00D915DD" w:rsidP="002A354A">
            <w:pPr>
              <w:pStyle w:val="ListParagraph"/>
              <w:numPr>
                <w:ilvl w:val="0"/>
                <w:numId w:val="1"/>
              </w:numPr>
              <w:rPr>
                <w:rFonts w:ascii="Rockwell" w:hAnsi="Rockwell"/>
              </w:rPr>
            </w:pPr>
            <w:r w:rsidRPr="00016614">
              <w:rPr>
                <w:rFonts w:ascii="Rockwell" w:hAnsi="Rockwell"/>
              </w:rPr>
              <w:t xml:space="preserve">Systems </w:t>
            </w:r>
            <w:r w:rsidR="004F25AF" w:rsidRPr="00016614">
              <w:rPr>
                <w:rFonts w:ascii="Rockwell" w:hAnsi="Rockwell"/>
              </w:rPr>
              <w:t>Creator</w:t>
            </w:r>
          </w:p>
        </w:tc>
      </w:tr>
      <w:tr w:rsidR="004B52BB" w:rsidRPr="00016614" w14:paraId="61B47BB0" w14:textId="77777777" w:rsidTr="004B52BB">
        <w:tc>
          <w:tcPr>
            <w:tcW w:w="3005" w:type="dxa"/>
          </w:tcPr>
          <w:p w14:paraId="0149EAF4" w14:textId="58EA07A6" w:rsidR="004B52BB" w:rsidRPr="00016614" w:rsidRDefault="004B52BB" w:rsidP="004B52BB">
            <w:pPr>
              <w:rPr>
                <w:rFonts w:ascii="Rockwell" w:hAnsi="Rockwell"/>
              </w:rPr>
            </w:pPr>
            <w:r w:rsidRPr="00016614">
              <w:rPr>
                <w:rFonts w:ascii="Rockwell" w:hAnsi="Rockwell"/>
              </w:rPr>
              <w:t>Tiana Knobloch</w:t>
            </w:r>
          </w:p>
        </w:tc>
        <w:tc>
          <w:tcPr>
            <w:tcW w:w="3005" w:type="dxa"/>
          </w:tcPr>
          <w:p w14:paraId="0BC73736" w14:textId="0E6DDC04" w:rsidR="004B52BB" w:rsidRPr="00016614" w:rsidRDefault="00B9202C" w:rsidP="004B52BB">
            <w:pPr>
              <w:rPr>
                <w:rFonts w:ascii="Rockwell" w:hAnsi="Rockwell"/>
              </w:rPr>
            </w:pPr>
            <w:r w:rsidRPr="00016614">
              <w:rPr>
                <w:rFonts w:ascii="Rockwell" w:hAnsi="Rockwell"/>
              </w:rPr>
              <w:t xml:space="preserve">Character &amp; UI </w:t>
            </w:r>
            <w:r w:rsidR="004B52BB" w:rsidRPr="00016614">
              <w:rPr>
                <w:rFonts w:ascii="Rockwell" w:hAnsi="Rockwell"/>
              </w:rPr>
              <w:t>Artist</w:t>
            </w:r>
          </w:p>
        </w:tc>
        <w:tc>
          <w:tcPr>
            <w:tcW w:w="3006" w:type="dxa"/>
          </w:tcPr>
          <w:p w14:paraId="38DCA412" w14:textId="77777777" w:rsidR="002A354A" w:rsidRPr="00016614" w:rsidRDefault="002A354A" w:rsidP="00E8785C">
            <w:pPr>
              <w:pStyle w:val="ListParagraph"/>
              <w:numPr>
                <w:ilvl w:val="0"/>
                <w:numId w:val="1"/>
              </w:numPr>
              <w:rPr>
                <w:rFonts w:ascii="Rockwell" w:hAnsi="Rockwell"/>
              </w:rPr>
            </w:pPr>
            <w:r w:rsidRPr="00016614">
              <w:rPr>
                <w:rFonts w:ascii="Rockwell" w:hAnsi="Rockwell"/>
              </w:rPr>
              <w:t xml:space="preserve">Character </w:t>
            </w:r>
            <w:r w:rsidR="00E8785C" w:rsidRPr="00016614">
              <w:rPr>
                <w:rFonts w:ascii="Rockwell" w:hAnsi="Rockwell"/>
              </w:rPr>
              <w:t>Modelling</w:t>
            </w:r>
          </w:p>
          <w:p w14:paraId="6E340A41" w14:textId="77777777" w:rsidR="00E8785C" w:rsidRPr="00016614" w:rsidRDefault="00E8785C" w:rsidP="00E8785C">
            <w:pPr>
              <w:pStyle w:val="ListParagraph"/>
              <w:numPr>
                <w:ilvl w:val="0"/>
                <w:numId w:val="1"/>
              </w:numPr>
              <w:rPr>
                <w:rFonts w:ascii="Rockwell" w:hAnsi="Rockwell"/>
              </w:rPr>
            </w:pPr>
            <w:r w:rsidRPr="00016614">
              <w:rPr>
                <w:rFonts w:ascii="Rockwell" w:hAnsi="Rockwell"/>
              </w:rPr>
              <w:t>Character Animation</w:t>
            </w:r>
          </w:p>
          <w:p w14:paraId="73D333B7" w14:textId="61ABEA9D" w:rsidR="00E8785C" w:rsidRPr="00016614" w:rsidRDefault="00E8785C" w:rsidP="00E8785C">
            <w:pPr>
              <w:pStyle w:val="ListParagraph"/>
              <w:numPr>
                <w:ilvl w:val="0"/>
                <w:numId w:val="1"/>
              </w:numPr>
              <w:rPr>
                <w:rFonts w:ascii="Rockwell" w:hAnsi="Rockwell"/>
              </w:rPr>
            </w:pPr>
            <w:r w:rsidRPr="00016614">
              <w:rPr>
                <w:rFonts w:ascii="Rockwell" w:hAnsi="Rockwell"/>
              </w:rPr>
              <w:t xml:space="preserve">UI </w:t>
            </w:r>
            <w:r w:rsidR="00877F05" w:rsidRPr="00016614">
              <w:rPr>
                <w:rFonts w:ascii="Rockwell" w:hAnsi="Rockwell"/>
              </w:rPr>
              <w:t xml:space="preserve">Art </w:t>
            </w:r>
            <w:r w:rsidR="00095D24" w:rsidRPr="00016614">
              <w:rPr>
                <w:rFonts w:ascii="Rockwell" w:hAnsi="Rockwell"/>
              </w:rPr>
              <w:t>Design</w:t>
            </w:r>
          </w:p>
          <w:p w14:paraId="1B548305" w14:textId="74DEC5F3" w:rsidR="00467FC6" w:rsidRPr="00016614" w:rsidRDefault="00467FC6" w:rsidP="00E8785C">
            <w:pPr>
              <w:pStyle w:val="ListParagraph"/>
              <w:numPr>
                <w:ilvl w:val="0"/>
                <w:numId w:val="1"/>
              </w:numPr>
              <w:rPr>
                <w:rFonts w:ascii="Rockwell" w:hAnsi="Rockwell"/>
              </w:rPr>
            </w:pPr>
            <w:r w:rsidRPr="00016614">
              <w:rPr>
                <w:rFonts w:ascii="Rockwell" w:hAnsi="Rockwell"/>
              </w:rPr>
              <w:t>Cinematic Animator</w:t>
            </w:r>
          </w:p>
          <w:p w14:paraId="2CDB1DF9" w14:textId="77777777" w:rsidR="00D915DD" w:rsidRPr="00016614" w:rsidRDefault="00D915DD" w:rsidP="00E8785C">
            <w:pPr>
              <w:pStyle w:val="ListParagraph"/>
              <w:numPr>
                <w:ilvl w:val="0"/>
                <w:numId w:val="1"/>
              </w:numPr>
              <w:rPr>
                <w:rFonts w:ascii="Rockwell" w:hAnsi="Rockwell"/>
              </w:rPr>
            </w:pPr>
            <w:r w:rsidRPr="00016614">
              <w:rPr>
                <w:rFonts w:ascii="Rockwell" w:hAnsi="Rockwell"/>
              </w:rPr>
              <w:t>Concept Art</w:t>
            </w:r>
          </w:p>
          <w:p w14:paraId="749DB84E" w14:textId="152BD2B8" w:rsidR="004F25AF" w:rsidRPr="00016614" w:rsidRDefault="004F25AF" w:rsidP="00E8785C">
            <w:pPr>
              <w:pStyle w:val="ListParagraph"/>
              <w:numPr>
                <w:ilvl w:val="0"/>
                <w:numId w:val="1"/>
              </w:numPr>
              <w:rPr>
                <w:rFonts w:ascii="Rockwell" w:hAnsi="Rockwell"/>
              </w:rPr>
            </w:pPr>
            <w:r w:rsidRPr="00016614">
              <w:rPr>
                <w:rFonts w:ascii="Rockwell" w:hAnsi="Rockwell"/>
              </w:rPr>
              <w:t>Texturing Assets</w:t>
            </w:r>
          </w:p>
        </w:tc>
      </w:tr>
      <w:tr w:rsidR="004B52BB" w:rsidRPr="00016614" w14:paraId="1ECD2DAF" w14:textId="77777777" w:rsidTr="004B52BB">
        <w:tc>
          <w:tcPr>
            <w:tcW w:w="3005" w:type="dxa"/>
          </w:tcPr>
          <w:p w14:paraId="63F9EE05" w14:textId="70ED275D" w:rsidR="004B52BB" w:rsidRPr="00016614" w:rsidRDefault="004B52BB" w:rsidP="004B52BB">
            <w:pPr>
              <w:rPr>
                <w:rFonts w:ascii="Rockwell" w:hAnsi="Rockwell"/>
              </w:rPr>
            </w:pPr>
            <w:r w:rsidRPr="00016614">
              <w:rPr>
                <w:rFonts w:ascii="Rockwell" w:hAnsi="Rockwell"/>
              </w:rPr>
              <w:t xml:space="preserve">Daniel Iaria </w:t>
            </w:r>
          </w:p>
        </w:tc>
        <w:tc>
          <w:tcPr>
            <w:tcW w:w="3005" w:type="dxa"/>
          </w:tcPr>
          <w:p w14:paraId="062D22EA" w14:textId="5F54774E" w:rsidR="004B52BB" w:rsidRPr="00016614" w:rsidRDefault="00B9202C" w:rsidP="004B52BB">
            <w:pPr>
              <w:rPr>
                <w:rFonts w:ascii="Rockwell" w:hAnsi="Rockwell"/>
              </w:rPr>
            </w:pPr>
            <w:r w:rsidRPr="00016614">
              <w:rPr>
                <w:rFonts w:ascii="Rockwell" w:hAnsi="Rockwell"/>
              </w:rPr>
              <w:t xml:space="preserve">Tech </w:t>
            </w:r>
            <w:r w:rsidR="004B52BB" w:rsidRPr="00016614">
              <w:rPr>
                <w:rFonts w:ascii="Rockwell" w:hAnsi="Rockwell"/>
              </w:rPr>
              <w:t>Artist</w:t>
            </w:r>
          </w:p>
        </w:tc>
        <w:tc>
          <w:tcPr>
            <w:tcW w:w="3006" w:type="dxa"/>
          </w:tcPr>
          <w:p w14:paraId="30C3E609" w14:textId="77777777" w:rsidR="004B52BB" w:rsidRPr="00016614" w:rsidRDefault="00E8785C" w:rsidP="002A354A">
            <w:pPr>
              <w:pStyle w:val="ListParagraph"/>
              <w:numPr>
                <w:ilvl w:val="0"/>
                <w:numId w:val="1"/>
              </w:numPr>
              <w:rPr>
                <w:rFonts w:ascii="Rockwell" w:hAnsi="Rockwell"/>
              </w:rPr>
            </w:pPr>
            <w:r w:rsidRPr="00016614">
              <w:rPr>
                <w:rFonts w:ascii="Rockwell" w:hAnsi="Rockwell"/>
              </w:rPr>
              <w:t xml:space="preserve">Particle Effects </w:t>
            </w:r>
          </w:p>
          <w:p w14:paraId="0BEE1BF3" w14:textId="1BDAFC97" w:rsidR="00E8785C" w:rsidRPr="00016614" w:rsidRDefault="00E8785C" w:rsidP="002A354A">
            <w:pPr>
              <w:pStyle w:val="ListParagraph"/>
              <w:numPr>
                <w:ilvl w:val="0"/>
                <w:numId w:val="1"/>
              </w:numPr>
              <w:rPr>
                <w:rFonts w:ascii="Rockwell" w:hAnsi="Rockwell"/>
              </w:rPr>
            </w:pPr>
            <w:r w:rsidRPr="00016614">
              <w:rPr>
                <w:rFonts w:ascii="Rockwell" w:hAnsi="Rockwell"/>
              </w:rPr>
              <w:t xml:space="preserve">3D </w:t>
            </w:r>
            <w:r w:rsidR="004F25AF" w:rsidRPr="00016614">
              <w:rPr>
                <w:rFonts w:ascii="Rockwell" w:hAnsi="Rockwell"/>
              </w:rPr>
              <w:t>M</w:t>
            </w:r>
            <w:r w:rsidRPr="00016614">
              <w:rPr>
                <w:rFonts w:ascii="Rockwell" w:hAnsi="Rockwell"/>
              </w:rPr>
              <w:t xml:space="preserve">odelling </w:t>
            </w:r>
          </w:p>
          <w:p w14:paraId="32EE13B4" w14:textId="0F15BCB6" w:rsidR="00D019AA" w:rsidRPr="00016614" w:rsidRDefault="00D019AA" w:rsidP="002A354A">
            <w:pPr>
              <w:pStyle w:val="ListParagraph"/>
              <w:numPr>
                <w:ilvl w:val="0"/>
                <w:numId w:val="1"/>
              </w:numPr>
              <w:rPr>
                <w:rFonts w:ascii="Rockwell" w:hAnsi="Rockwell"/>
              </w:rPr>
            </w:pPr>
            <w:r w:rsidRPr="00016614">
              <w:rPr>
                <w:rFonts w:ascii="Rockwell" w:hAnsi="Rockwell"/>
              </w:rPr>
              <w:t>Procedural Texturing</w:t>
            </w:r>
          </w:p>
          <w:p w14:paraId="0CA13078" w14:textId="00D83AD7" w:rsidR="00E8785C" w:rsidRPr="00016614" w:rsidRDefault="00E8785C" w:rsidP="002A354A">
            <w:pPr>
              <w:pStyle w:val="ListParagraph"/>
              <w:numPr>
                <w:ilvl w:val="0"/>
                <w:numId w:val="1"/>
              </w:numPr>
              <w:rPr>
                <w:rFonts w:ascii="Rockwell" w:hAnsi="Rockwell"/>
              </w:rPr>
            </w:pPr>
            <w:r w:rsidRPr="00016614">
              <w:rPr>
                <w:rFonts w:ascii="Rockwell" w:hAnsi="Rockwell"/>
              </w:rPr>
              <w:t>Texturing Assets</w:t>
            </w:r>
          </w:p>
        </w:tc>
      </w:tr>
      <w:tr w:rsidR="004B52BB" w:rsidRPr="00016614" w14:paraId="750EF76B" w14:textId="77777777" w:rsidTr="004B52BB">
        <w:tc>
          <w:tcPr>
            <w:tcW w:w="3005" w:type="dxa"/>
          </w:tcPr>
          <w:p w14:paraId="405E4DFE" w14:textId="5AD9F521" w:rsidR="004B52BB" w:rsidRPr="00016614" w:rsidRDefault="004B52BB" w:rsidP="004B52BB">
            <w:pPr>
              <w:rPr>
                <w:rFonts w:ascii="Rockwell" w:hAnsi="Rockwell"/>
              </w:rPr>
            </w:pPr>
            <w:r w:rsidRPr="00016614">
              <w:rPr>
                <w:rFonts w:ascii="Rockwell" w:hAnsi="Rockwell"/>
              </w:rPr>
              <w:t>Joshua Freeman</w:t>
            </w:r>
          </w:p>
        </w:tc>
        <w:tc>
          <w:tcPr>
            <w:tcW w:w="3005" w:type="dxa"/>
          </w:tcPr>
          <w:p w14:paraId="7CE2E4AF" w14:textId="484E6264" w:rsidR="004B52BB" w:rsidRPr="00016614" w:rsidRDefault="00B9202C" w:rsidP="004B52BB">
            <w:pPr>
              <w:rPr>
                <w:rFonts w:ascii="Rockwell" w:hAnsi="Rockwell"/>
              </w:rPr>
            </w:pPr>
            <w:r w:rsidRPr="00016614">
              <w:rPr>
                <w:rFonts w:ascii="Rockwell" w:hAnsi="Rockwell"/>
              </w:rPr>
              <w:t xml:space="preserve">Environmental &amp; Foliage </w:t>
            </w:r>
            <w:r w:rsidR="004B52BB" w:rsidRPr="00016614">
              <w:rPr>
                <w:rFonts w:ascii="Rockwell" w:hAnsi="Rockwell"/>
              </w:rPr>
              <w:t xml:space="preserve">Artist </w:t>
            </w:r>
          </w:p>
        </w:tc>
        <w:tc>
          <w:tcPr>
            <w:tcW w:w="3006" w:type="dxa"/>
          </w:tcPr>
          <w:p w14:paraId="3566EB5B" w14:textId="50BB004A" w:rsidR="004B52BB" w:rsidRPr="00016614" w:rsidRDefault="002A354A" w:rsidP="002A354A">
            <w:pPr>
              <w:pStyle w:val="ListParagraph"/>
              <w:numPr>
                <w:ilvl w:val="0"/>
                <w:numId w:val="1"/>
              </w:numPr>
              <w:rPr>
                <w:rFonts w:ascii="Rockwell" w:hAnsi="Rockwell"/>
              </w:rPr>
            </w:pPr>
            <w:r w:rsidRPr="00016614">
              <w:rPr>
                <w:rFonts w:ascii="Rockwell" w:hAnsi="Rockwell"/>
              </w:rPr>
              <w:t xml:space="preserve">Environmental </w:t>
            </w:r>
            <w:r w:rsidR="004F25AF" w:rsidRPr="00016614">
              <w:rPr>
                <w:rFonts w:ascii="Rockwell" w:hAnsi="Rockwell"/>
              </w:rPr>
              <w:t>A</w:t>
            </w:r>
            <w:r w:rsidR="009942FC" w:rsidRPr="00016614">
              <w:rPr>
                <w:rFonts w:ascii="Rockwell" w:hAnsi="Rockwell"/>
              </w:rPr>
              <w:t xml:space="preserve">rt/ Set </w:t>
            </w:r>
            <w:r w:rsidR="004F25AF" w:rsidRPr="00016614">
              <w:rPr>
                <w:rFonts w:ascii="Rockwell" w:hAnsi="Rockwell"/>
              </w:rPr>
              <w:t>D</w:t>
            </w:r>
            <w:r w:rsidR="009942FC" w:rsidRPr="00016614">
              <w:rPr>
                <w:rFonts w:ascii="Rockwell" w:hAnsi="Rockwell"/>
              </w:rPr>
              <w:t>ressing</w:t>
            </w:r>
            <w:r w:rsidRPr="00016614">
              <w:rPr>
                <w:rFonts w:ascii="Rockwell" w:hAnsi="Rockwell"/>
              </w:rPr>
              <w:t xml:space="preserve"> </w:t>
            </w:r>
          </w:p>
          <w:p w14:paraId="6EADD94E" w14:textId="3DA5A4AB" w:rsidR="002A354A" w:rsidRPr="00016614" w:rsidRDefault="002A354A" w:rsidP="002A354A">
            <w:pPr>
              <w:pStyle w:val="ListParagraph"/>
              <w:numPr>
                <w:ilvl w:val="0"/>
                <w:numId w:val="1"/>
              </w:numPr>
              <w:rPr>
                <w:rFonts w:ascii="Rockwell" w:hAnsi="Rockwell"/>
              </w:rPr>
            </w:pPr>
            <w:r w:rsidRPr="00016614">
              <w:rPr>
                <w:rFonts w:ascii="Rockwell" w:hAnsi="Rockwell"/>
              </w:rPr>
              <w:t xml:space="preserve">Foliage </w:t>
            </w:r>
            <w:r w:rsidR="004F25AF" w:rsidRPr="00016614">
              <w:rPr>
                <w:rFonts w:ascii="Rockwell" w:hAnsi="Rockwell"/>
              </w:rPr>
              <w:t>M</w:t>
            </w:r>
            <w:r w:rsidRPr="00016614">
              <w:rPr>
                <w:rFonts w:ascii="Rockwell" w:hAnsi="Rockwell"/>
              </w:rPr>
              <w:t xml:space="preserve">odelling and </w:t>
            </w:r>
            <w:r w:rsidR="004F25AF" w:rsidRPr="00016614">
              <w:rPr>
                <w:rFonts w:ascii="Rockwell" w:hAnsi="Rockwell"/>
              </w:rPr>
              <w:t>P</w:t>
            </w:r>
            <w:r w:rsidRPr="00016614">
              <w:rPr>
                <w:rFonts w:ascii="Rockwell" w:hAnsi="Rockwell"/>
              </w:rPr>
              <w:t xml:space="preserve">lacement </w:t>
            </w:r>
          </w:p>
          <w:p w14:paraId="276BFE7E" w14:textId="6EEAA49D" w:rsidR="00E8785C" w:rsidRPr="00016614" w:rsidRDefault="00E8785C" w:rsidP="002A354A">
            <w:pPr>
              <w:pStyle w:val="ListParagraph"/>
              <w:numPr>
                <w:ilvl w:val="0"/>
                <w:numId w:val="1"/>
              </w:numPr>
              <w:rPr>
                <w:rFonts w:ascii="Rockwell" w:hAnsi="Rockwell"/>
              </w:rPr>
            </w:pPr>
            <w:r w:rsidRPr="00016614">
              <w:rPr>
                <w:rFonts w:ascii="Rockwell" w:hAnsi="Rockwell"/>
              </w:rPr>
              <w:t>Texturing Assets</w:t>
            </w:r>
          </w:p>
        </w:tc>
      </w:tr>
    </w:tbl>
    <w:p w14:paraId="70ADEC7E" w14:textId="17E35257" w:rsidR="008F1CCD" w:rsidRDefault="008F1CCD" w:rsidP="004B52BB">
      <w:pPr>
        <w:rPr>
          <w:rFonts w:ascii="Rockwell" w:hAnsi="Rockwell"/>
        </w:rPr>
      </w:pPr>
    </w:p>
    <w:p w14:paraId="06DA8942" w14:textId="77777777" w:rsidR="008F1CCD" w:rsidRDefault="008F1CCD">
      <w:pPr>
        <w:rPr>
          <w:rFonts w:ascii="Rockwell" w:hAnsi="Rockwell"/>
        </w:rPr>
      </w:pPr>
      <w:r>
        <w:rPr>
          <w:rFonts w:ascii="Rockwell" w:hAnsi="Rockwell"/>
        </w:rPr>
        <w:br w:type="page"/>
      </w:r>
    </w:p>
    <w:p w14:paraId="2881D55E" w14:textId="77777777" w:rsidR="004B52BB" w:rsidRPr="00016614" w:rsidRDefault="004B52BB" w:rsidP="004B52BB">
      <w:pPr>
        <w:rPr>
          <w:rFonts w:ascii="Rockwell" w:hAnsi="Rockwell"/>
        </w:rPr>
      </w:pPr>
    </w:p>
    <w:p w14:paraId="52A137D1" w14:textId="18ADADE0" w:rsidR="00877F05" w:rsidRPr="008F1CCD" w:rsidRDefault="004B52BB" w:rsidP="008F1CCD">
      <w:pPr>
        <w:pStyle w:val="Heading2"/>
      </w:pPr>
      <w:bookmarkStart w:id="4" w:name="_Project_Goals"/>
      <w:bookmarkStart w:id="5" w:name="_Toc51008831"/>
      <w:bookmarkEnd w:id="4"/>
      <w:r w:rsidRPr="008F1CCD">
        <w:t>Project Goals</w:t>
      </w:r>
      <w:bookmarkEnd w:id="5"/>
    </w:p>
    <w:p w14:paraId="5AD996F5" w14:textId="231EFE56" w:rsidR="000F1855" w:rsidRPr="00016614" w:rsidRDefault="00FA6337" w:rsidP="00FA6337">
      <w:pPr>
        <w:pStyle w:val="ListParagraph"/>
        <w:numPr>
          <w:ilvl w:val="0"/>
          <w:numId w:val="3"/>
        </w:numPr>
        <w:rPr>
          <w:rFonts w:ascii="Rockwell" w:hAnsi="Rockwell"/>
        </w:rPr>
      </w:pPr>
      <w:r w:rsidRPr="00016614">
        <w:rPr>
          <w:rFonts w:ascii="Rockwell" w:hAnsi="Rockwell"/>
        </w:rPr>
        <w:t xml:space="preserve">To create a memorable experience for the target audience </w:t>
      </w:r>
    </w:p>
    <w:p w14:paraId="770FEA80" w14:textId="3C1CBE69" w:rsidR="00FA6337" w:rsidRPr="00016614" w:rsidRDefault="003D0A4B" w:rsidP="00FA6337">
      <w:pPr>
        <w:pStyle w:val="ListParagraph"/>
        <w:numPr>
          <w:ilvl w:val="0"/>
          <w:numId w:val="3"/>
        </w:numPr>
        <w:rPr>
          <w:rFonts w:ascii="Rockwell" w:hAnsi="Rockwell"/>
        </w:rPr>
      </w:pPr>
      <w:r w:rsidRPr="00016614">
        <w:rPr>
          <w:rFonts w:ascii="Rockwell" w:hAnsi="Rockwell"/>
        </w:rPr>
        <w:t>Providing the player to create their own innovative comedic moment</w:t>
      </w:r>
    </w:p>
    <w:p w14:paraId="35C18355" w14:textId="639C78C8" w:rsidR="003D0A4B" w:rsidRPr="00016614" w:rsidRDefault="003D0A4B" w:rsidP="00FA6337">
      <w:pPr>
        <w:pStyle w:val="ListParagraph"/>
        <w:numPr>
          <w:ilvl w:val="0"/>
          <w:numId w:val="3"/>
        </w:numPr>
        <w:rPr>
          <w:rFonts w:ascii="Rockwell" w:hAnsi="Rockwell"/>
        </w:rPr>
      </w:pPr>
      <w:r w:rsidRPr="00016614">
        <w:rPr>
          <w:rFonts w:ascii="Rockwell" w:hAnsi="Rockwell"/>
        </w:rPr>
        <w:t xml:space="preserve">Develop an enjoyable game that has smooth replayablity. </w:t>
      </w:r>
    </w:p>
    <w:p w14:paraId="1517CBB1" w14:textId="7D31CED5" w:rsidR="004B52BB" w:rsidRPr="00016614" w:rsidRDefault="003D0A4B" w:rsidP="003D0A4B">
      <w:pPr>
        <w:pStyle w:val="ListParagraph"/>
        <w:numPr>
          <w:ilvl w:val="0"/>
          <w:numId w:val="3"/>
        </w:numPr>
        <w:rPr>
          <w:rFonts w:ascii="Rockwell" w:hAnsi="Rockwell"/>
        </w:rPr>
      </w:pPr>
      <w:r w:rsidRPr="00016614">
        <w:rPr>
          <w:rFonts w:ascii="Rockwell" w:hAnsi="Rockwell"/>
        </w:rPr>
        <w:t>Design and produce a product from all team members strengths.</w:t>
      </w:r>
    </w:p>
    <w:p w14:paraId="04C28A87" w14:textId="05011FE0" w:rsidR="000F1855" w:rsidRPr="00016614" w:rsidRDefault="000F1855" w:rsidP="00FA6337">
      <w:pPr>
        <w:pStyle w:val="ListParagraph"/>
        <w:numPr>
          <w:ilvl w:val="0"/>
          <w:numId w:val="3"/>
        </w:numPr>
        <w:rPr>
          <w:rFonts w:ascii="Rockwell" w:hAnsi="Rockwell"/>
        </w:rPr>
      </w:pPr>
      <w:r w:rsidRPr="00016614">
        <w:rPr>
          <w:rFonts w:ascii="Rockwell" w:hAnsi="Rockwell"/>
        </w:rPr>
        <w:t>Publish the game on Epic Games Marketplace</w:t>
      </w:r>
    </w:p>
    <w:p w14:paraId="27CDEB69" w14:textId="08D05E8E" w:rsidR="00583168" w:rsidRDefault="000F1855" w:rsidP="00FA6337">
      <w:pPr>
        <w:pStyle w:val="ListParagraph"/>
        <w:numPr>
          <w:ilvl w:val="0"/>
          <w:numId w:val="3"/>
        </w:numPr>
        <w:rPr>
          <w:rFonts w:ascii="Rockwell" w:hAnsi="Rockwell"/>
        </w:rPr>
      </w:pPr>
      <w:r w:rsidRPr="00016614">
        <w:rPr>
          <w:rFonts w:ascii="Rockwell" w:hAnsi="Rockwell"/>
        </w:rPr>
        <w:t>Port to different platforms</w:t>
      </w:r>
      <w:r w:rsidR="003D0A4B" w:rsidRPr="00016614">
        <w:rPr>
          <w:rFonts w:ascii="Rockwell" w:hAnsi="Rockwell"/>
        </w:rPr>
        <w:t xml:space="preserve"> </w:t>
      </w:r>
      <w:r w:rsidR="00D1184D" w:rsidRPr="00016614">
        <w:rPr>
          <w:rFonts w:ascii="Rockwell" w:hAnsi="Rockwell"/>
        </w:rPr>
        <w:t>i.e.</w:t>
      </w:r>
      <w:r w:rsidR="00DB04F6" w:rsidRPr="00016614">
        <w:rPr>
          <w:rFonts w:ascii="Rockwell" w:hAnsi="Rockwell"/>
        </w:rPr>
        <w:t>:</w:t>
      </w:r>
      <w:r w:rsidR="003D0A4B" w:rsidRPr="00016614">
        <w:rPr>
          <w:rFonts w:ascii="Rockwell" w:hAnsi="Rockwell"/>
        </w:rPr>
        <w:t xml:space="preserve"> IOS, Android, Nintendo Switch. </w:t>
      </w:r>
    </w:p>
    <w:p w14:paraId="3CC81C31" w14:textId="77777777" w:rsidR="008F1CCD" w:rsidRPr="00016614" w:rsidRDefault="008F1CCD" w:rsidP="008F1CCD">
      <w:pPr>
        <w:pStyle w:val="ListParagraph"/>
        <w:rPr>
          <w:rFonts w:ascii="Rockwell" w:hAnsi="Rockwell"/>
        </w:rPr>
      </w:pPr>
    </w:p>
    <w:p w14:paraId="62ACA219" w14:textId="2AFE3F6D" w:rsidR="004B52BB" w:rsidRPr="00016614" w:rsidRDefault="004B52BB" w:rsidP="008F1CCD">
      <w:pPr>
        <w:pStyle w:val="Heading2"/>
      </w:pPr>
      <w:bookmarkStart w:id="6" w:name="_Project_Burndown"/>
      <w:bookmarkStart w:id="7" w:name="_Toc51008832"/>
      <w:bookmarkEnd w:id="6"/>
      <w:r w:rsidRPr="00016614">
        <w:t>Project Burndown</w:t>
      </w:r>
      <w:bookmarkEnd w:id="7"/>
      <w:r w:rsidRPr="00016614">
        <w:t xml:space="preserve"> </w:t>
      </w:r>
    </w:p>
    <w:p w14:paraId="76D3F98F" w14:textId="519BF9EA" w:rsidR="00583168" w:rsidRPr="00016614" w:rsidRDefault="00583168" w:rsidP="00583168">
      <w:pPr>
        <w:rPr>
          <w:rFonts w:ascii="Rockwell" w:hAnsi="Rockwell"/>
        </w:rPr>
      </w:pPr>
      <w:r w:rsidRPr="00016614">
        <w:rPr>
          <w:rFonts w:ascii="Rockwell" w:hAnsi="Rockwell"/>
        </w:rPr>
        <w:t xml:space="preserve">The following graph visually underlines the estimated process of the </w:t>
      </w:r>
      <w:r w:rsidR="00782BA3" w:rsidRPr="00016614">
        <w:rPr>
          <w:rFonts w:ascii="Rockwell" w:hAnsi="Rockwell"/>
        </w:rPr>
        <w:t>project’s</w:t>
      </w:r>
      <w:r w:rsidRPr="00016614">
        <w:rPr>
          <w:rFonts w:ascii="Rockwell" w:hAnsi="Rockwell"/>
        </w:rPr>
        <w:t xml:space="preserve"> execution and how well the team will achieve its goals</w:t>
      </w:r>
    </w:p>
    <w:p w14:paraId="7BB45E83" w14:textId="05EF947B" w:rsidR="004B52BB" w:rsidRPr="00016614" w:rsidRDefault="001632B2" w:rsidP="004B52BB">
      <w:pPr>
        <w:rPr>
          <w:rFonts w:ascii="Rockwell" w:hAnsi="Rockwell"/>
        </w:rPr>
      </w:pPr>
      <w:r w:rsidRPr="00016614">
        <w:rPr>
          <w:rFonts w:ascii="Rockwell" w:hAnsi="Rockwell"/>
          <w:noProof/>
        </w:rPr>
        <w:drawing>
          <wp:inline distT="0" distB="0" distL="0" distR="0" wp14:anchorId="531FF7B1" wp14:editId="0E0B8642">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68ACB87" w14:textId="77777777" w:rsidR="003E6B38" w:rsidRPr="00016614" w:rsidRDefault="00EE2102">
      <w:pPr>
        <w:rPr>
          <w:rFonts w:ascii="Rockwell" w:hAnsi="Rockwell"/>
        </w:rPr>
      </w:pPr>
      <w:r w:rsidRPr="00016614">
        <w:rPr>
          <w:rFonts w:ascii="Rockwell" w:hAnsi="Rockwell"/>
          <w:noProof/>
        </w:rPr>
        <w:lastRenderedPageBreak/>
        <w:drawing>
          <wp:inline distT="0" distB="0" distL="0" distR="0" wp14:anchorId="20A8C4D9" wp14:editId="650F920F">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1E75456" w14:textId="77777777" w:rsidR="00C55602" w:rsidRPr="00016614" w:rsidRDefault="003E6B38">
      <w:pPr>
        <w:rPr>
          <w:rFonts w:ascii="Rockwell" w:hAnsi="Rockwell"/>
        </w:rPr>
      </w:pPr>
      <w:r w:rsidRPr="00016614">
        <w:rPr>
          <w:rFonts w:ascii="Rockwell" w:hAnsi="Rockwell"/>
          <w:noProof/>
        </w:rPr>
        <w:drawing>
          <wp:inline distT="0" distB="0" distL="0" distR="0" wp14:anchorId="66E1138F" wp14:editId="2829C24B">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A75A67" w14:textId="2A86C415" w:rsidR="00A70CC3" w:rsidRPr="00016614" w:rsidRDefault="00C55602">
      <w:pPr>
        <w:rPr>
          <w:rFonts w:ascii="Rockwell" w:hAnsi="Rockwell"/>
        </w:rPr>
      </w:pPr>
      <w:r w:rsidRPr="00016614">
        <w:rPr>
          <w:rFonts w:ascii="Rockwell" w:hAnsi="Rockwell"/>
          <w:noProof/>
        </w:rPr>
        <w:lastRenderedPageBreak/>
        <w:drawing>
          <wp:inline distT="0" distB="0" distL="0" distR="0" wp14:anchorId="0F1D2576" wp14:editId="688A1FEA">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A70CC3" w:rsidRPr="00016614">
        <w:rPr>
          <w:rFonts w:ascii="Rockwell" w:hAnsi="Rockwell"/>
        </w:rPr>
        <w:br w:type="page"/>
      </w:r>
    </w:p>
    <w:p w14:paraId="49FD9D2E" w14:textId="6DF7CCF9" w:rsidR="004B52BB" w:rsidRPr="00AA6B25" w:rsidRDefault="004B52BB" w:rsidP="008F1CCD">
      <w:pPr>
        <w:pStyle w:val="Heading2"/>
      </w:pPr>
      <w:bookmarkStart w:id="8" w:name="_Project_Timeline/_Schedule"/>
      <w:bookmarkStart w:id="9" w:name="_Toc51008833"/>
      <w:bookmarkEnd w:id="8"/>
      <w:r w:rsidRPr="00AA6B25">
        <w:lastRenderedPageBreak/>
        <w:t>Project Timeline/ Schedule</w:t>
      </w:r>
      <w:bookmarkEnd w:id="9"/>
      <w:r w:rsidRPr="00AA6B25">
        <w:t xml:space="preserve"> </w:t>
      </w:r>
    </w:p>
    <w:tbl>
      <w:tblPr>
        <w:tblStyle w:val="TableGrid"/>
        <w:tblW w:w="9351" w:type="dxa"/>
        <w:tblLook w:val="04A0" w:firstRow="1" w:lastRow="0" w:firstColumn="1" w:lastColumn="0" w:noHBand="0" w:noVBand="1"/>
      </w:tblPr>
      <w:tblGrid>
        <w:gridCol w:w="2122"/>
        <w:gridCol w:w="7229"/>
      </w:tblGrid>
      <w:tr w:rsidR="00252C71" w:rsidRPr="00016614" w14:paraId="61E1CC24" w14:textId="77777777" w:rsidTr="00016614">
        <w:tc>
          <w:tcPr>
            <w:tcW w:w="2122" w:type="dxa"/>
          </w:tcPr>
          <w:p w14:paraId="51A45CD5" w14:textId="2F5ACE64" w:rsidR="00252C71" w:rsidRPr="00016614" w:rsidRDefault="00252C71" w:rsidP="000F2317">
            <w:pPr>
              <w:rPr>
                <w:rFonts w:ascii="Rockwell" w:hAnsi="Rockwell"/>
              </w:rPr>
            </w:pPr>
            <w:r w:rsidRPr="00016614">
              <w:rPr>
                <w:rFonts w:ascii="Rockwell" w:hAnsi="Rockwell"/>
              </w:rPr>
              <w:t xml:space="preserve">Milestone </w:t>
            </w:r>
          </w:p>
        </w:tc>
        <w:tc>
          <w:tcPr>
            <w:tcW w:w="7229" w:type="dxa"/>
          </w:tcPr>
          <w:p w14:paraId="298A393D" w14:textId="6F39AD03" w:rsidR="00252C71" w:rsidRPr="00016614" w:rsidRDefault="00252C71" w:rsidP="000F2317">
            <w:pPr>
              <w:rPr>
                <w:rFonts w:ascii="Rockwell" w:hAnsi="Rockwell"/>
              </w:rPr>
            </w:pPr>
            <w:r w:rsidRPr="00016614">
              <w:rPr>
                <w:rFonts w:ascii="Rockwell" w:hAnsi="Rockwell"/>
              </w:rPr>
              <w:t>Sprint &amp; Date</w:t>
            </w:r>
          </w:p>
        </w:tc>
      </w:tr>
      <w:tr w:rsidR="00252C71" w:rsidRPr="00016614" w14:paraId="2613A751" w14:textId="77777777" w:rsidTr="00016614">
        <w:tc>
          <w:tcPr>
            <w:tcW w:w="2122" w:type="dxa"/>
          </w:tcPr>
          <w:p w14:paraId="2E617764" w14:textId="75058094" w:rsidR="00252C71" w:rsidRPr="00016614" w:rsidRDefault="00252C71" w:rsidP="000F2317">
            <w:pPr>
              <w:rPr>
                <w:rFonts w:ascii="Rockwell" w:hAnsi="Rockwell"/>
              </w:rPr>
            </w:pPr>
            <w:r w:rsidRPr="00016614">
              <w:rPr>
                <w:rFonts w:ascii="Rockwell" w:hAnsi="Rockwell"/>
              </w:rPr>
              <w:t>Pre-Production</w:t>
            </w:r>
          </w:p>
        </w:tc>
        <w:tc>
          <w:tcPr>
            <w:tcW w:w="7229" w:type="dxa"/>
          </w:tcPr>
          <w:p w14:paraId="206B8318" w14:textId="47A2ED4B"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1PP (</w:t>
            </w:r>
            <w:r w:rsidR="00C553A8" w:rsidRPr="00016614">
              <w:rPr>
                <w:rFonts w:ascii="Rockwell" w:hAnsi="Rockwell"/>
              </w:rPr>
              <w:t>20</w:t>
            </w:r>
            <w:r w:rsidR="00F6193E" w:rsidRPr="00016614">
              <w:rPr>
                <w:rFonts w:ascii="Rockwell" w:hAnsi="Rockwell"/>
                <w:vertAlign w:val="superscript"/>
              </w:rPr>
              <w:t>th</w:t>
            </w:r>
            <w:r w:rsidR="00A77B5A" w:rsidRPr="00016614">
              <w:rPr>
                <w:rFonts w:ascii="Rockwell" w:hAnsi="Rockwell"/>
                <w:vertAlign w:val="superscript"/>
              </w:rPr>
              <w:t xml:space="preserve"> </w:t>
            </w:r>
            <w:r w:rsidR="00C553A8" w:rsidRPr="00016614">
              <w:rPr>
                <w:rFonts w:ascii="Rockwell" w:hAnsi="Rockwell"/>
              </w:rPr>
              <w:t>-</w:t>
            </w:r>
            <w:r w:rsidR="00F6193E" w:rsidRPr="00016614">
              <w:rPr>
                <w:rFonts w:ascii="Rockwell" w:hAnsi="Rockwell"/>
              </w:rPr>
              <w:t xml:space="preserve"> </w:t>
            </w:r>
            <w:r w:rsidR="00C553A8" w:rsidRPr="00016614">
              <w:rPr>
                <w:rFonts w:ascii="Rockwell" w:hAnsi="Rockwell"/>
              </w:rPr>
              <w:t>22</w:t>
            </w:r>
            <w:r w:rsidR="00B4126B" w:rsidRPr="00016614">
              <w:rPr>
                <w:rFonts w:ascii="Rockwell" w:hAnsi="Rockwell"/>
                <w:vertAlign w:val="superscript"/>
              </w:rPr>
              <w:t>nd</w:t>
            </w:r>
            <w:r w:rsidR="00B4126B" w:rsidRPr="00016614">
              <w:rPr>
                <w:rFonts w:ascii="Rockwell" w:hAnsi="Rockwell"/>
              </w:rPr>
              <w:t xml:space="preserve"> </w:t>
            </w:r>
            <w:r w:rsidR="00C553A8" w:rsidRPr="00016614">
              <w:rPr>
                <w:rFonts w:ascii="Rockwell" w:hAnsi="Rockwell"/>
              </w:rPr>
              <w:t>July</w:t>
            </w:r>
            <w:r w:rsidRPr="00016614">
              <w:rPr>
                <w:rFonts w:ascii="Rockwell" w:hAnsi="Rockwell"/>
              </w:rPr>
              <w:t>)</w:t>
            </w:r>
          </w:p>
          <w:p w14:paraId="5076242C" w14:textId="61832849" w:rsidR="0093112E" w:rsidRPr="00016614" w:rsidRDefault="0093112E" w:rsidP="0093112E">
            <w:pPr>
              <w:pStyle w:val="ListParagraph"/>
              <w:numPr>
                <w:ilvl w:val="0"/>
                <w:numId w:val="1"/>
              </w:numPr>
              <w:rPr>
                <w:rFonts w:ascii="Rockwell" w:hAnsi="Rockwell"/>
              </w:rPr>
            </w:pPr>
            <w:r w:rsidRPr="00016614">
              <w:rPr>
                <w:rFonts w:ascii="Rockwell" w:hAnsi="Rockwell"/>
              </w:rPr>
              <w:t>Concepts Made</w:t>
            </w:r>
          </w:p>
          <w:p w14:paraId="693DD048" w14:textId="7FAD51E8"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2PP (</w:t>
            </w:r>
            <w:r w:rsidR="00C553A8" w:rsidRPr="00016614">
              <w:rPr>
                <w:rFonts w:ascii="Rockwell" w:hAnsi="Rockwell"/>
              </w:rPr>
              <w:t>27</w:t>
            </w:r>
            <w:r w:rsidR="00F6193E" w:rsidRPr="00016614">
              <w:rPr>
                <w:rFonts w:ascii="Rockwell" w:hAnsi="Rockwell"/>
                <w:vertAlign w:val="superscript"/>
              </w:rPr>
              <w:t>th</w:t>
            </w:r>
            <w:r w:rsidR="00F6193E" w:rsidRPr="00016614">
              <w:rPr>
                <w:rFonts w:ascii="Rockwell" w:hAnsi="Rockwell"/>
              </w:rPr>
              <w:t xml:space="preserve"> </w:t>
            </w:r>
            <w:r w:rsidR="00C553A8" w:rsidRPr="00016614">
              <w:rPr>
                <w:rFonts w:ascii="Rockwell" w:hAnsi="Rockwell"/>
              </w:rPr>
              <w:t>-</w:t>
            </w:r>
            <w:r w:rsidR="00A77B5A" w:rsidRPr="00016614">
              <w:rPr>
                <w:rFonts w:ascii="Rockwell" w:hAnsi="Rockwell"/>
              </w:rPr>
              <w:t xml:space="preserve"> </w:t>
            </w:r>
            <w:r w:rsidR="00C553A8" w:rsidRPr="00016614">
              <w:rPr>
                <w:rFonts w:ascii="Rockwell" w:hAnsi="Rockwell"/>
              </w:rPr>
              <w:t>28</w:t>
            </w:r>
            <w:r w:rsidR="00B4126B" w:rsidRPr="00016614">
              <w:rPr>
                <w:rFonts w:ascii="Rockwell" w:hAnsi="Rockwell"/>
                <w:vertAlign w:val="superscript"/>
              </w:rPr>
              <w:t>th</w:t>
            </w:r>
            <w:r w:rsidR="00B4126B" w:rsidRPr="00016614">
              <w:rPr>
                <w:rFonts w:ascii="Rockwell" w:hAnsi="Rockwell"/>
              </w:rPr>
              <w:t xml:space="preserve"> </w:t>
            </w:r>
            <w:r w:rsidR="00C553A8" w:rsidRPr="00016614">
              <w:rPr>
                <w:rFonts w:ascii="Rockwell" w:hAnsi="Rockwell"/>
              </w:rPr>
              <w:t>July</w:t>
            </w:r>
            <w:r w:rsidRPr="00016614">
              <w:rPr>
                <w:rFonts w:ascii="Rockwell" w:hAnsi="Rockwell"/>
              </w:rPr>
              <w:t>)</w:t>
            </w:r>
          </w:p>
          <w:p w14:paraId="372C25DF" w14:textId="2E5C198B" w:rsidR="0093112E" w:rsidRPr="00016614" w:rsidRDefault="0093112E" w:rsidP="0093112E">
            <w:pPr>
              <w:pStyle w:val="ListParagraph"/>
              <w:numPr>
                <w:ilvl w:val="0"/>
                <w:numId w:val="1"/>
              </w:numPr>
              <w:rPr>
                <w:rFonts w:ascii="Rockwell" w:hAnsi="Rockwell"/>
              </w:rPr>
            </w:pPr>
            <w:r w:rsidRPr="00016614">
              <w:rPr>
                <w:rFonts w:ascii="Rockwell" w:hAnsi="Rockwell"/>
              </w:rPr>
              <w:t>Grey boxing Prototype building</w:t>
            </w:r>
          </w:p>
          <w:p w14:paraId="70BD5794" w14:textId="77777777"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3PP (</w:t>
            </w:r>
            <w:r w:rsidR="00C553A8" w:rsidRPr="00016614">
              <w:rPr>
                <w:rFonts w:ascii="Rockwell" w:hAnsi="Rockwell"/>
              </w:rPr>
              <w:t>3</w:t>
            </w:r>
            <w:r w:rsidR="00F6193E" w:rsidRPr="00016614">
              <w:rPr>
                <w:rFonts w:ascii="Rockwell" w:hAnsi="Rockwell"/>
                <w:vertAlign w:val="superscript"/>
              </w:rPr>
              <w:t>rd</w:t>
            </w:r>
            <w:r w:rsidR="00F6193E" w:rsidRPr="00016614">
              <w:rPr>
                <w:rFonts w:ascii="Rockwell" w:hAnsi="Rockwell"/>
              </w:rPr>
              <w:t xml:space="preserve"> </w:t>
            </w:r>
            <w:r w:rsidR="00C553A8" w:rsidRPr="00016614">
              <w:rPr>
                <w:rFonts w:ascii="Rockwell" w:hAnsi="Rockwell"/>
              </w:rPr>
              <w:t>-</w:t>
            </w:r>
            <w:r w:rsidR="00F6193E" w:rsidRPr="00016614">
              <w:rPr>
                <w:rFonts w:ascii="Rockwell" w:hAnsi="Rockwell"/>
              </w:rPr>
              <w:t xml:space="preserve"> </w:t>
            </w:r>
            <w:r w:rsidR="00C553A8" w:rsidRPr="00016614">
              <w:rPr>
                <w:rFonts w:ascii="Rockwell" w:hAnsi="Rockwell"/>
              </w:rPr>
              <w:t>5</w:t>
            </w:r>
            <w:r w:rsidR="00B4126B" w:rsidRPr="00016614">
              <w:rPr>
                <w:rFonts w:ascii="Rockwell" w:hAnsi="Rockwell"/>
                <w:vertAlign w:val="superscript"/>
              </w:rPr>
              <w:t>th</w:t>
            </w:r>
            <w:r w:rsidR="00B4126B" w:rsidRPr="00016614">
              <w:rPr>
                <w:rFonts w:ascii="Rockwell" w:hAnsi="Rockwell"/>
              </w:rPr>
              <w:t xml:space="preserve"> </w:t>
            </w:r>
            <w:r w:rsidR="00C553A8" w:rsidRPr="00016614">
              <w:rPr>
                <w:rFonts w:ascii="Rockwell" w:hAnsi="Rockwell"/>
              </w:rPr>
              <w:t>Au</w:t>
            </w:r>
            <w:r w:rsidR="00B4126B" w:rsidRPr="00016614">
              <w:rPr>
                <w:rFonts w:ascii="Rockwell" w:hAnsi="Rockwell"/>
              </w:rPr>
              <w:t>g</w:t>
            </w:r>
            <w:r w:rsidRPr="00016614">
              <w:rPr>
                <w:rFonts w:ascii="Rockwell" w:hAnsi="Rockwell"/>
              </w:rPr>
              <w:t>)</w:t>
            </w:r>
          </w:p>
          <w:p w14:paraId="6C2E09E6" w14:textId="5BE05DB8" w:rsidR="0093112E" w:rsidRPr="00016614" w:rsidRDefault="0093112E" w:rsidP="0093112E">
            <w:pPr>
              <w:pStyle w:val="ListParagraph"/>
              <w:numPr>
                <w:ilvl w:val="0"/>
                <w:numId w:val="1"/>
              </w:numPr>
              <w:rPr>
                <w:rFonts w:ascii="Rockwell" w:hAnsi="Rockwell"/>
              </w:rPr>
            </w:pPr>
            <w:r w:rsidRPr="00016614">
              <w:rPr>
                <w:rFonts w:ascii="Rockwell" w:hAnsi="Rockwell"/>
              </w:rPr>
              <w:t>Prototype complete + Pitch</w:t>
            </w:r>
          </w:p>
        </w:tc>
      </w:tr>
      <w:tr w:rsidR="00252C71" w:rsidRPr="00016614" w14:paraId="3D60ADD5" w14:textId="77777777" w:rsidTr="00016614">
        <w:trPr>
          <w:trHeight w:val="7037"/>
        </w:trPr>
        <w:tc>
          <w:tcPr>
            <w:tcW w:w="2122" w:type="dxa"/>
          </w:tcPr>
          <w:p w14:paraId="5B06A5A4" w14:textId="0F25C330" w:rsidR="00252C71" w:rsidRPr="00016614" w:rsidRDefault="00252C71" w:rsidP="000F2317">
            <w:pPr>
              <w:rPr>
                <w:rFonts w:ascii="Rockwell" w:hAnsi="Rockwell"/>
              </w:rPr>
            </w:pPr>
            <w:r w:rsidRPr="00016614">
              <w:rPr>
                <w:rFonts w:ascii="Rockwell" w:hAnsi="Rockwell"/>
              </w:rPr>
              <w:t xml:space="preserve">Alpha </w:t>
            </w:r>
          </w:p>
        </w:tc>
        <w:tc>
          <w:tcPr>
            <w:tcW w:w="7229" w:type="dxa"/>
          </w:tcPr>
          <w:p w14:paraId="0094993A" w14:textId="17AD077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1A</w:t>
            </w:r>
            <w:r w:rsidR="00C553A8" w:rsidRPr="00016614">
              <w:rPr>
                <w:rFonts w:ascii="Rockwell" w:hAnsi="Rockwell"/>
              </w:rPr>
              <w:t xml:space="preserve"> (</w:t>
            </w:r>
            <w:r w:rsidR="00C24966" w:rsidRPr="00016614">
              <w:rPr>
                <w:rFonts w:ascii="Rockwell" w:hAnsi="Rockwell"/>
              </w:rPr>
              <w:t>10</w:t>
            </w:r>
            <w:r w:rsidR="00F6193E" w:rsidRPr="00016614">
              <w:rPr>
                <w:rFonts w:ascii="Rockwell" w:hAnsi="Rockwell"/>
                <w:vertAlign w:val="superscript"/>
              </w:rPr>
              <w:t>th</w:t>
            </w:r>
            <w:r w:rsidR="00A77B5A" w:rsidRPr="00016614">
              <w:rPr>
                <w:rFonts w:ascii="Rockwell" w:hAnsi="Rockwell"/>
                <w:vertAlign w:val="superscript"/>
              </w:rPr>
              <w:t xml:space="preserve"> </w:t>
            </w:r>
            <w:r w:rsidR="00C24966" w:rsidRPr="00016614">
              <w:rPr>
                <w:rFonts w:ascii="Rockwell" w:hAnsi="Rockwell"/>
              </w:rPr>
              <w:t>-</w:t>
            </w:r>
            <w:r w:rsidR="00A77B5A" w:rsidRPr="00016614">
              <w:rPr>
                <w:rFonts w:ascii="Rockwell" w:hAnsi="Rockwell"/>
              </w:rPr>
              <w:t xml:space="preserve"> </w:t>
            </w:r>
            <w:r w:rsidR="00C24966" w:rsidRPr="00016614">
              <w:rPr>
                <w:rFonts w:ascii="Rockwell" w:hAnsi="Rockwell"/>
              </w:rPr>
              <w:t>11</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6405257E" w14:textId="5898AAB5" w:rsidR="00CB13ED" w:rsidRPr="00016614" w:rsidRDefault="00CB13ED" w:rsidP="00AD51EA">
            <w:pPr>
              <w:pStyle w:val="ListParagraph"/>
              <w:numPr>
                <w:ilvl w:val="0"/>
                <w:numId w:val="1"/>
              </w:numPr>
              <w:rPr>
                <w:rFonts w:ascii="Rockwell" w:hAnsi="Rockwell"/>
              </w:rPr>
            </w:pPr>
            <w:r w:rsidRPr="00016614">
              <w:rPr>
                <w:rFonts w:ascii="Rockwell" w:hAnsi="Rockwell"/>
              </w:rPr>
              <w:t>Level</w:t>
            </w:r>
            <w:r w:rsidR="00AD51EA" w:rsidRPr="00016614">
              <w:rPr>
                <w:rFonts w:ascii="Rockwell" w:hAnsi="Rockwell"/>
              </w:rPr>
              <w:t xml:space="preserve"> 1</w:t>
            </w:r>
            <w:r w:rsidRPr="00016614">
              <w:rPr>
                <w:rFonts w:ascii="Rockwell" w:hAnsi="Rockwell"/>
              </w:rPr>
              <w:t xml:space="preserve"> Grey boxed</w:t>
            </w:r>
          </w:p>
          <w:p w14:paraId="60E97729" w14:textId="31716B30" w:rsidR="002E6171" w:rsidRPr="00016614" w:rsidRDefault="002E6171" w:rsidP="00AD51EA">
            <w:pPr>
              <w:pStyle w:val="ListParagraph"/>
              <w:numPr>
                <w:ilvl w:val="0"/>
                <w:numId w:val="1"/>
              </w:numPr>
              <w:rPr>
                <w:rFonts w:ascii="Rockwell" w:hAnsi="Rockwell"/>
              </w:rPr>
            </w:pPr>
            <w:r w:rsidRPr="00016614">
              <w:rPr>
                <w:rFonts w:ascii="Rockwell" w:hAnsi="Rockwell"/>
              </w:rPr>
              <w:t>Character Modelling Started</w:t>
            </w:r>
          </w:p>
          <w:p w14:paraId="6729CD81" w14:textId="40FFFE7C" w:rsidR="002E6171" w:rsidRPr="00016614" w:rsidRDefault="002E6171" w:rsidP="00AD51EA">
            <w:pPr>
              <w:pStyle w:val="ListParagraph"/>
              <w:numPr>
                <w:ilvl w:val="0"/>
                <w:numId w:val="1"/>
              </w:numPr>
              <w:rPr>
                <w:rFonts w:ascii="Rockwell" w:hAnsi="Rockwell"/>
              </w:rPr>
            </w:pPr>
            <w:r w:rsidRPr="00016614">
              <w:rPr>
                <w:rFonts w:ascii="Rockwell" w:hAnsi="Rockwell"/>
              </w:rPr>
              <w:t xml:space="preserve">Environment Level 1 Started Modelling </w:t>
            </w:r>
          </w:p>
          <w:p w14:paraId="5ADE005E" w14:textId="62686D5D"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2A</w:t>
            </w:r>
            <w:r w:rsidR="00C553A8" w:rsidRPr="00016614">
              <w:rPr>
                <w:rFonts w:ascii="Rockwell" w:hAnsi="Rockwell"/>
              </w:rPr>
              <w:t xml:space="preserve"> (</w:t>
            </w:r>
            <w:r w:rsidR="00C24966" w:rsidRPr="00016614">
              <w:rPr>
                <w:rFonts w:ascii="Rockwell" w:hAnsi="Rockwell"/>
              </w:rPr>
              <w:t>17</w:t>
            </w:r>
            <w:r w:rsidR="00F6193E" w:rsidRPr="00016614">
              <w:rPr>
                <w:rFonts w:ascii="Rockwell" w:hAnsi="Rockwell"/>
                <w:vertAlign w:val="superscript"/>
              </w:rPr>
              <w:t xml:space="preserve">th </w:t>
            </w:r>
            <w:r w:rsidR="00C24966" w:rsidRPr="00016614">
              <w:rPr>
                <w:rFonts w:ascii="Rockwell" w:hAnsi="Rockwell"/>
              </w:rPr>
              <w:t>-</w:t>
            </w:r>
            <w:r w:rsidR="00F6193E" w:rsidRPr="00016614">
              <w:rPr>
                <w:rFonts w:ascii="Rockwell" w:hAnsi="Rockwell"/>
              </w:rPr>
              <w:t xml:space="preserve"> </w:t>
            </w:r>
            <w:r w:rsidR="00C24966" w:rsidRPr="00016614">
              <w:rPr>
                <w:rFonts w:ascii="Rockwell" w:hAnsi="Rockwell"/>
              </w:rPr>
              <w:t>19</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5B3863E6" w14:textId="73D9BA9E" w:rsidR="00CB13ED" w:rsidRPr="00016614" w:rsidRDefault="002E6171" w:rsidP="00AD51EA">
            <w:pPr>
              <w:pStyle w:val="ListParagraph"/>
              <w:numPr>
                <w:ilvl w:val="0"/>
                <w:numId w:val="1"/>
              </w:numPr>
              <w:rPr>
                <w:rFonts w:ascii="Rockwell" w:hAnsi="Rockwell"/>
              </w:rPr>
            </w:pPr>
            <w:r w:rsidRPr="00016614">
              <w:rPr>
                <w:rFonts w:ascii="Rockwell" w:hAnsi="Rockwell"/>
              </w:rPr>
              <w:t>Character Rigging Started</w:t>
            </w:r>
          </w:p>
          <w:p w14:paraId="02D92993" w14:textId="177517CC" w:rsidR="00DB16FF" w:rsidRPr="00016614" w:rsidRDefault="00DB16FF" w:rsidP="00AD51EA">
            <w:pPr>
              <w:pStyle w:val="ListParagraph"/>
              <w:numPr>
                <w:ilvl w:val="0"/>
                <w:numId w:val="1"/>
              </w:numPr>
              <w:rPr>
                <w:rFonts w:ascii="Rockwell" w:hAnsi="Rockwell"/>
              </w:rPr>
            </w:pPr>
            <w:r w:rsidRPr="00016614">
              <w:rPr>
                <w:rFonts w:ascii="Rockwell" w:hAnsi="Rockwell"/>
              </w:rPr>
              <w:t>Level 2 Grey boxed</w:t>
            </w:r>
          </w:p>
          <w:p w14:paraId="29F9540F" w14:textId="1913B98E" w:rsidR="002E6171" w:rsidRPr="00016614" w:rsidRDefault="002E6171" w:rsidP="00AD51EA">
            <w:pPr>
              <w:pStyle w:val="ListParagraph"/>
              <w:numPr>
                <w:ilvl w:val="0"/>
                <w:numId w:val="1"/>
              </w:numPr>
              <w:rPr>
                <w:rFonts w:ascii="Rockwell" w:hAnsi="Rockwell"/>
              </w:rPr>
            </w:pPr>
            <w:r w:rsidRPr="00016614">
              <w:rPr>
                <w:rFonts w:ascii="Rockwell" w:hAnsi="Rockwell"/>
              </w:rPr>
              <w:t>Environment Level 2 Modelling</w:t>
            </w:r>
          </w:p>
          <w:p w14:paraId="55E7279C" w14:textId="4266C103"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3A</w:t>
            </w:r>
            <w:r w:rsidR="00C553A8" w:rsidRPr="00016614">
              <w:rPr>
                <w:rFonts w:ascii="Rockwell" w:hAnsi="Rockwell"/>
              </w:rPr>
              <w:t xml:space="preserve"> (</w:t>
            </w:r>
            <w:r w:rsidR="00C24966" w:rsidRPr="00016614">
              <w:rPr>
                <w:rFonts w:ascii="Rockwell" w:hAnsi="Rockwell"/>
              </w:rPr>
              <w:t>24</w:t>
            </w:r>
            <w:r w:rsidR="00F6193E" w:rsidRPr="00016614">
              <w:rPr>
                <w:rFonts w:ascii="Rockwell" w:hAnsi="Rockwell"/>
                <w:vertAlign w:val="superscript"/>
              </w:rPr>
              <w:t>th</w:t>
            </w:r>
            <w:r w:rsidR="00C24966" w:rsidRPr="00016614">
              <w:rPr>
                <w:rFonts w:ascii="Rockwell" w:hAnsi="Rockwell"/>
              </w:rPr>
              <w:t>-</w:t>
            </w:r>
            <w:r w:rsidR="00F6193E" w:rsidRPr="00016614">
              <w:rPr>
                <w:rFonts w:ascii="Rockwell" w:hAnsi="Rockwell"/>
              </w:rPr>
              <w:t xml:space="preserve"> </w:t>
            </w:r>
            <w:r w:rsidR="00C24966" w:rsidRPr="00016614">
              <w:rPr>
                <w:rFonts w:ascii="Rockwell" w:hAnsi="Rockwell"/>
              </w:rPr>
              <w:t>25</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14DB0C9C" w14:textId="42803905" w:rsidR="00CB13ED" w:rsidRPr="00016614" w:rsidRDefault="00AD51EA" w:rsidP="00AD51EA">
            <w:pPr>
              <w:pStyle w:val="ListParagraph"/>
              <w:numPr>
                <w:ilvl w:val="0"/>
                <w:numId w:val="1"/>
              </w:numPr>
              <w:rPr>
                <w:rFonts w:ascii="Rockwell" w:hAnsi="Rockwell"/>
              </w:rPr>
            </w:pPr>
            <w:r w:rsidRPr="00016614">
              <w:rPr>
                <w:rFonts w:ascii="Rockwell" w:hAnsi="Rockwell"/>
              </w:rPr>
              <w:t>High Poly Refinement Process Started</w:t>
            </w:r>
          </w:p>
          <w:p w14:paraId="4C184AE9" w14:textId="367D6BF6" w:rsidR="00025F6C" w:rsidRPr="00016614" w:rsidRDefault="00025F6C" w:rsidP="00025F6C">
            <w:pPr>
              <w:pStyle w:val="ListParagraph"/>
              <w:numPr>
                <w:ilvl w:val="0"/>
                <w:numId w:val="1"/>
              </w:numPr>
              <w:rPr>
                <w:rFonts w:ascii="Rockwell" w:hAnsi="Rockwell"/>
              </w:rPr>
            </w:pPr>
            <w:r w:rsidRPr="00016614">
              <w:rPr>
                <w:rFonts w:ascii="Rockwell" w:hAnsi="Rockwell"/>
              </w:rPr>
              <w:t>Character Animation Started</w:t>
            </w:r>
          </w:p>
          <w:p w14:paraId="26689CFB" w14:textId="12676532" w:rsidR="008B02A7" w:rsidRPr="00016614" w:rsidRDefault="008B02A7" w:rsidP="008B02A7">
            <w:pPr>
              <w:pStyle w:val="ListParagraph"/>
              <w:numPr>
                <w:ilvl w:val="0"/>
                <w:numId w:val="1"/>
              </w:numPr>
              <w:rPr>
                <w:rFonts w:ascii="Rockwell" w:hAnsi="Rockwell"/>
              </w:rPr>
            </w:pPr>
            <w:r w:rsidRPr="00016614">
              <w:rPr>
                <w:rFonts w:ascii="Rockwell" w:hAnsi="Rockwell"/>
              </w:rPr>
              <w:t>Character Rigged and Modelled</w:t>
            </w:r>
          </w:p>
          <w:p w14:paraId="23A1F719" w14:textId="027C825B" w:rsidR="00025F6C" w:rsidRPr="00016614" w:rsidRDefault="00025F6C" w:rsidP="00025F6C">
            <w:pPr>
              <w:pStyle w:val="ListParagraph"/>
              <w:numPr>
                <w:ilvl w:val="0"/>
                <w:numId w:val="1"/>
              </w:numPr>
              <w:rPr>
                <w:rFonts w:ascii="Rockwell" w:hAnsi="Rockwell"/>
              </w:rPr>
            </w:pPr>
            <w:r w:rsidRPr="00016614">
              <w:rPr>
                <w:rFonts w:ascii="Rockwell" w:hAnsi="Rockwell"/>
              </w:rPr>
              <w:t>Set dressing Started</w:t>
            </w:r>
          </w:p>
          <w:p w14:paraId="6A9E9726" w14:textId="49CF5537"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4A</w:t>
            </w:r>
            <w:r w:rsidR="00C553A8" w:rsidRPr="00016614">
              <w:rPr>
                <w:rFonts w:ascii="Rockwell" w:hAnsi="Rockwell"/>
              </w:rPr>
              <w:t xml:space="preserve"> (</w:t>
            </w:r>
            <w:r w:rsidR="00C24966" w:rsidRPr="00016614">
              <w:rPr>
                <w:rFonts w:ascii="Rockwell" w:hAnsi="Rockwell"/>
              </w:rPr>
              <w:t>31</w:t>
            </w:r>
            <w:r w:rsidR="00C24966" w:rsidRPr="00016614">
              <w:rPr>
                <w:rFonts w:ascii="Rockwell" w:hAnsi="Rockwell"/>
                <w:vertAlign w:val="superscript"/>
              </w:rPr>
              <w:t>st</w:t>
            </w:r>
            <w:r w:rsidR="00C24966" w:rsidRPr="00016614">
              <w:rPr>
                <w:rFonts w:ascii="Rockwell" w:hAnsi="Rockwell"/>
              </w:rPr>
              <w:t xml:space="preserve"> Aug- 2</w:t>
            </w:r>
            <w:r w:rsidR="00C24966" w:rsidRPr="00016614">
              <w:rPr>
                <w:rFonts w:ascii="Rockwell" w:hAnsi="Rockwell"/>
                <w:vertAlign w:val="superscript"/>
              </w:rPr>
              <w:t>nd</w:t>
            </w:r>
            <w:r w:rsidR="00C24966" w:rsidRPr="00016614">
              <w:rPr>
                <w:rFonts w:ascii="Rockwell" w:hAnsi="Rockwell"/>
              </w:rPr>
              <w:t xml:space="preserve"> Sept)</w:t>
            </w:r>
          </w:p>
          <w:p w14:paraId="3204F1A1" w14:textId="021EBB7D" w:rsidR="00CB13ED" w:rsidRPr="00016614" w:rsidRDefault="00DB16FF" w:rsidP="00AD51EA">
            <w:pPr>
              <w:pStyle w:val="ListParagraph"/>
              <w:numPr>
                <w:ilvl w:val="0"/>
                <w:numId w:val="1"/>
              </w:numPr>
              <w:rPr>
                <w:rFonts w:ascii="Rockwell" w:hAnsi="Rockwell"/>
              </w:rPr>
            </w:pPr>
            <w:r w:rsidRPr="00016614">
              <w:rPr>
                <w:rFonts w:ascii="Rockwell" w:hAnsi="Rockwell"/>
              </w:rPr>
              <w:t>Level 3 Grey boxed</w:t>
            </w:r>
          </w:p>
          <w:p w14:paraId="700B5DBC" w14:textId="53D8C293" w:rsidR="00DB16FF" w:rsidRPr="00016614" w:rsidRDefault="00DB16FF" w:rsidP="00AD51EA">
            <w:pPr>
              <w:pStyle w:val="ListParagraph"/>
              <w:numPr>
                <w:ilvl w:val="0"/>
                <w:numId w:val="1"/>
              </w:numPr>
              <w:rPr>
                <w:rFonts w:ascii="Rockwell" w:hAnsi="Rockwell"/>
              </w:rPr>
            </w:pPr>
            <w:r w:rsidRPr="00016614">
              <w:rPr>
                <w:rFonts w:ascii="Rockwell" w:hAnsi="Rockwell"/>
              </w:rPr>
              <w:t>Environment Level 3 modelling</w:t>
            </w:r>
          </w:p>
          <w:p w14:paraId="69F9BD7F" w14:textId="2712308C"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5A</w:t>
            </w:r>
            <w:r w:rsidR="00C553A8" w:rsidRPr="00016614">
              <w:rPr>
                <w:rFonts w:ascii="Rockwell" w:hAnsi="Rockwell"/>
              </w:rPr>
              <w:t xml:space="preserve"> (</w:t>
            </w:r>
            <w:r w:rsidR="00C24966" w:rsidRPr="00016614">
              <w:rPr>
                <w:rFonts w:ascii="Rockwell" w:hAnsi="Rockwell"/>
              </w:rPr>
              <w:t>7</w:t>
            </w:r>
            <w:r w:rsidR="00C24966" w:rsidRPr="00016614">
              <w:rPr>
                <w:rFonts w:ascii="Rockwell" w:hAnsi="Rockwell"/>
                <w:vertAlign w:val="superscript"/>
              </w:rPr>
              <w:t>th</w:t>
            </w:r>
            <w:r w:rsidR="00A77B5A" w:rsidRPr="00016614">
              <w:rPr>
                <w:rFonts w:ascii="Rockwell" w:hAnsi="Rockwell"/>
                <w:vertAlign w:val="superscript"/>
              </w:rPr>
              <w:t xml:space="preserve"> </w:t>
            </w:r>
            <w:r w:rsidR="00C24966" w:rsidRPr="00016614">
              <w:rPr>
                <w:rFonts w:ascii="Rockwell" w:hAnsi="Rockwell"/>
              </w:rPr>
              <w:t>-</w:t>
            </w:r>
            <w:r w:rsidR="00A77B5A" w:rsidRPr="00016614">
              <w:rPr>
                <w:rFonts w:ascii="Rockwell" w:hAnsi="Rockwell"/>
              </w:rPr>
              <w:t xml:space="preserve"> </w:t>
            </w:r>
            <w:r w:rsidR="00C24966" w:rsidRPr="00016614">
              <w:rPr>
                <w:rFonts w:ascii="Rockwell" w:hAnsi="Rockwell"/>
              </w:rPr>
              <w:t>8</w:t>
            </w:r>
            <w:r w:rsidR="00C24966" w:rsidRPr="00016614">
              <w:rPr>
                <w:rFonts w:ascii="Rockwell" w:hAnsi="Rockwell"/>
                <w:vertAlign w:val="superscript"/>
              </w:rPr>
              <w:t>th</w:t>
            </w:r>
            <w:r w:rsidR="00B4126B" w:rsidRPr="00016614">
              <w:rPr>
                <w:rFonts w:ascii="Rockwell" w:hAnsi="Rockwell"/>
                <w:vertAlign w:val="superscript"/>
              </w:rPr>
              <w:t xml:space="preserve"> </w:t>
            </w:r>
            <w:r w:rsidR="00B4126B" w:rsidRPr="00016614">
              <w:rPr>
                <w:rFonts w:ascii="Rockwell" w:hAnsi="Rockwell"/>
              </w:rPr>
              <w:t>Sept)</w:t>
            </w:r>
          </w:p>
          <w:p w14:paraId="7FDD2719" w14:textId="48A3D35E" w:rsidR="00CB13ED" w:rsidRPr="00016614" w:rsidRDefault="00DB16FF" w:rsidP="00AD51EA">
            <w:pPr>
              <w:pStyle w:val="ListParagraph"/>
              <w:numPr>
                <w:ilvl w:val="0"/>
                <w:numId w:val="1"/>
              </w:numPr>
              <w:rPr>
                <w:rFonts w:ascii="Rockwell" w:hAnsi="Rockwell"/>
              </w:rPr>
            </w:pPr>
            <w:r w:rsidRPr="00016614">
              <w:rPr>
                <w:rFonts w:ascii="Rockwell" w:hAnsi="Rockwell"/>
              </w:rPr>
              <w:t xml:space="preserve">UI implemented </w:t>
            </w:r>
          </w:p>
          <w:p w14:paraId="270B7871" w14:textId="6E1E797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6A</w:t>
            </w:r>
            <w:r w:rsidR="00C553A8" w:rsidRPr="00016614">
              <w:rPr>
                <w:rFonts w:ascii="Rockwell" w:hAnsi="Rockwell"/>
              </w:rPr>
              <w:t xml:space="preserve"> (</w:t>
            </w:r>
            <w:r w:rsidR="00C24966" w:rsidRPr="00016614">
              <w:rPr>
                <w:rFonts w:ascii="Rockwell" w:hAnsi="Rockwell"/>
              </w:rPr>
              <w:t>14</w:t>
            </w:r>
            <w:r w:rsidR="00C24966" w:rsidRPr="00016614">
              <w:rPr>
                <w:rFonts w:ascii="Rockwell" w:hAnsi="Rockwell"/>
                <w:vertAlign w:val="superscript"/>
              </w:rPr>
              <w:t xml:space="preserve">th </w:t>
            </w:r>
            <w:r w:rsidR="00C24966" w:rsidRPr="00016614">
              <w:rPr>
                <w:rFonts w:ascii="Rockwell" w:hAnsi="Rockwell"/>
              </w:rPr>
              <w:t>- 16</w:t>
            </w:r>
            <w:r w:rsidR="00C24966" w:rsidRPr="00016614">
              <w:rPr>
                <w:rFonts w:ascii="Rockwell" w:hAnsi="Rockwell"/>
                <w:vertAlign w:val="superscript"/>
              </w:rPr>
              <w:t>th</w:t>
            </w:r>
            <w:r w:rsidR="00C24966" w:rsidRPr="00016614">
              <w:rPr>
                <w:rFonts w:ascii="Rockwell" w:hAnsi="Rockwell"/>
              </w:rPr>
              <w:t xml:space="preserve"> </w:t>
            </w:r>
            <w:r w:rsidR="006F0614" w:rsidRPr="00016614">
              <w:rPr>
                <w:rFonts w:ascii="Rockwell" w:hAnsi="Rockwell"/>
              </w:rPr>
              <w:t>Sept</w:t>
            </w:r>
            <w:r w:rsidR="00C553A8" w:rsidRPr="00016614">
              <w:rPr>
                <w:rFonts w:ascii="Rockwell" w:hAnsi="Rockwell"/>
              </w:rPr>
              <w:t>)</w:t>
            </w:r>
          </w:p>
          <w:p w14:paraId="2227CDD6" w14:textId="3798096F" w:rsidR="00CB13ED" w:rsidRPr="00016614" w:rsidRDefault="00AD51EA" w:rsidP="00AD51EA">
            <w:pPr>
              <w:pStyle w:val="ListParagraph"/>
              <w:numPr>
                <w:ilvl w:val="0"/>
                <w:numId w:val="1"/>
              </w:numPr>
              <w:rPr>
                <w:rFonts w:ascii="Rockwell" w:hAnsi="Rockwell"/>
              </w:rPr>
            </w:pPr>
            <w:r w:rsidRPr="00016614">
              <w:rPr>
                <w:rFonts w:ascii="Rockwell" w:hAnsi="Rockwell"/>
              </w:rPr>
              <w:t>Foliage addition 1</w:t>
            </w:r>
            <w:r w:rsidRPr="00016614">
              <w:rPr>
                <w:rFonts w:ascii="Rockwell" w:hAnsi="Rockwell"/>
                <w:vertAlign w:val="superscript"/>
              </w:rPr>
              <w:t>st</w:t>
            </w:r>
            <w:r w:rsidRPr="00016614">
              <w:rPr>
                <w:rFonts w:ascii="Rockwell" w:hAnsi="Rockwell"/>
              </w:rPr>
              <w:t xml:space="preserve"> pass</w:t>
            </w:r>
          </w:p>
          <w:p w14:paraId="5EAEC92E" w14:textId="439E73E6" w:rsidR="00025F6C" w:rsidRPr="00016614" w:rsidRDefault="00025F6C" w:rsidP="00025F6C">
            <w:pPr>
              <w:pStyle w:val="ListParagraph"/>
              <w:numPr>
                <w:ilvl w:val="0"/>
                <w:numId w:val="1"/>
              </w:numPr>
              <w:rPr>
                <w:rFonts w:ascii="Rockwell" w:hAnsi="Rockwell"/>
              </w:rPr>
            </w:pPr>
            <w:r w:rsidRPr="00016614">
              <w:rPr>
                <w:rFonts w:ascii="Rockwell" w:hAnsi="Rockwell"/>
              </w:rPr>
              <w:t>Character Animated</w:t>
            </w:r>
          </w:p>
          <w:p w14:paraId="3663C3F6" w14:textId="03F23265"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7A</w:t>
            </w:r>
            <w:r w:rsidR="00C553A8" w:rsidRPr="00016614">
              <w:rPr>
                <w:rFonts w:ascii="Rockwell" w:hAnsi="Rockwell"/>
              </w:rPr>
              <w:t xml:space="preserve"> (</w:t>
            </w:r>
            <w:r w:rsidR="00C24966" w:rsidRPr="00016614">
              <w:rPr>
                <w:rFonts w:ascii="Rockwell" w:hAnsi="Rockwell"/>
              </w:rPr>
              <w:t>21</w:t>
            </w:r>
            <w:r w:rsidR="00C24966" w:rsidRPr="00016614">
              <w:rPr>
                <w:rFonts w:ascii="Rockwell" w:hAnsi="Rockwell"/>
                <w:vertAlign w:val="superscript"/>
              </w:rPr>
              <w:t>st</w:t>
            </w:r>
            <w:r w:rsidR="00EA4F3D" w:rsidRPr="00016614">
              <w:rPr>
                <w:rFonts w:ascii="Rockwell" w:hAnsi="Rockwell"/>
                <w:vertAlign w:val="superscript"/>
              </w:rPr>
              <w:t xml:space="preserve"> </w:t>
            </w:r>
            <w:r w:rsidR="00C24966" w:rsidRPr="00016614">
              <w:rPr>
                <w:rFonts w:ascii="Rockwell" w:hAnsi="Rockwell"/>
              </w:rPr>
              <w:t>-</w:t>
            </w:r>
            <w:r w:rsidR="00EA4F3D" w:rsidRPr="00016614">
              <w:rPr>
                <w:rFonts w:ascii="Rockwell" w:hAnsi="Rockwell"/>
              </w:rPr>
              <w:t xml:space="preserve"> </w:t>
            </w:r>
            <w:r w:rsidR="00C24966" w:rsidRPr="00016614">
              <w:rPr>
                <w:rFonts w:ascii="Rockwell" w:hAnsi="Rockwell"/>
              </w:rPr>
              <w:t>22</w:t>
            </w:r>
            <w:r w:rsidR="00C24966" w:rsidRPr="00016614">
              <w:rPr>
                <w:rFonts w:ascii="Rockwell" w:hAnsi="Rockwell"/>
                <w:vertAlign w:val="superscript"/>
              </w:rPr>
              <w:t>nd</w:t>
            </w:r>
            <w:r w:rsidR="00C24966" w:rsidRPr="00016614">
              <w:rPr>
                <w:rFonts w:ascii="Rockwell" w:hAnsi="Rockwell"/>
              </w:rPr>
              <w:t xml:space="preserve"> </w:t>
            </w:r>
            <w:r w:rsidR="006F0614" w:rsidRPr="00016614">
              <w:rPr>
                <w:rFonts w:ascii="Rockwell" w:hAnsi="Rockwell"/>
              </w:rPr>
              <w:t>Sept</w:t>
            </w:r>
            <w:r w:rsidR="00C553A8" w:rsidRPr="00016614">
              <w:rPr>
                <w:rFonts w:ascii="Rockwell" w:hAnsi="Rockwell"/>
              </w:rPr>
              <w:t>)</w:t>
            </w:r>
          </w:p>
          <w:p w14:paraId="7D83F599" w14:textId="42D82413" w:rsidR="00AD51EA" w:rsidRPr="00016614" w:rsidRDefault="00AD51EA" w:rsidP="00AD51EA">
            <w:pPr>
              <w:pStyle w:val="ListParagraph"/>
              <w:numPr>
                <w:ilvl w:val="0"/>
                <w:numId w:val="1"/>
              </w:numPr>
              <w:rPr>
                <w:rFonts w:ascii="Rockwell" w:hAnsi="Rockwell"/>
              </w:rPr>
            </w:pPr>
            <w:r w:rsidRPr="00016614">
              <w:rPr>
                <w:rFonts w:ascii="Rockwell" w:hAnsi="Rockwell"/>
              </w:rPr>
              <w:t xml:space="preserve">All levels meet </w:t>
            </w:r>
            <w:r w:rsidR="004B708B" w:rsidRPr="00016614">
              <w:rPr>
                <w:rFonts w:ascii="Rockwell" w:hAnsi="Rockwell"/>
              </w:rPr>
              <w:t>2nd</w:t>
            </w:r>
            <w:r w:rsidRPr="00016614">
              <w:rPr>
                <w:rFonts w:ascii="Rockwell" w:hAnsi="Rockwell"/>
              </w:rPr>
              <w:t xml:space="preserve"> pass standards</w:t>
            </w:r>
          </w:p>
          <w:p w14:paraId="22B23AFD" w14:textId="084094D2" w:rsidR="007A1159" w:rsidRPr="00016614" w:rsidRDefault="007A1159" w:rsidP="00AD51EA">
            <w:pPr>
              <w:pStyle w:val="ListParagraph"/>
              <w:numPr>
                <w:ilvl w:val="0"/>
                <w:numId w:val="1"/>
              </w:numPr>
              <w:rPr>
                <w:rFonts w:ascii="Rockwell" w:hAnsi="Rockwell"/>
              </w:rPr>
            </w:pPr>
            <w:r w:rsidRPr="00016614">
              <w:rPr>
                <w:rFonts w:ascii="Rockwell" w:hAnsi="Rockwell"/>
              </w:rPr>
              <w:t>All Mechanics built</w:t>
            </w:r>
          </w:p>
          <w:p w14:paraId="290D6EE7" w14:textId="70BA2D86" w:rsidR="002E6171" w:rsidRPr="00016614" w:rsidRDefault="00CB13ED" w:rsidP="00AD51EA">
            <w:pPr>
              <w:pStyle w:val="ListParagraph"/>
              <w:numPr>
                <w:ilvl w:val="0"/>
                <w:numId w:val="1"/>
              </w:numPr>
              <w:rPr>
                <w:rFonts w:ascii="Rockwell" w:hAnsi="Rockwell"/>
              </w:rPr>
            </w:pPr>
            <w:r w:rsidRPr="00016614">
              <w:rPr>
                <w:rFonts w:ascii="Rockwell" w:hAnsi="Rockwell"/>
              </w:rPr>
              <w:t xml:space="preserve">QA Testing </w:t>
            </w:r>
          </w:p>
        </w:tc>
      </w:tr>
      <w:tr w:rsidR="00252C71" w:rsidRPr="00016614" w14:paraId="3C168E74" w14:textId="77777777" w:rsidTr="00016614">
        <w:tc>
          <w:tcPr>
            <w:tcW w:w="2122" w:type="dxa"/>
          </w:tcPr>
          <w:p w14:paraId="0467C765" w14:textId="02D04C4F" w:rsidR="00252C71" w:rsidRPr="00016614" w:rsidRDefault="00252C71" w:rsidP="000F2317">
            <w:pPr>
              <w:rPr>
                <w:rFonts w:ascii="Rockwell" w:hAnsi="Rockwell"/>
              </w:rPr>
            </w:pPr>
            <w:r w:rsidRPr="00016614">
              <w:rPr>
                <w:rFonts w:ascii="Rockwell" w:hAnsi="Rockwell"/>
              </w:rPr>
              <w:t>Beta</w:t>
            </w:r>
          </w:p>
        </w:tc>
        <w:tc>
          <w:tcPr>
            <w:tcW w:w="7229" w:type="dxa"/>
          </w:tcPr>
          <w:p w14:paraId="6CEC7CEB" w14:textId="757F3868"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1B</w:t>
            </w:r>
            <w:r w:rsidR="00C553A8" w:rsidRPr="00016614">
              <w:rPr>
                <w:rFonts w:ascii="Rockwell" w:hAnsi="Rockwell"/>
              </w:rPr>
              <w:t xml:space="preserve"> (</w:t>
            </w:r>
            <w:r w:rsidR="00ED66DB" w:rsidRPr="00016614">
              <w:rPr>
                <w:rFonts w:ascii="Rockwell" w:hAnsi="Rockwell"/>
              </w:rPr>
              <w:t>6</w:t>
            </w:r>
            <w:r w:rsidR="00C24966" w:rsidRPr="00016614">
              <w:rPr>
                <w:rFonts w:ascii="Rockwell" w:hAnsi="Rockwell"/>
                <w:vertAlign w:val="superscript"/>
              </w:rPr>
              <w:t>th</w:t>
            </w:r>
            <w:r w:rsidR="00EA4F3D" w:rsidRPr="00016614">
              <w:rPr>
                <w:rFonts w:ascii="Rockwell" w:hAnsi="Rockwell"/>
                <w:vertAlign w:val="superscript"/>
              </w:rPr>
              <w:t xml:space="preserve"> </w:t>
            </w:r>
            <w:r w:rsidR="00ED66DB" w:rsidRPr="00016614">
              <w:rPr>
                <w:rFonts w:ascii="Rockwell" w:hAnsi="Rockwell"/>
              </w:rPr>
              <w:t>Oct</w:t>
            </w:r>
            <w:r w:rsidR="00EA4F3D" w:rsidRPr="00016614">
              <w:rPr>
                <w:rFonts w:ascii="Rockwell" w:hAnsi="Rockwell"/>
              </w:rPr>
              <w:t xml:space="preserve"> - </w:t>
            </w:r>
            <w:r w:rsidR="00ED66DB" w:rsidRPr="00016614">
              <w:rPr>
                <w:rFonts w:ascii="Rockwell" w:hAnsi="Rockwell"/>
              </w:rPr>
              <w:t>7</w:t>
            </w:r>
            <w:r w:rsidR="00C24966" w:rsidRPr="00016614">
              <w:rPr>
                <w:rFonts w:ascii="Rockwell" w:hAnsi="Rockwell"/>
                <w:vertAlign w:val="superscript"/>
              </w:rPr>
              <w:t>th</w:t>
            </w:r>
            <w:r w:rsidR="006F0614" w:rsidRPr="00016614">
              <w:rPr>
                <w:rFonts w:ascii="Rockwell" w:hAnsi="Rockwell"/>
                <w:vertAlign w:val="superscript"/>
              </w:rPr>
              <w:t xml:space="preserve"> </w:t>
            </w:r>
            <w:r w:rsidR="00ED66DB" w:rsidRPr="00016614">
              <w:rPr>
                <w:rFonts w:ascii="Rockwell" w:hAnsi="Rockwell"/>
              </w:rPr>
              <w:t>Oct</w:t>
            </w:r>
            <w:r w:rsidR="006F0614" w:rsidRPr="00016614">
              <w:rPr>
                <w:rFonts w:ascii="Rockwell" w:hAnsi="Rockwell"/>
              </w:rPr>
              <w:t>)</w:t>
            </w:r>
          </w:p>
          <w:p w14:paraId="475A2344" w14:textId="13D02647" w:rsidR="002E6171" w:rsidRPr="00016614" w:rsidRDefault="002E6171" w:rsidP="00CB13ED">
            <w:pPr>
              <w:pStyle w:val="ListParagraph"/>
              <w:numPr>
                <w:ilvl w:val="0"/>
                <w:numId w:val="1"/>
              </w:numPr>
              <w:rPr>
                <w:rFonts w:ascii="Rockwell" w:hAnsi="Rockwell"/>
              </w:rPr>
            </w:pPr>
            <w:r w:rsidRPr="00016614">
              <w:rPr>
                <w:rFonts w:ascii="Rockwell" w:hAnsi="Rockwell"/>
              </w:rPr>
              <w:t>Debugging Process Started</w:t>
            </w:r>
          </w:p>
          <w:p w14:paraId="33591EC0" w14:textId="3EB4FDF7" w:rsidR="00025F6C" w:rsidRPr="00016614" w:rsidRDefault="00025F6C" w:rsidP="00025F6C">
            <w:pPr>
              <w:pStyle w:val="ListParagraph"/>
              <w:numPr>
                <w:ilvl w:val="0"/>
                <w:numId w:val="1"/>
              </w:numPr>
              <w:rPr>
                <w:rFonts w:ascii="Rockwell" w:hAnsi="Rockwell"/>
              </w:rPr>
            </w:pPr>
            <w:r w:rsidRPr="00016614">
              <w:rPr>
                <w:rFonts w:ascii="Rockwell" w:hAnsi="Rockwell"/>
              </w:rPr>
              <w:t xml:space="preserve">Audio Refined </w:t>
            </w:r>
          </w:p>
          <w:p w14:paraId="407FC765" w14:textId="01113F4B" w:rsidR="00025F6C" w:rsidRPr="00016614" w:rsidRDefault="00025F6C" w:rsidP="00025F6C">
            <w:pPr>
              <w:pStyle w:val="ListParagraph"/>
              <w:numPr>
                <w:ilvl w:val="0"/>
                <w:numId w:val="1"/>
              </w:numPr>
              <w:rPr>
                <w:rFonts w:ascii="Rockwell" w:hAnsi="Rockwell"/>
              </w:rPr>
            </w:pPr>
            <w:r w:rsidRPr="00016614">
              <w:rPr>
                <w:rFonts w:ascii="Rockwell" w:hAnsi="Rockwell"/>
              </w:rPr>
              <w:t>QA Testing</w:t>
            </w:r>
          </w:p>
          <w:p w14:paraId="1543BF60" w14:textId="7F0411D9"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2B</w:t>
            </w:r>
            <w:r w:rsidR="00C553A8" w:rsidRPr="00016614">
              <w:rPr>
                <w:rFonts w:ascii="Rockwell" w:hAnsi="Rockwell"/>
              </w:rPr>
              <w:t xml:space="preserve"> (</w:t>
            </w:r>
            <w:r w:rsidR="00C24966" w:rsidRPr="00016614">
              <w:rPr>
                <w:rFonts w:ascii="Rockwell" w:hAnsi="Rockwell"/>
              </w:rPr>
              <w:t>5</w:t>
            </w:r>
            <w:r w:rsidR="00A77B5A" w:rsidRPr="00016614">
              <w:rPr>
                <w:rFonts w:ascii="Rockwell" w:hAnsi="Rockwell"/>
                <w:vertAlign w:val="superscript"/>
              </w:rPr>
              <w:t xml:space="preserve">th </w:t>
            </w:r>
            <w:r w:rsidR="00C24966" w:rsidRPr="00016614">
              <w:rPr>
                <w:rFonts w:ascii="Rockwell" w:hAnsi="Rockwell"/>
              </w:rPr>
              <w:t>-</w:t>
            </w:r>
            <w:r w:rsidR="00EA4F3D" w:rsidRPr="00016614">
              <w:rPr>
                <w:rFonts w:ascii="Rockwell" w:hAnsi="Rockwell"/>
              </w:rPr>
              <w:t xml:space="preserve"> </w:t>
            </w:r>
            <w:r w:rsidR="00C24966" w:rsidRPr="00016614">
              <w:rPr>
                <w:rFonts w:ascii="Rockwell" w:hAnsi="Rockwell"/>
              </w:rPr>
              <w:t>6</w:t>
            </w:r>
            <w:r w:rsidR="00C24966" w:rsidRPr="00016614">
              <w:rPr>
                <w:rFonts w:ascii="Rockwell" w:hAnsi="Rockwell"/>
                <w:vertAlign w:val="superscript"/>
              </w:rPr>
              <w:t>th</w:t>
            </w:r>
            <w:r w:rsidR="00C24966" w:rsidRPr="00016614">
              <w:rPr>
                <w:rFonts w:ascii="Rockwell" w:hAnsi="Rockwell"/>
              </w:rPr>
              <w:t xml:space="preserve"> Oct</w:t>
            </w:r>
            <w:r w:rsidR="00C553A8" w:rsidRPr="00016614">
              <w:rPr>
                <w:rFonts w:ascii="Rockwell" w:hAnsi="Rockwell"/>
              </w:rPr>
              <w:t>)</w:t>
            </w:r>
          </w:p>
          <w:p w14:paraId="232921EF" w14:textId="72F92BAE" w:rsidR="00CB13ED" w:rsidRPr="00016614" w:rsidRDefault="00025F6C" w:rsidP="00CB13ED">
            <w:pPr>
              <w:pStyle w:val="ListParagraph"/>
              <w:numPr>
                <w:ilvl w:val="0"/>
                <w:numId w:val="1"/>
              </w:numPr>
              <w:rPr>
                <w:rFonts w:ascii="Rockwell" w:hAnsi="Rockwell"/>
              </w:rPr>
            </w:pPr>
            <w:r w:rsidRPr="00016614">
              <w:rPr>
                <w:rFonts w:ascii="Rockwell" w:hAnsi="Rockwell"/>
              </w:rPr>
              <w:t>Prop Model Texturing Started</w:t>
            </w:r>
          </w:p>
          <w:p w14:paraId="788B3AE2" w14:textId="63648AA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3B</w:t>
            </w:r>
            <w:r w:rsidR="00C553A8" w:rsidRPr="00016614">
              <w:rPr>
                <w:rFonts w:ascii="Rockwell" w:hAnsi="Rockwell"/>
              </w:rPr>
              <w:t xml:space="preserve"> (</w:t>
            </w:r>
            <w:r w:rsidR="006F0614" w:rsidRPr="00016614">
              <w:rPr>
                <w:rFonts w:ascii="Rockwell" w:hAnsi="Rockwell"/>
              </w:rPr>
              <w:t>12</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14</w:t>
            </w:r>
            <w:r w:rsidR="006F0614" w:rsidRPr="00016614">
              <w:rPr>
                <w:rFonts w:ascii="Rockwell" w:hAnsi="Rockwell"/>
                <w:vertAlign w:val="superscript"/>
              </w:rPr>
              <w:t>th</w:t>
            </w:r>
            <w:r w:rsidR="006F0614" w:rsidRPr="00016614">
              <w:rPr>
                <w:rFonts w:ascii="Rockwell" w:hAnsi="Rockwell"/>
              </w:rPr>
              <w:t xml:space="preserve"> Oct</w:t>
            </w:r>
            <w:r w:rsidR="00C553A8" w:rsidRPr="00016614">
              <w:rPr>
                <w:rFonts w:ascii="Rockwell" w:hAnsi="Rockwell"/>
              </w:rPr>
              <w:t>)</w:t>
            </w:r>
          </w:p>
          <w:p w14:paraId="4CF376DB" w14:textId="0DB5CC4F" w:rsidR="002E6171" w:rsidRPr="00016614" w:rsidRDefault="002E6171" w:rsidP="00CB13ED">
            <w:pPr>
              <w:pStyle w:val="ListParagraph"/>
              <w:numPr>
                <w:ilvl w:val="0"/>
                <w:numId w:val="1"/>
              </w:numPr>
              <w:rPr>
                <w:rFonts w:ascii="Rockwell" w:hAnsi="Rockwell"/>
              </w:rPr>
            </w:pPr>
            <w:r w:rsidRPr="00016614">
              <w:rPr>
                <w:rFonts w:ascii="Rockwell" w:hAnsi="Rockwell"/>
              </w:rPr>
              <w:t>Set dressing finalised</w:t>
            </w:r>
          </w:p>
          <w:p w14:paraId="126B9EB0" w14:textId="45B37674" w:rsidR="00025F6C" w:rsidRPr="00016614" w:rsidRDefault="00025F6C" w:rsidP="00CB13ED">
            <w:pPr>
              <w:pStyle w:val="ListParagraph"/>
              <w:numPr>
                <w:ilvl w:val="0"/>
                <w:numId w:val="1"/>
              </w:numPr>
              <w:rPr>
                <w:rFonts w:ascii="Rockwell" w:hAnsi="Rockwell"/>
              </w:rPr>
            </w:pPr>
            <w:r w:rsidRPr="00016614">
              <w:rPr>
                <w:rFonts w:ascii="Rockwell" w:hAnsi="Rockwell"/>
              </w:rPr>
              <w:t>QA Testing</w:t>
            </w:r>
          </w:p>
          <w:p w14:paraId="0ACF7085" w14:textId="51F5B4EA"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4B</w:t>
            </w:r>
            <w:r w:rsidR="00C553A8" w:rsidRPr="00016614">
              <w:rPr>
                <w:rFonts w:ascii="Rockwell" w:hAnsi="Rockwell"/>
              </w:rPr>
              <w:t xml:space="preserve"> (</w:t>
            </w:r>
            <w:r w:rsidR="006F0614" w:rsidRPr="00016614">
              <w:rPr>
                <w:rFonts w:ascii="Rockwell" w:hAnsi="Rockwell"/>
              </w:rPr>
              <w:t>19</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20</w:t>
            </w:r>
            <w:r w:rsidR="006F0614" w:rsidRPr="00016614">
              <w:rPr>
                <w:rFonts w:ascii="Rockwell" w:hAnsi="Rockwell"/>
                <w:vertAlign w:val="superscript"/>
              </w:rPr>
              <w:t>th</w:t>
            </w:r>
            <w:r w:rsidR="006F0614" w:rsidRPr="00016614">
              <w:rPr>
                <w:rFonts w:ascii="Rockwell" w:hAnsi="Rockwell"/>
              </w:rPr>
              <w:t xml:space="preserve"> Oct</w:t>
            </w:r>
            <w:r w:rsidR="00C553A8" w:rsidRPr="00016614">
              <w:rPr>
                <w:rFonts w:ascii="Rockwell" w:hAnsi="Rockwell"/>
              </w:rPr>
              <w:t>)</w:t>
            </w:r>
          </w:p>
          <w:p w14:paraId="5A2A4448" w14:textId="7545B168" w:rsidR="00CB13ED" w:rsidRPr="00016614" w:rsidRDefault="002E6171" w:rsidP="00CB13ED">
            <w:pPr>
              <w:pStyle w:val="ListParagraph"/>
              <w:numPr>
                <w:ilvl w:val="0"/>
                <w:numId w:val="1"/>
              </w:numPr>
              <w:rPr>
                <w:rFonts w:ascii="Rockwell" w:hAnsi="Rockwell"/>
              </w:rPr>
            </w:pPr>
            <w:r w:rsidRPr="00016614">
              <w:rPr>
                <w:rFonts w:ascii="Rockwell" w:hAnsi="Rockwell"/>
              </w:rPr>
              <w:t>Light Baking</w:t>
            </w:r>
          </w:p>
          <w:p w14:paraId="58789510" w14:textId="3C7BC0F3"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5B</w:t>
            </w:r>
            <w:r w:rsidR="00C553A8" w:rsidRPr="00016614">
              <w:rPr>
                <w:rFonts w:ascii="Rockwell" w:hAnsi="Rockwell"/>
              </w:rPr>
              <w:t xml:space="preserve"> (</w:t>
            </w:r>
            <w:r w:rsidR="006F0614" w:rsidRPr="00016614">
              <w:rPr>
                <w:rFonts w:ascii="Rockwell" w:hAnsi="Rockwell"/>
              </w:rPr>
              <w:t>26</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28</w:t>
            </w:r>
            <w:r w:rsidR="006F0614" w:rsidRPr="00016614">
              <w:rPr>
                <w:rFonts w:ascii="Rockwell" w:hAnsi="Rockwell"/>
                <w:vertAlign w:val="superscript"/>
              </w:rPr>
              <w:t xml:space="preserve">th </w:t>
            </w:r>
            <w:r w:rsidR="006F0614" w:rsidRPr="00016614">
              <w:rPr>
                <w:rFonts w:ascii="Rockwell" w:hAnsi="Rockwell"/>
              </w:rPr>
              <w:t>Oct)</w:t>
            </w:r>
          </w:p>
          <w:p w14:paraId="6B14F908" w14:textId="77777777" w:rsidR="002E6171" w:rsidRPr="00016614" w:rsidRDefault="002E6171" w:rsidP="002E6171">
            <w:pPr>
              <w:pStyle w:val="ListParagraph"/>
              <w:numPr>
                <w:ilvl w:val="0"/>
                <w:numId w:val="1"/>
              </w:numPr>
              <w:rPr>
                <w:rFonts w:ascii="Rockwell" w:hAnsi="Rockwell"/>
              </w:rPr>
            </w:pPr>
            <w:r w:rsidRPr="00016614">
              <w:rPr>
                <w:rFonts w:ascii="Rockwell" w:hAnsi="Rockwell"/>
              </w:rPr>
              <w:t>Assets Textured</w:t>
            </w:r>
          </w:p>
          <w:p w14:paraId="603FF0C2" w14:textId="77777777" w:rsidR="00CB13ED" w:rsidRPr="00016614" w:rsidRDefault="007A1159" w:rsidP="002E6171">
            <w:pPr>
              <w:pStyle w:val="ListParagraph"/>
              <w:numPr>
                <w:ilvl w:val="0"/>
                <w:numId w:val="1"/>
              </w:numPr>
              <w:rPr>
                <w:rFonts w:ascii="Rockwell" w:hAnsi="Rockwell"/>
              </w:rPr>
            </w:pPr>
            <w:r w:rsidRPr="00016614">
              <w:rPr>
                <w:rFonts w:ascii="Rockwell" w:hAnsi="Rockwell"/>
              </w:rPr>
              <w:t>All bugs fixed</w:t>
            </w:r>
          </w:p>
          <w:p w14:paraId="6B144D40" w14:textId="77777777" w:rsidR="00025F6C" w:rsidRPr="00016614" w:rsidRDefault="00025F6C" w:rsidP="00025F6C">
            <w:pPr>
              <w:pStyle w:val="ListParagraph"/>
              <w:numPr>
                <w:ilvl w:val="0"/>
                <w:numId w:val="1"/>
              </w:numPr>
              <w:rPr>
                <w:rFonts w:ascii="Rockwell" w:hAnsi="Rockwell"/>
              </w:rPr>
            </w:pPr>
            <w:r w:rsidRPr="00016614">
              <w:rPr>
                <w:rFonts w:ascii="Rockwell" w:hAnsi="Rockwell"/>
              </w:rPr>
              <w:t>Character Animated</w:t>
            </w:r>
          </w:p>
          <w:p w14:paraId="78B823B2" w14:textId="77777777" w:rsidR="00025F6C" w:rsidRPr="00016614" w:rsidRDefault="00025F6C" w:rsidP="00025F6C">
            <w:pPr>
              <w:rPr>
                <w:rFonts w:ascii="Rockwell" w:hAnsi="Rockwell"/>
              </w:rPr>
            </w:pPr>
          </w:p>
          <w:p w14:paraId="1C592C42" w14:textId="4B3E6A76" w:rsidR="00025F6C" w:rsidRPr="00016614" w:rsidRDefault="00025F6C" w:rsidP="00025F6C">
            <w:pPr>
              <w:rPr>
                <w:rFonts w:ascii="Rockwell" w:hAnsi="Rockwell"/>
              </w:rPr>
            </w:pPr>
          </w:p>
        </w:tc>
      </w:tr>
      <w:tr w:rsidR="00252C71" w:rsidRPr="00016614" w14:paraId="36639A85" w14:textId="77777777" w:rsidTr="00016614">
        <w:tc>
          <w:tcPr>
            <w:tcW w:w="2122" w:type="dxa"/>
          </w:tcPr>
          <w:p w14:paraId="335747AB" w14:textId="77C49597" w:rsidR="00252C71" w:rsidRPr="00016614" w:rsidRDefault="00252C71" w:rsidP="000F2317">
            <w:pPr>
              <w:rPr>
                <w:rFonts w:ascii="Rockwell" w:hAnsi="Rockwell"/>
              </w:rPr>
            </w:pPr>
            <w:r w:rsidRPr="00016614">
              <w:rPr>
                <w:rFonts w:ascii="Rockwell" w:hAnsi="Rockwell"/>
              </w:rPr>
              <w:lastRenderedPageBreak/>
              <w:t>Gold</w:t>
            </w:r>
          </w:p>
        </w:tc>
        <w:tc>
          <w:tcPr>
            <w:tcW w:w="7229" w:type="dxa"/>
          </w:tcPr>
          <w:p w14:paraId="1EB6895E" w14:textId="2C07F34A" w:rsidR="00252C71" w:rsidRPr="00016614" w:rsidRDefault="00C553A8" w:rsidP="000F2317">
            <w:pPr>
              <w:rPr>
                <w:rFonts w:ascii="Rockwell" w:hAnsi="Rockwell"/>
              </w:rPr>
            </w:pPr>
            <w:r w:rsidRPr="00016614">
              <w:rPr>
                <w:rFonts w:ascii="Rockwell" w:hAnsi="Rockwell"/>
              </w:rPr>
              <w:t>Week 1G (</w:t>
            </w:r>
            <w:r w:rsidR="006F0614" w:rsidRPr="00016614">
              <w:rPr>
                <w:rFonts w:ascii="Rockwell" w:hAnsi="Rockwell"/>
              </w:rPr>
              <w:t>2</w:t>
            </w:r>
            <w:r w:rsidR="00F6193E" w:rsidRPr="00016614">
              <w:rPr>
                <w:rFonts w:ascii="Rockwell" w:hAnsi="Rockwell"/>
                <w:vertAlign w:val="superscript"/>
              </w:rPr>
              <w:t>nd</w:t>
            </w:r>
            <w:r w:rsidR="00F6193E" w:rsidRPr="00016614">
              <w:rPr>
                <w:rFonts w:ascii="Rockwell" w:hAnsi="Rockwell"/>
              </w:rPr>
              <w:t xml:space="preserve"> </w:t>
            </w:r>
            <w:r w:rsidR="006F0614" w:rsidRPr="00016614">
              <w:rPr>
                <w:rFonts w:ascii="Rockwell" w:hAnsi="Rockwell"/>
              </w:rPr>
              <w:t>-</w:t>
            </w:r>
            <w:r w:rsidR="00F6193E" w:rsidRPr="00016614">
              <w:rPr>
                <w:rFonts w:ascii="Rockwell" w:hAnsi="Rockwell"/>
              </w:rPr>
              <w:t xml:space="preserve"> </w:t>
            </w:r>
            <w:r w:rsidR="006F0614" w:rsidRPr="00016614">
              <w:rPr>
                <w:rFonts w:ascii="Rockwell" w:hAnsi="Rockwell"/>
              </w:rPr>
              <w:t>3</w:t>
            </w:r>
            <w:r w:rsidR="006F0614" w:rsidRPr="00016614">
              <w:rPr>
                <w:rFonts w:ascii="Rockwell" w:hAnsi="Rockwell"/>
                <w:vertAlign w:val="superscript"/>
              </w:rPr>
              <w:t>rd</w:t>
            </w:r>
            <w:r w:rsidR="006F0614" w:rsidRPr="00016614">
              <w:rPr>
                <w:rFonts w:ascii="Rockwell" w:hAnsi="Rockwell"/>
              </w:rPr>
              <w:t xml:space="preserve"> No</w:t>
            </w:r>
            <w:r w:rsidR="00B4126B" w:rsidRPr="00016614">
              <w:rPr>
                <w:rFonts w:ascii="Rockwell" w:hAnsi="Rockwell"/>
              </w:rPr>
              <w:t>v</w:t>
            </w:r>
            <w:r w:rsidRPr="00016614">
              <w:rPr>
                <w:rFonts w:ascii="Rockwell" w:hAnsi="Rockwell"/>
              </w:rPr>
              <w:t>)</w:t>
            </w:r>
          </w:p>
          <w:p w14:paraId="480D2AC2" w14:textId="566CEFC9" w:rsidR="00CB13ED" w:rsidRPr="00016614" w:rsidRDefault="007A1159" w:rsidP="00CB13ED">
            <w:pPr>
              <w:pStyle w:val="ListParagraph"/>
              <w:numPr>
                <w:ilvl w:val="0"/>
                <w:numId w:val="1"/>
              </w:numPr>
              <w:rPr>
                <w:rFonts w:ascii="Rockwell" w:hAnsi="Rockwell"/>
              </w:rPr>
            </w:pPr>
            <w:r w:rsidRPr="00016614">
              <w:rPr>
                <w:rFonts w:ascii="Rockwell" w:hAnsi="Rockwell"/>
              </w:rPr>
              <w:t>Polish Everything</w:t>
            </w:r>
          </w:p>
          <w:p w14:paraId="6488D7B4" w14:textId="77777777" w:rsidR="00C553A8" w:rsidRPr="00016614" w:rsidRDefault="00C553A8" w:rsidP="000F2317">
            <w:pPr>
              <w:rPr>
                <w:rFonts w:ascii="Rockwell" w:hAnsi="Rockwell"/>
              </w:rPr>
            </w:pPr>
            <w:r w:rsidRPr="00016614">
              <w:rPr>
                <w:rFonts w:ascii="Rockwell" w:hAnsi="Rockwell"/>
              </w:rPr>
              <w:t>Week 2G (</w:t>
            </w:r>
            <w:r w:rsidR="006F0614" w:rsidRPr="00016614">
              <w:rPr>
                <w:rFonts w:ascii="Rockwell" w:hAnsi="Rockwell"/>
              </w:rPr>
              <w:t>9</w:t>
            </w:r>
            <w:r w:rsidR="00F6193E" w:rsidRPr="00016614">
              <w:rPr>
                <w:rFonts w:ascii="Rockwell" w:hAnsi="Rockwell"/>
                <w:vertAlign w:val="superscript"/>
              </w:rPr>
              <w:t>th</w:t>
            </w:r>
            <w:r w:rsidR="00F6193E" w:rsidRPr="00016614">
              <w:rPr>
                <w:rFonts w:ascii="Rockwell" w:hAnsi="Rockwell"/>
              </w:rPr>
              <w:t xml:space="preserve"> </w:t>
            </w:r>
            <w:r w:rsidR="006F0614" w:rsidRPr="00016614">
              <w:rPr>
                <w:rFonts w:ascii="Rockwell" w:hAnsi="Rockwell"/>
              </w:rPr>
              <w:t>-</w:t>
            </w:r>
            <w:r w:rsidR="00F6193E" w:rsidRPr="00016614">
              <w:rPr>
                <w:rFonts w:ascii="Rockwell" w:hAnsi="Rockwell"/>
              </w:rPr>
              <w:t xml:space="preserve"> </w:t>
            </w:r>
            <w:r w:rsidR="006F0614" w:rsidRPr="00016614">
              <w:rPr>
                <w:rFonts w:ascii="Rockwell" w:hAnsi="Rockwell"/>
              </w:rPr>
              <w:t>11</w:t>
            </w:r>
            <w:r w:rsidR="006F0614" w:rsidRPr="00016614">
              <w:rPr>
                <w:rFonts w:ascii="Rockwell" w:hAnsi="Rockwell"/>
                <w:vertAlign w:val="superscript"/>
              </w:rPr>
              <w:t>th</w:t>
            </w:r>
            <w:r w:rsidR="006F0614" w:rsidRPr="00016614">
              <w:rPr>
                <w:rFonts w:ascii="Rockwell" w:hAnsi="Rockwell"/>
              </w:rPr>
              <w:t xml:space="preserve"> Nov</w:t>
            </w:r>
            <w:r w:rsidRPr="00016614">
              <w:rPr>
                <w:rFonts w:ascii="Rockwell" w:hAnsi="Rockwell"/>
              </w:rPr>
              <w:t>)</w:t>
            </w:r>
          </w:p>
          <w:p w14:paraId="36653DC5" w14:textId="68CB5315" w:rsidR="00CB13ED" w:rsidRPr="00016614" w:rsidRDefault="007A1159" w:rsidP="00CB13ED">
            <w:pPr>
              <w:pStyle w:val="ListParagraph"/>
              <w:numPr>
                <w:ilvl w:val="0"/>
                <w:numId w:val="1"/>
              </w:numPr>
              <w:rPr>
                <w:rFonts w:ascii="Rockwell" w:hAnsi="Rockwell"/>
              </w:rPr>
            </w:pPr>
            <w:r w:rsidRPr="00016614">
              <w:rPr>
                <w:rFonts w:ascii="Rockwell" w:hAnsi="Rockwell"/>
              </w:rPr>
              <w:t>Release Date</w:t>
            </w:r>
          </w:p>
        </w:tc>
      </w:tr>
    </w:tbl>
    <w:p w14:paraId="567F5DE6" w14:textId="388459A8" w:rsidR="000F2317" w:rsidRPr="00016614" w:rsidRDefault="000F2317" w:rsidP="000F2317">
      <w:pPr>
        <w:rPr>
          <w:rFonts w:ascii="Rockwell" w:hAnsi="Rockwell"/>
        </w:rPr>
      </w:pPr>
    </w:p>
    <w:p w14:paraId="1606B821" w14:textId="787FD2F0" w:rsidR="005940CA" w:rsidRPr="00016614" w:rsidRDefault="005940CA" w:rsidP="00110E32">
      <w:pPr>
        <w:pStyle w:val="Heading1"/>
      </w:pPr>
      <w:bookmarkStart w:id="10" w:name="_Milestones"/>
      <w:bookmarkStart w:id="11" w:name="_Toc51008834"/>
      <w:bookmarkEnd w:id="10"/>
      <w:r w:rsidRPr="00016614">
        <w:t>Milestones</w:t>
      </w:r>
      <w:bookmarkEnd w:id="11"/>
    </w:p>
    <w:p w14:paraId="5ACC26F0" w14:textId="67DDF6BD" w:rsidR="00F109F4" w:rsidRPr="00AA6B25" w:rsidRDefault="00F109F4" w:rsidP="008F1CCD">
      <w:pPr>
        <w:pStyle w:val="Heading2"/>
      </w:pPr>
      <w:bookmarkStart w:id="12" w:name="_Pre-Production"/>
      <w:bookmarkStart w:id="13" w:name="_Toc51008835"/>
      <w:bookmarkEnd w:id="12"/>
      <w:r w:rsidRPr="00AA6B25">
        <w:t>Pre-Production</w:t>
      </w:r>
      <w:bookmarkEnd w:id="13"/>
    </w:p>
    <w:p w14:paraId="494F8F5F" w14:textId="4C6010A1" w:rsidR="00F109F4" w:rsidRPr="00016614" w:rsidRDefault="00F109F4" w:rsidP="00F109F4">
      <w:pPr>
        <w:pStyle w:val="ListParagraph"/>
        <w:numPr>
          <w:ilvl w:val="0"/>
          <w:numId w:val="2"/>
        </w:numPr>
        <w:rPr>
          <w:rFonts w:ascii="Rockwell" w:hAnsi="Rockwell"/>
        </w:rPr>
      </w:pPr>
      <w:r w:rsidRPr="00016614">
        <w:rPr>
          <w:rFonts w:ascii="Rockwell" w:hAnsi="Rockwell"/>
        </w:rPr>
        <w:t>Grey-boxing</w:t>
      </w:r>
    </w:p>
    <w:p w14:paraId="1C6AC5D6" w14:textId="00285E9D" w:rsidR="00F109F4" w:rsidRPr="00016614" w:rsidRDefault="00F109F4" w:rsidP="00F109F4">
      <w:pPr>
        <w:pStyle w:val="ListParagraph"/>
        <w:numPr>
          <w:ilvl w:val="0"/>
          <w:numId w:val="2"/>
        </w:numPr>
        <w:rPr>
          <w:rFonts w:ascii="Rockwell" w:hAnsi="Rockwell"/>
        </w:rPr>
      </w:pPr>
      <w:r w:rsidRPr="00016614">
        <w:rPr>
          <w:rFonts w:ascii="Rockwell" w:hAnsi="Rockwell"/>
        </w:rPr>
        <w:t>Prototype Mechanics built</w:t>
      </w:r>
    </w:p>
    <w:p w14:paraId="27C24E9B" w14:textId="26ACE90B" w:rsidR="00F109F4" w:rsidRPr="00016614" w:rsidRDefault="00F109F4" w:rsidP="00F109F4">
      <w:pPr>
        <w:pStyle w:val="ListParagraph"/>
        <w:numPr>
          <w:ilvl w:val="0"/>
          <w:numId w:val="2"/>
        </w:numPr>
        <w:rPr>
          <w:rFonts w:ascii="Rockwell" w:hAnsi="Rockwell"/>
        </w:rPr>
      </w:pPr>
      <w:r w:rsidRPr="00016614">
        <w:rPr>
          <w:rFonts w:ascii="Rockwell" w:hAnsi="Rockwell"/>
        </w:rPr>
        <w:t>Prototype built</w:t>
      </w:r>
    </w:p>
    <w:p w14:paraId="622D237B" w14:textId="60B308D0" w:rsidR="005940CA" w:rsidRPr="00AA6B25" w:rsidRDefault="005940CA" w:rsidP="008F1CCD">
      <w:pPr>
        <w:pStyle w:val="Heading2"/>
      </w:pPr>
      <w:bookmarkStart w:id="14" w:name="_Alpha"/>
      <w:bookmarkStart w:id="15" w:name="_Toc51008836"/>
      <w:bookmarkEnd w:id="14"/>
      <w:r w:rsidRPr="00AA6B25">
        <w:t>Alpha</w:t>
      </w:r>
      <w:bookmarkEnd w:id="15"/>
      <w:r w:rsidRPr="00AA6B25">
        <w:t xml:space="preserve"> </w:t>
      </w:r>
    </w:p>
    <w:p w14:paraId="58453B66" w14:textId="4845879A" w:rsidR="00F109F4" w:rsidRPr="00016614" w:rsidRDefault="00F109F4" w:rsidP="00F109F4">
      <w:pPr>
        <w:pStyle w:val="ListParagraph"/>
        <w:numPr>
          <w:ilvl w:val="0"/>
          <w:numId w:val="2"/>
        </w:numPr>
        <w:rPr>
          <w:rFonts w:ascii="Rockwell" w:hAnsi="Rockwell"/>
        </w:rPr>
      </w:pPr>
      <w:r w:rsidRPr="00016614">
        <w:rPr>
          <w:rFonts w:ascii="Rockwell" w:hAnsi="Rockwell"/>
        </w:rPr>
        <w:t>All game levels blocked out, grey boxed, and first passed</w:t>
      </w:r>
    </w:p>
    <w:p w14:paraId="72E5F668" w14:textId="25E04442" w:rsidR="002E2609" w:rsidRPr="00016614" w:rsidRDefault="002E2609" w:rsidP="00F109F4">
      <w:pPr>
        <w:pStyle w:val="ListParagraph"/>
        <w:numPr>
          <w:ilvl w:val="0"/>
          <w:numId w:val="2"/>
        </w:numPr>
        <w:rPr>
          <w:rFonts w:ascii="Rockwell" w:hAnsi="Rockwell"/>
        </w:rPr>
      </w:pPr>
      <w:r w:rsidRPr="00016614">
        <w:rPr>
          <w:rFonts w:ascii="Rockwell" w:hAnsi="Rockwell"/>
        </w:rPr>
        <w:t>Audio Implemented</w:t>
      </w:r>
    </w:p>
    <w:p w14:paraId="17A73EF1" w14:textId="6053335A" w:rsidR="00F109F4" w:rsidRPr="00016614" w:rsidRDefault="00F109F4" w:rsidP="00F109F4">
      <w:pPr>
        <w:pStyle w:val="ListParagraph"/>
        <w:numPr>
          <w:ilvl w:val="0"/>
          <w:numId w:val="2"/>
        </w:numPr>
        <w:rPr>
          <w:rFonts w:ascii="Rockwell" w:hAnsi="Rockwell"/>
        </w:rPr>
      </w:pPr>
      <w:r w:rsidRPr="00016614">
        <w:rPr>
          <w:rFonts w:ascii="Rockwell" w:hAnsi="Rockwell"/>
        </w:rPr>
        <w:t xml:space="preserve">Character Model </w:t>
      </w:r>
    </w:p>
    <w:p w14:paraId="3169B4B8" w14:textId="2FDD442E" w:rsidR="00F109F4" w:rsidRPr="00016614" w:rsidRDefault="00F109F4" w:rsidP="00F109F4">
      <w:pPr>
        <w:pStyle w:val="ListParagraph"/>
        <w:numPr>
          <w:ilvl w:val="0"/>
          <w:numId w:val="2"/>
        </w:numPr>
        <w:rPr>
          <w:rFonts w:ascii="Rockwell" w:hAnsi="Rockwell"/>
        </w:rPr>
      </w:pPr>
      <w:r w:rsidRPr="00016614">
        <w:rPr>
          <w:rFonts w:ascii="Rockwell" w:hAnsi="Rockwell"/>
        </w:rPr>
        <w:t>Character Rig</w:t>
      </w:r>
    </w:p>
    <w:p w14:paraId="0987B2E2" w14:textId="77777777" w:rsidR="005A52EB" w:rsidRPr="00016614" w:rsidRDefault="005A52EB" w:rsidP="005A52EB">
      <w:pPr>
        <w:pStyle w:val="ListParagraph"/>
        <w:numPr>
          <w:ilvl w:val="0"/>
          <w:numId w:val="2"/>
        </w:numPr>
        <w:rPr>
          <w:rFonts w:ascii="Rockwell" w:hAnsi="Rockwell"/>
        </w:rPr>
      </w:pPr>
      <w:r w:rsidRPr="00016614">
        <w:rPr>
          <w:rFonts w:ascii="Rockwell" w:hAnsi="Rockwell"/>
        </w:rPr>
        <w:t xml:space="preserve">Character Animated </w:t>
      </w:r>
    </w:p>
    <w:p w14:paraId="568D65D0" w14:textId="4E85E4B5" w:rsidR="005A52EB" w:rsidRPr="00016614" w:rsidRDefault="005A52EB" w:rsidP="005A52EB">
      <w:pPr>
        <w:pStyle w:val="ListParagraph"/>
        <w:numPr>
          <w:ilvl w:val="0"/>
          <w:numId w:val="2"/>
        </w:numPr>
        <w:rPr>
          <w:rFonts w:ascii="Rockwell" w:hAnsi="Rockwell"/>
        </w:rPr>
      </w:pPr>
      <w:r w:rsidRPr="00016614">
        <w:rPr>
          <w:rFonts w:ascii="Rockwell" w:hAnsi="Rockwell"/>
        </w:rPr>
        <w:t>Character Textured</w:t>
      </w:r>
    </w:p>
    <w:p w14:paraId="43584E40" w14:textId="72368A6F" w:rsidR="00F109F4" w:rsidRPr="00016614" w:rsidRDefault="00F109F4" w:rsidP="00F109F4">
      <w:pPr>
        <w:pStyle w:val="ListParagraph"/>
        <w:numPr>
          <w:ilvl w:val="0"/>
          <w:numId w:val="2"/>
        </w:numPr>
        <w:rPr>
          <w:rFonts w:ascii="Rockwell" w:hAnsi="Rockwell"/>
        </w:rPr>
      </w:pPr>
      <w:r w:rsidRPr="00016614">
        <w:rPr>
          <w:rFonts w:ascii="Rockwell" w:hAnsi="Rockwell"/>
        </w:rPr>
        <w:t>High Poly Refinement Process</w:t>
      </w:r>
    </w:p>
    <w:p w14:paraId="03508D4E" w14:textId="627EFC22" w:rsidR="00F109F4" w:rsidRPr="00016614" w:rsidRDefault="002E2609" w:rsidP="00F109F4">
      <w:pPr>
        <w:pStyle w:val="ListParagraph"/>
        <w:numPr>
          <w:ilvl w:val="0"/>
          <w:numId w:val="2"/>
        </w:numPr>
        <w:rPr>
          <w:rFonts w:ascii="Rockwell" w:hAnsi="Rockwell"/>
        </w:rPr>
      </w:pPr>
      <w:r w:rsidRPr="00016614">
        <w:rPr>
          <w:rFonts w:ascii="Rockwell" w:hAnsi="Rockwell"/>
        </w:rPr>
        <w:t>All M</w:t>
      </w:r>
      <w:r w:rsidR="00F109F4" w:rsidRPr="00016614">
        <w:rPr>
          <w:rFonts w:ascii="Rockwell" w:hAnsi="Rockwell"/>
        </w:rPr>
        <w:t xml:space="preserve">echanics </w:t>
      </w:r>
      <w:r w:rsidRPr="00016614">
        <w:rPr>
          <w:rFonts w:ascii="Rockwell" w:hAnsi="Rockwell"/>
        </w:rPr>
        <w:t xml:space="preserve">Built </w:t>
      </w:r>
    </w:p>
    <w:p w14:paraId="1FCCAFCB" w14:textId="2ACB71B4" w:rsidR="005940CA" w:rsidRPr="00AA6B25" w:rsidRDefault="005940CA" w:rsidP="008F1CCD">
      <w:pPr>
        <w:pStyle w:val="Heading2"/>
      </w:pPr>
      <w:bookmarkStart w:id="16" w:name="_Beta"/>
      <w:bookmarkStart w:id="17" w:name="_Toc51008837"/>
      <w:bookmarkEnd w:id="16"/>
      <w:r w:rsidRPr="00AA6B25">
        <w:t>Beta</w:t>
      </w:r>
      <w:bookmarkEnd w:id="17"/>
    </w:p>
    <w:p w14:paraId="6589309F" w14:textId="3E16E13F" w:rsidR="002E2609" w:rsidRPr="00016614" w:rsidRDefault="002E2609" w:rsidP="002E2609">
      <w:pPr>
        <w:pStyle w:val="ListParagraph"/>
        <w:numPr>
          <w:ilvl w:val="0"/>
          <w:numId w:val="2"/>
        </w:numPr>
        <w:rPr>
          <w:rFonts w:ascii="Rockwell" w:hAnsi="Rockwell"/>
        </w:rPr>
      </w:pPr>
      <w:r w:rsidRPr="00016614">
        <w:rPr>
          <w:rFonts w:ascii="Rockwell" w:hAnsi="Rockwell"/>
        </w:rPr>
        <w:t>Cutscenes Designed</w:t>
      </w:r>
    </w:p>
    <w:p w14:paraId="10C6C450" w14:textId="77777777" w:rsidR="002E2609" w:rsidRPr="00016614" w:rsidRDefault="002E2609" w:rsidP="002E2609">
      <w:pPr>
        <w:pStyle w:val="ListParagraph"/>
        <w:numPr>
          <w:ilvl w:val="0"/>
          <w:numId w:val="2"/>
        </w:numPr>
        <w:rPr>
          <w:rFonts w:ascii="Rockwell" w:hAnsi="Rockwell"/>
        </w:rPr>
      </w:pPr>
      <w:r w:rsidRPr="00016614">
        <w:rPr>
          <w:rFonts w:ascii="Rockwell" w:hAnsi="Rockwell"/>
        </w:rPr>
        <w:t>Set dressing</w:t>
      </w:r>
    </w:p>
    <w:p w14:paraId="11D2DFA7" w14:textId="7012E97F" w:rsidR="002E2609" w:rsidRPr="00016614" w:rsidRDefault="002E2609" w:rsidP="002E2609">
      <w:pPr>
        <w:pStyle w:val="ListParagraph"/>
        <w:numPr>
          <w:ilvl w:val="0"/>
          <w:numId w:val="2"/>
        </w:numPr>
        <w:rPr>
          <w:rFonts w:ascii="Rockwell" w:hAnsi="Rockwell"/>
        </w:rPr>
      </w:pPr>
      <w:r w:rsidRPr="00016614">
        <w:rPr>
          <w:rFonts w:ascii="Rockwell" w:hAnsi="Rockwell"/>
        </w:rPr>
        <w:t>Light Baking</w:t>
      </w:r>
    </w:p>
    <w:p w14:paraId="20949F1B" w14:textId="4B7571E6" w:rsidR="002E2609" w:rsidRPr="00016614" w:rsidRDefault="002E2609" w:rsidP="002E2609">
      <w:pPr>
        <w:pStyle w:val="ListParagraph"/>
        <w:numPr>
          <w:ilvl w:val="0"/>
          <w:numId w:val="2"/>
        </w:numPr>
        <w:rPr>
          <w:rFonts w:ascii="Rockwell" w:hAnsi="Rockwell"/>
        </w:rPr>
      </w:pPr>
      <w:r w:rsidRPr="00016614">
        <w:rPr>
          <w:rFonts w:ascii="Rockwell" w:hAnsi="Rockwell"/>
        </w:rPr>
        <w:t>Texturing Overall</w:t>
      </w:r>
    </w:p>
    <w:p w14:paraId="739F5B65" w14:textId="1F38145C" w:rsidR="002E2609" w:rsidRPr="00016614" w:rsidRDefault="002E2609" w:rsidP="002E2609">
      <w:pPr>
        <w:pStyle w:val="ListParagraph"/>
        <w:numPr>
          <w:ilvl w:val="0"/>
          <w:numId w:val="2"/>
        </w:numPr>
        <w:rPr>
          <w:rFonts w:ascii="Rockwell" w:hAnsi="Rockwell"/>
        </w:rPr>
      </w:pPr>
      <w:r w:rsidRPr="00016614">
        <w:rPr>
          <w:rFonts w:ascii="Rockwell" w:hAnsi="Rockwell"/>
        </w:rPr>
        <w:t xml:space="preserve">Bug fixing </w:t>
      </w:r>
    </w:p>
    <w:p w14:paraId="198691DC" w14:textId="6957691A" w:rsidR="005940CA" w:rsidRPr="00AA6B25" w:rsidRDefault="005940CA" w:rsidP="008F1CCD">
      <w:pPr>
        <w:pStyle w:val="Heading2"/>
      </w:pPr>
      <w:bookmarkStart w:id="18" w:name="_Gold"/>
      <w:bookmarkStart w:id="19" w:name="_Toc51008838"/>
      <w:bookmarkEnd w:id="18"/>
      <w:r w:rsidRPr="00AA6B25">
        <w:t>Gold</w:t>
      </w:r>
      <w:bookmarkEnd w:id="19"/>
      <w:r w:rsidRPr="00AA6B25">
        <w:t xml:space="preserve"> </w:t>
      </w:r>
    </w:p>
    <w:p w14:paraId="1C59885B" w14:textId="11F1821F" w:rsidR="005940CA" w:rsidRPr="00016614" w:rsidRDefault="002E2609" w:rsidP="002E2609">
      <w:pPr>
        <w:pStyle w:val="ListParagraph"/>
        <w:numPr>
          <w:ilvl w:val="0"/>
          <w:numId w:val="2"/>
        </w:numPr>
        <w:rPr>
          <w:rFonts w:ascii="Rockwell" w:hAnsi="Rockwell"/>
        </w:rPr>
      </w:pPr>
      <w:r w:rsidRPr="00016614">
        <w:rPr>
          <w:rFonts w:ascii="Rockwell" w:hAnsi="Rockwell"/>
        </w:rPr>
        <w:t xml:space="preserve">Polish Levels </w:t>
      </w:r>
    </w:p>
    <w:p w14:paraId="791996B5" w14:textId="3761C48F" w:rsidR="002E2609" w:rsidRPr="00016614" w:rsidRDefault="002E2609" w:rsidP="002E2609">
      <w:pPr>
        <w:pStyle w:val="ListParagraph"/>
        <w:numPr>
          <w:ilvl w:val="0"/>
          <w:numId w:val="2"/>
        </w:numPr>
        <w:rPr>
          <w:rFonts w:ascii="Rockwell" w:hAnsi="Rockwell"/>
        </w:rPr>
      </w:pPr>
      <w:r w:rsidRPr="00016614">
        <w:rPr>
          <w:rFonts w:ascii="Rockwell" w:hAnsi="Rockwell"/>
        </w:rPr>
        <w:t xml:space="preserve">Polish Assets </w:t>
      </w:r>
    </w:p>
    <w:p w14:paraId="3CBE81A2" w14:textId="0552B5E9" w:rsidR="002E2609" w:rsidRPr="00016614" w:rsidRDefault="002E2609" w:rsidP="002E2609">
      <w:pPr>
        <w:pStyle w:val="ListParagraph"/>
        <w:numPr>
          <w:ilvl w:val="0"/>
          <w:numId w:val="2"/>
        </w:numPr>
        <w:rPr>
          <w:rFonts w:ascii="Rockwell" w:hAnsi="Rockwell"/>
        </w:rPr>
      </w:pPr>
      <w:r w:rsidRPr="00016614">
        <w:rPr>
          <w:rFonts w:ascii="Rockwell" w:hAnsi="Rockwell"/>
        </w:rPr>
        <w:t>Polish Mechanics</w:t>
      </w:r>
    </w:p>
    <w:p w14:paraId="511956CD" w14:textId="79EFCE8F" w:rsidR="00602B73" w:rsidRPr="00016614" w:rsidRDefault="00602B73" w:rsidP="002E2609">
      <w:pPr>
        <w:pStyle w:val="ListParagraph"/>
        <w:numPr>
          <w:ilvl w:val="0"/>
          <w:numId w:val="2"/>
        </w:numPr>
        <w:rPr>
          <w:rFonts w:ascii="Rockwell" w:hAnsi="Rockwell"/>
        </w:rPr>
      </w:pPr>
      <w:r w:rsidRPr="00016614">
        <w:rPr>
          <w:rFonts w:ascii="Rockwell" w:hAnsi="Rockwell"/>
        </w:rPr>
        <w:t>Create Teaser Clip</w:t>
      </w:r>
    </w:p>
    <w:p w14:paraId="7FD42C05" w14:textId="09A9C790" w:rsidR="000F2A77" w:rsidRPr="00016614" w:rsidRDefault="000F2A77">
      <w:pPr>
        <w:rPr>
          <w:rFonts w:ascii="Rockwell" w:hAnsi="Rockwell"/>
        </w:rPr>
      </w:pPr>
      <w:r w:rsidRPr="00016614">
        <w:rPr>
          <w:rFonts w:ascii="Rockwell" w:hAnsi="Rockwell"/>
        </w:rPr>
        <w:br w:type="page"/>
      </w:r>
    </w:p>
    <w:p w14:paraId="3249A700" w14:textId="4D70F28F" w:rsidR="005940CA" w:rsidRPr="00C401AB" w:rsidRDefault="005940CA" w:rsidP="00110E32">
      <w:pPr>
        <w:pStyle w:val="Heading1"/>
      </w:pPr>
      <w:bookmarkStart w:id="20" w:name="_Lessons_Learnt_Log"/>
      <w:bookmarkStart w:id="21" w:name="_Toc51008839"/>
      <w:bookmarkEnd w:id="20"/>
      <w:r w:rsidRPr="00C401AB">
        <w:lastRenderedPageBreak/>
        <w:t>Lessons Learnt Log</w:t>
      </w:r>
      <w:bookmarkEnd w:id="21"/>
    </w:p>
    <w:tbl>
      <w:tblPr>
        <w:tblStyle w:val="TableGrid"/>
        <w:tblW w:w="0" w:type="auto"/>
        <w:tblLook w:val="04A0" w:firstRow="1" w:lastRow="0" w:firstColumn="1" w:lastColumn="0" w:noHBand="0" w:noVBand="1"/>
      </w:tblPr>
      <w:tblGrid>
        <w:gridCol w:w="4815"/>
        <w:gridCol w:w="4201"/>
      </w:tblGrid>
      <w:tr w:rsidR="00782BA3" w:rsidRPr="00016614" w14:paraId="6923566D" w14:textId="77777777" w:rsidTr="00782BA3">
        <w:tc>
          <w:tcPr>
            <w:tcW w:w="4815" w:type="dxa"/>
          </w:tcPr>
          <w:p w14:paraId="23860901" w14:textId="66C9E1E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Feedback:</w:t>
            </w:r>
          </w:p>
        </w:tc>
        <w:tc>
          <w:tcPr>
            <w:tcW w:w="4201" w:type="dxa"/>
          </w:tcPr>
          <w:p w14:paraId="68142D86" w14:textId="7B41EA42" w:rsidR="00782BA3" w:rsidRPr="00016614" w:rsidRDefault="00782BA3" w:rsidP="00782BA3">
            <w:pPr>
              <w:rPr>
                <w:rFonts w:ascii="Rockwell" w:hAnsi="Rockwell"/>
              </w:rPr>
            </w:pPr>
            <w:r w:rsidRPr="00016614">
              <w:rPr>
                <w:rFonts w:ascii="Rockwell" w:hAnsi="Rockwell"/>
              </w:rPr>
              <w:t xml:space="preserve">How to Improve on it </w:t>
            </w:r>
          </w:p>
        </w:tc>
      </w:tr>
      <w:tr w:rsidR="00782BA3" w:rsidRPr="00016614" w14:paraId="6FA9C2C2" w14:textId="77777777" w:rsidTr="00782BA3">
        <w:tc>
          <w:tcPr>
            <w:tcW w:w="4815" w:type="dxa"/>
          </w:tcPr>
          <w:p w14:paraId="3C9E957B" w14:textId="15C31A1E" w:rsidR="00782BA3" w:rsidRPr="00016614" w:rsidRDefault="00782BA3" w:rsidP="00782BA3">
            <w:pPr>
              <w:rPr>
                <w:rFonts w:ascii="Rockwell" w:hAnsi="Rockwell"/>
              </w:rPr>
            </w:pPr>
            <w:r w:rsidRPr="00016614">
              <w:rPr>
                <w:rFonts w:ascii="Rockwell" w:eastAsiaTheme="majorEastAsia" w:hAnsi="Rockwell" w:cstheme="minorHAnsi"/>
                <w:spacing w:val="-10"/>
                <w:kern w:val="28"/>
                <w:sz w:val="24"/>
                <w:szCs w:val="24"/>
              </w:rPr>
              <w:t>Keep your concepts simple and effective.</w:t>
            </w:r>
          </w:p>
        </w:tc>
        <w:tc>
          <w:tcPr>
            <w:tcW w:w="4201" w:type="dxa"/>
          </w:tcPr>
          <w:p w14:paraId="2AD95BF6" w14:textId="04CAFE62" w:rsidR="00782BA3" w:rsidRPr="00016614" w:rsidRDefault="00CF4F2C" w:rsidP="00782BA3">
            <w:pPr>
              <w:rPr>
                <w:rFonts w:ascii="Rockwell" w:hAnsi="Rockwell"/>
              </w:rPr>
            </w:pPr>
            <w:r w:rsidRPr="00016614">
              <w:rPr>
                <w:rFonts w:ascii="Rockwell" w:hAnsi="Rockwell"/>
              </w:rPr>
              <w:t>Keeping ideas simple and easy to execute</w:t>
            </w:r>
          </w:p>
        </w:tc>
      </w:tr>
      <w:tr w:rsidR="00782BA3" w:rsidRPr="00016614" w14:paraId="4DD1679A" w14:textId="77777777" w:rsidTr="00782BA3">
        <w:tc>
          <w:tcPr>
            <w:tcW w:w="4815" w:type="dxa"/>
          </w:tcPr>
          <w:p w14:paraId="75805542"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Alexandra </w:t>
            </w:r>
            <w:proofErr w:type="spellStart"/>
            <w:r w:rsidRPr="00016614">
              <w:rPr>
                <w:rFonts w:ascii="Rockwell" w:eastAsiaTheme="majorEastAsia" w:hAnsi="Rockwell" w:cstheme="minorHAnsi"/>
                <w:spacing w:val="-10"/>
                <w:kern w:val="28"/>
                <w:sz w:val="24"/>
                <w:szCs w:val="24"/>
              </w:rPr>
              <w:t>Mannel</w:t>
            </w:r>
            <w:proofErr w:type="spellEnd"/>
            <w:r w:rsidRPr="00016614">
              <w:rPr>
                <w:rFonts w:ascii="Rockwell" w:eastAsiaTheme="majorEastAsia" w:hAnsi="Rockwell" w:cstheme="minorHAnsi"/>
                <w:spacing w:val="-10"/>
                <w:kern w:val="28"/>
                <w:sz w:val="24"/>
                <w:szCs w:val="24"/>
              </w:rPr>
              <w:t>:</w:t>
            </w:r>
          </w:p>
          <w:p w14:paraId="5753CEC5"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Love the idea of the ghost game it sounds fun with the aspect of going around scaring people as ghosts. Would it be better if you were looking through the camera as you move?</w:t>
            </w:r>
          </w:p>
          <w:p w14:paraId="453036E7"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3</w:t>
            </w:r>
            <w:r w:rsidRPr="00016614">
              <w:rPr>
                <w:rFonts w:ascii="Rockwell" w:hAnsi="Rockwell"/>
                <w:vertAlign w:val="superscript"/>
              </w:rPr>
              <w:t>rd</w:t>
            </w:r>
            <w:r w:rsidRPr="00016614">
              <w:rPr>
                <w:rFonts w:ascii="Rockwell" w:hAnsi="Rockwell"/>
              </w:rPr>
              <w:t xml:space="preserve"> game not really a fan</w:t>
            </w:r>
          </w:p>
          <w:p w14:paraId="65B725DD"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Neil Boyd:</w:t>
            </w:r>
          </w:p>
          <w:p w14:paraId="3E348958"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 xml:space="preserve">The Hand game I see as being a fun game to run around with the ragdoll movement of the hand physics </w:t>
            </w:r>
          </w:p>
          <w:p w14:paraId="0085CAB1"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You need to make sure there is a clear line of sequencing for the body building part.</w:t>
            </w:r>
          </w:p>
          <w:p w14:paraId="27BD93FC"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The Ghosts game I’m confused about the jump scares for a kid’s game, it doesn’t really sit well with that target audience, if it were a mature audience it could work but not for a kid’s game.</w:t>
            </w:r>
          </w:p>
          <w:p w14:paraId="2EE3006B"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That would need to be focused and designed to work around that limitation.</w:t>
            </w:r>
          </w:p>
          <w:p w14:paraId="5593CDFE"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Paco </w:t>
            </w:r>
            <w:proofErr w:type="spellStart"/>
            <w:r w:rsidRPr="00016614">
              <w:rPr>
                <w:rFonts w:ascii="Rockwell" w:eastAsiaTheme="majorEastAsia" w:hAnsi="Rockwell" w:cstheme="minorHAnsi"/>
                <w:spacing w:val="-10"/>
                <w:kern w:val="28"/>
                <w:sz w:val="24"/>
                <w:szCs w:val="24"/>
              </w:rPr>
              <w:t>Casares</w:t>
            </w:r>
            <w:proofErr w:type="spellEnd"/>
            <w:r w:rsidRPr="00016614">
              <w:rPr>
                <w:rFonts w:ascii="Rockwell" w:eastAsiaTheme="majorEastAsia" w:hAnsi="Rockwell" w:cstheme="minorHAnsi"/>
                <w:spacing w:val="-10"/>
                <w:kern w:val="28"/>
                <w:sz w:val="24"/>
                <w:szCs w:val="24"/>
              </w:rPr>
              <w:t>:</w:t>
            </w:r>
          </w:p>
          <w:p w14:paraId="2252658D" w14:textId="77777777" w:rsidR="00782BA3" w:rsidRPr="00016614" w:rsidRDefault="00782BA3" w:rsidP="00782BA3">
            <w:pPr>
              <w:pStyle w:val="ListParagraph"/>
              <w:numPr>
                <w:ilvl w:val="0"/>
                <w:numId w:val="11"/>
              </w:numPr>
              <w:rPr>
                <w:rFonts w:ascii="Rockwell" w:eastAsiaTheme="majorEastAsia" w:hAnsi="Rockwell" w:cstheme="minorHAnsi"/>
                <w:spacing w:val="-10"/>
                <w:kern w:val="28"/>
                <w:sz w:val="24"/>
                <w:szCs w:val="24"/>
              </w:rPr>
            </w:pPr>
            <w:r w:rsidRPr="00016614">
              <w:rPr>
                <w:rFonts w:ascii="Rockwell" w:hAnsi="Rockwell"/>
              </w:rPr>
              <w:t>Ghost game with the multiplayer is a good unique selling point however the setup of multiplayer can take time depending on experience making it.</w:t>
            </w:r>
          </w:p>
          <w:p w14:paraId="4E0E8CF7" w14:textId="77777777" w:rsidR="00782BA3" w:rsidRPr="00016614" w:rsidRDefault="00782BA3" w:rsidP="00782BA3">
            <w:pPr>
              <w:pStyle w:val="ListParagraph"/>
              <w:numPr>
                <w:ilvl w:val="0"/>
                <w:numId w:val="11"/>
              </w:numPr>
              <w:rPr>
                <w:rFonts w:ascii="Rockwell" w:eastAsiaTheme="majorEastAsia" w:hAnsi="Rockwell" w:cstheme="minorHAnsi"/>
                <w:spacing w:val="-10"/>
                <w:kern w:val="28"/>
                <w:sz w:val="24"/>
                <w:szCs w:val="24"/>
              </w:rPr>
            </w:pPr>
            <w:r w:rsidRPr="00016614">
              <w:rPr>
                <w:rFonts w:ascii="Rockwell" w:hAnsi="Rockwell"/>
              </w:rPr>
              <w:t>Taking into consideration games like Project Zero could be good as reference.</w:t>
            </w:r>
          </w:p>
          <w:p w14:paraId="1F42C928"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Jesse </w:t>
            </w:r>
            <w:proofErr w:type="spellStart"/>
            <w:r w:rsidRPr="00016614">
              <w:rPr>
                <w:rFonts w:ascii="Rockwell" w:eastAsiaTheme="majorEastAsia" w:hAnsi="Rockwell" w:cstheme="minorHAnsi"/>
                <w:spacing w:val="-10"/>
                <w:kern w:val="28"/>
                <w:sz w:val="24"/>
                <w:szCs w:val="24"/>
              </w:rPr>
              <w:t>Donlevy</w:t>
            </w:r>
            <w:proofErr w:type="spellEnd"/>
            <w:r w:rsidRPr="00016614">
              <w:rPr>
                <w:rFonts w:ascii="Rockwell" w:eastAsiaTheme="majorEastAsia" w:hAnsi="Rockwell" w:cstheme="minorHAnsi"/>
                <w:spacing w:val="-10"/>
                <w:kern w:val="28"/>
                <w:sz w:val="24"/>
                <w:szCs w:val="24"/>
              </w:rPr>
              <w:t>:</w:t>
            </w:r>
          </w:p>
          <w:p w14:paraId="602BCCCF"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Hand Concept is doable as there’s room to add more art assets and levels and the replayablity is high</w:t>
            </w:r>
          </w:p>
          <w:p w14:paraId="0B5D13C5"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t>The Ghost game the same as well its safe, and different levels add complexity/ variety to gameplay.</w:t>
            </w:r>
          </w:p>
          <w:p w14:paraId="0CCC15A1"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Myles </w:t>
            </w:r>
            <w:proofErr w:type="spellStart"/>
            <w:r w:rsidRPr="00016614">
              <w:rPr>
                <w:rFonts w:ascii="Rockwell" w:eastAsiaTheme="majorEastAsia" w:hAnsi="Rockwell" w:cstheme="minorHAnsi"/>
                <w:spacing w:val="-10"/>
                <w:kern w:val="28"/>
                <w:sz w:val="24"/>
                <w:szCs w:val="24"/>
              </w:rPr>
              <w:t>Blasonato</w:t>
            </w:r>
            <w:proofErr w:type="spellEnd"/>
            <w:r w:rsidRPr="00016614">
              <w:rPr>
                <w:rFonts w:ascii="Rockwell" w:eastAsiaTheme="majorEastAsia" w:hAnsi="Rockwell" w:cstheme="minorHAnsi"/>
                <w:spacing w:val="-10"/>
                <w:kern w:val="28"/>
                <w:sz w:val="24"/>
                <w:szCs w:val="24"/>
              </w:rPr>
              <w:t>:</w:t>
            </w:r>
          </w:p>
          <w:p w14:paraId="0C6689A6"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t xml:space="preserve">Love the hand idea as well </w:t>
            </w:r>
            <w:proofErr w:type="gramStart"/>
            <w:r w:rsidRPr="00016614">
              <w:rPr>
                <w:rFonts w:ascii="Rockwell" w:hAnsi="Rockwell"/>
              </w:rPr>
              <w:t>it</w:t>
            </w:r>
            <w:proofErr w:type="gramEnd"/>
            <w:r w:rsidRPr="00016614">
              <w:rPr>
                <w:rFonts w:ascii="Rockwell" w:hAnsi="Rockwell"/>
              </w:rPr>
              <w:t xml:space="preserve"> kind of reminds me of </w:t>
            </w:r>
            <w:proofErr w:type="spellStart"/>
            <w:r w:rsidRPr="00016614">
              <w:rPr>
                <w:rFonts w:ascii="Rockwell" w:hAnsi="Rockwell"/>
              </w:rPr>
              <w:t>Katamari</w:t>
            </w:r>
            <w:proofErr w:type="spellEnd"/>
            <w:r w:rsidRPr="00016614">
              <w:rPr>
                <w:rFonts w:ascii="Rockwell" w:hAnsi="Rockwell"/>
              </w:rPr>
              <w:t xml:space="preserve"> with the whole evolving size aspect, with the items impacting the player. </w:t>
            </w:r>
          </w:p>
          <w:p w14:paraId="54BB55B5"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 xml:space="preserve">The arena fighter is a lot to consider technically and from a designer perspective it would only be a slice of gameplay </w:t>
            </w:r>
          </w:p>
          <w:p w14:paraId="31D3E7A2"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lastRenderedPageBreak/>
              <w:t>With the ghost idea the theme needs to be fixed as it doesn’t make sense with the pillars in place.</w:t>
            </w:r>
          </w:p>
          <w:p w14:paraId="2969F464" w14:textId="77777777" w:rsidR="00782BA3" w:rsidRPr="00016614" w:rsidRDefault="00782BA3" w:rsidP="00782BA3">
            <w:pPr>
              <w:rPr>
                <w:rFonts w:ascii="Rockwell" w:eastAsiaTheme="majorEastAsia" w:hAnsi="Rockwell" w:cstheme="minorHAnsi"/>
                <w:spacing w:val="-10"/>
                <w:kern w:val="28"/>
                <w:sz w:val="24"/>
                <w:szCs w:val="24"/>
              </w:rPr>
            </w:pPr>
          </w:p>
          <w:p w14:paraId="670A87CB" w14:textId="77777777" w:rsidR="00782BA3" w:rsidRPr="00016614" w:rsidRDefault="00782BA3" w:rsidP="00782BA3">
            <w:pPr>
              <w:rPr>
                <w:rFonts w:ascii="Rockwell" w:eastAsiaTheme="majorEastAsia" w:hAnsi="Rockwell" w:cstheme="minorHAnsi"/>
                <w:spacing w:val="-10"/>
                <w:kern w:val="28"/>
                <w:sz w:val="24"/>
                <w:szCs w:val="24"/>
              </w:rPr>
            </w:pPr>
          </w:p>
        </w:tc>
        <w:tc>
          <w:tcPr>
            <w:tcW w:w="4201" w:type="dxa"/>
          </w:tcPr>
          <w:p w14:paraId="7633200C" w14:textId="77777777" w:rsidR="00782BA3" w:rsidRPr="00016614" w:rsidRDefault="00CF4F2C" w:rsidP="00782BA3">
            <w:pPr>
              <w:rPr>
                <w:rFonts w:ascii="Rockwell" w:hAnsi="Rockwell"/>
              </w:rPr>
            </w:pPr>
            <w:r w:rsidRPr="00016614">
              <w:rPr>
                <w:rFonts w:ascii="Rockwell" w:hAnsi="Rockwell"/>
              </w:rPr>
              <w:lastRenderedPageBreak/>
              <w:t>Utilise on the strengths of all ideas and work on the second idea.</w:t>
            </w:r>
          </w:p>
          <w:p w14:paraId="1A085C80" w14:textId="3EFA2E60" w:rsidR="00CF4F2C" w:rsidRPr="00016614" w:rsidRDefault="00CF4F2C" w:rsidP="00782BA3">
            <w:pPr>
              <w:rPr>
                <w:rFonts w:ascii="Rockwell" w:hAnsi="Rockwell"/>
              </w:rPr>
            </w:pPr>
            <w:r w:rsidRPr="00016614">
              <w:rPr>
                <w:rFonts w:ascii="Rockwell" w:hAnsi="Rockwell"/>
              </w:rPr>
              <w:t xml:space="preserve">Keep concepts simple and work to </w:t>
            </w:r>
            <w:proofErr w:type="gramStart"/>
            <w:r w:rsidRPr="00016614">
              <w:rPr>
                <w:rFonts w:ascii="Rockwell" w:hAnsi="Rockwell"/>
              </w:rPr>
              <w:t>teams</w:t>
            </w:r>
            <w:proofErr w:type="gramEnd"/>
            <w:r w:rsidRPr="00016614">
              <w:rPr>
                <w:rFonts w:ascii="Rockwell" w:hAnsi="Rockwell"/>
              </w:rPr>
              <w:t xml:space="preserve"> strengths.</w:t>
            </w:r>
          </w:p>
        </w:tc>
      </w:tr>
      <w:tr w:rsidR="00782BA3" w:rsidRPr="00016614" w14:paraId="04317BF8" w14:textId="77777777" w:rsidTr="00782BA3">
        <w:tc>
          <w:tcPr>
            <w:tcW w:w="4815" w:type="dxa"/>
          </w:tcPr>
          <w:p w14:paraId="796D8C91"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Tiana Knobloch:</w:t>
            </w:r>
          </w:p>
          <w:p w14:paraId="7AB68EB5" w14:textId="77777777"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Character Model</w:t>
            </w:r>
          </w:p>
          <w:p w14:paraId="488DB5A8" w14:textId="77777777"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Janky movement due to mesh collisions</w:t>
            </w:r>
          </w:p>
          <w:p w14:paraId="7F7ECA44"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Daniel Iaria:</w:t>
            </w:r>
          </w:p>
          <w:p w14:paraId="3E22838C" w14:textId="77777777"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Character Movement won’t be possible because of skeletal mesh errors</w:t>
            </w:r>
          </w:p>
          <w:p w14:paraId="6B8F4EFF" w14:textId="4D1D5A9D"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rPr>
              <w:t>Character Mesh &amp; Animation</w:t>
            </w:r>
          </w:p>
        </w:tc>
        <w:tc>
          <w:tcPr>
            <w:tcW w:w="4201" w:type="dxa"/>
          </w:tcPr>
          <w:p w14:paraId="55A0CF2A" w14:textId="77777777" w:rsidR="00782BA3" w:rsidRPr="00016614" w:rsidRDefault="00CF4F2C" w:rsidP="00782BA3">
            <w:pPr>
              <w:rPr>
                <w:rFonts w:ascii="Rockwell" w:hAnsi="Rockwell"/>
              </w:rPr>
            </w:pPr>
            <w:r w:rsidRPr="00016614">
              <w:rPr>
                <w:rFonts w:ascii="Rockwell" w:hAnsi="Rockwell"/>
              </w:rPr>
              <w:t xml:space="preserve">Find an alternative to showcase the character creation without the need of controlling it. </w:t>
            </w:r>
          </w:p>
          <w:p w14:paraId="73D66D71" w14:textId="5863257F" w:rsidR="00CF4F2C" w:rsidRPr="00016614" w:rsidRDefault="00CF4F2C" w:rsidP="00782BA3">
            <w:pPr>
              <w:rPr>
                <w:rFonts w:ascii="Rockwell" w:hAnsi="Rockwell"/>
              </w:rPr>
            </w:pPr>
            <w:r w:rsidRPr="00016614">
              <w:rPr>
                <w:rFonts w:ascii="Rockwell" w:hAnsi="Rockwell"/>
              </w:rPr>
              <w:t>Making the player feel good about what they made regardless of the result.</w:t>
            </w:r>
          </w:p>
        </w:tc>
      </w:tr>
      <w:tr w:rsidR="00782BA3" w:rsidRPr="00016614" w14:paraId="768CF0F0" w14:textId="77777777" w:rsidTr="00782BA3">
        <w:tc>
          <w:tcPr>
            <w:tcW w:w="4815" w:type="dxa"/>
          </w:tcPr>
          <w:p w14:paraId="180429B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Competitive Market Research</w:t>
            </w:r>
          </w:p>
          <w:p w14:paraId="0C75BFF2" w14:textId="47C72E5E"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Emotion in Pillars</w:t>
            </w:r>
          </w:p>
        </w:tc>
        <w:tc>
          <w:tcPr>
            <w:tcW w:w="4201" w:type="dxa"/>
          </w:tcPr>
          <w:p w14:paraId="52C4D1BF" w14:textId="77777777" w:rsidR="00782BA3" w:rsidRPr="00016614" w:rsidRDefault="00CF4F2C" w:rsidP="00782BA3">
            <w:pPr>
              <w:rPr>
                <w:rFonts w:ascii="Rockwell" w:hAnsi="Rockwell"/>
              </w:rPr>
            </w:pPr>
            <w:r w:rsidRPr="00016614">
              <w:rPr>
                <w:rFonts w:ascii="Rockwell" w:hAnsi="Rockwell"/>
              </w:rPr>
              <w:t xml:space="preserve">Perform further research into competitors and seek why the weakness are what they are and improve of them. </w:t>
            </w:r>
          </w:p>
          <w:p w14:paraId="1C515094" w14:textId="491F7503" w:rsidR="00CF4F2C" w:rsidRPr="00016614" w:rsidRDefault="00CF4F2C" w:rsidP="00782BA3">
            <w:pPr>
              <w:rPr>
                <w:rFonts w:ascii="Rockwell" w:hAnsi="Rockwell"/>
              </w:rPr>
            </w:pPr>
            <w:r w:rsidRPr="00016614">
              <w:rPr>
                <w:rFonts w:ascii="Rockwell" w:hAnsi="Rockwell"/>
              </w:rPr>
              <w:t>Draw a story from the pillars of the game and make sure they concrete the concepts goal.</w:t>
            </w:r>
          </w:p>
        </w:tc>
      </w:tr>
      <w:tr w:rsidR="00782BA3" w:rsidRPr="00016614" w14:paraId="5C531E84" w14:textId="77777777" w:rsidTr="00782BA3">
        <w:tc>
          <w:tcPr>
            <w:tcW w:w="4815" w:type="dxa"/>
          </w:tcPr>
          <w:p w14:paraId="7BC6851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Replayablity, Character movement, Player Goals</w:t>
            </w:r>
          </w:p>
          <w:p w14:paraId="7E4D5925" w14:textId="09ECCD14"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Game Vision</w:t>
            </w:r>
          </w:p>
        </w:tc>
        <w:tc>
          <w:tcPr>
            <w:tcW w:w="4201" w:type="dxa"/>
          </w:tcPr>
          <w:p w14:paraId="7861D5C7" w14:textId="44D9499D" w:rsidR="00782BA3" w:rsidRPr="00016614" w:rsidRDefault="00CF4F2C" w:rsidP="00782BA3">
            <w:pPr>
              <w:rPr>
                <w:rFonts w:ascii="Rockwell" w:hAnsi="Rockwell"/>
              </w:rPr>
            </w:pPr>
            <w:r w:rsidRPr="00016614">
              <w:rPr>
                <w:rFonts w:ascii="Rockwell" w:hAnsi="Rockwell"/>
              </w:rPr>
              <w:t>Look for ways to show variety to the player whilst not having to change the game dramatically.</w:t>
            </w:r>
          </w:p>
        </w:tc>
      </w:tr>
      <w:tr w:rsidR="00782BA3" w:rsidRPr="00016614" w14:paraId="1F58E440" w14:textId="77777777" w:rsidTr="00782BA3">
        <w:tc>
          <w:tcPr>
            <w:tcW w:w="4815" w:type="dxa"/>
          </w:tcPr>
          <w:p w14:paraId="30392AB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Don’t detour from original concept: You’re not making a fashion flash game</w:t>
            </w:r>
          </w:p>
          <w:p w14:paraId="62DA62ED" w14:textId="1C28828D"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The original body building is innovative, stay with that. It’ll lead to good results.</w:t>
            </w:r>
          </w:p>
        </w:tc>
        <w:tc>
          <w:tcPr>
            <w:tcW w:w="4201" w:type="dxa"/>
          </w:tcPr>
          <w:p w14:paraId="6F11F7B6" w14:textId="75D48935" w:rsidR="00782BA3" w:rsidRPr="00016614" w:rsidRDefault="00CF4F2C" w:rsidP="00782BA3">
            <w:pPr>
              <w:rPr>
                <w:rFonts w:ascii="Rockwell" w:hAnsi="Rockwell"/>
              </w:rPr>
            </w:pPr>
            <w:r w:rsidRPr="00016614">
              <w:rPr>
                <w:rFonts w:ascii="Rockwell" w:hAnsi="Rockwell"/>
              </w:rPr>
              <w:t>Taking a step back to overlook what has been discussed is a great way to get back on track.</w:t>
            </w:r>
          </w:p>
        </w:tc>
      </w:tr>
      <w:tr w:rsidR="00782BA3" w:rsidRPr="00016614" w14:paraId="65F85820" w14:textId="77777777" w:rsidTr="00782BA3">
        <w:tc>
          <w:tcPr>
            <w:tcW w:w="4815" w:type="dxa"/>
          </w:tcPr>
          <w:p w14:paraId="4319D597" w14:textId="0359A4A9"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Make sure version is before not after in UE4 to avoid conflicts in opening the project file.</w:t>
            </w:r>
          </w:p>
        </w:tc>
        <w:tc>
          <w:tcPr>
            <w:tcW w:w="4201" w:type="dxa"/>
          </w:tcPr>
          <w:p w14:paraId="5123D03B" w14:textId="4172E432" w:rsidR="00782BA3" w:rsidRPr="00016614" w:rsidRDefault="00CF4F2C" w:rsidP="00782BA3">
            <w:pPr>
              <w:rPr>
                <w:rFonts w:ascii="Rockwell" w:hAnsi="Rockwell"/>
              </w:rPr>
            </w:pPr>
            <w:r w:rsidRPr="00016614">
              <w:rPr>
                <w:rFonts w:ascii="Rockwell" w:hAnsi="Rockwell"/>
              </w:rPr>
              <w:t xml:space="preserve">Take more care in using game engines and prepare </w:t>
            </w:r>
            <w:proofErr w:type="spellStart"/>
            <w:r w:rsidRPr="00016614">
              <w:rPr>
                <w:rFonts w:ascii="Rockwell" w:hAnsi="Rockwell"/>
              </w:rPr>
              <w:t>before hand</w:t>
            </w:r>
            <w:proofErr w:type="spellEnd"/>
            <w:r w:rsidRPr="00016614">
              <w:rPr>
                <w:rFonts w:ascii="Rockwell" w:hAnsi="Rockwell"/>
              </w:rPr>
              <w:t xml:space="preserve"> to start projects with less launch issues.</w:t>
            </w:r>
          </w:p>
        </w:tc>
      </w:tr>
      <w:tr w:rsidR="00782BA3" w:rsidRPr="00016614" w14:paraId="2B313731" w14:textId="77777777" w:rsidTr="00782BA3">
        <w:tc>
          <w:tcPr>
            <w:tcW w:w="4815" w:type="dxa"/>
          </w:tcPr>
          <w:p w14:paraId="1A1F27D9"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Font text colour needs to be changed </w:t>
            </w:r>
          </w:p>
          <w:p w14:paraId="3848698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Too much text on the alpha, beta, gold slide, simplify it.</w:t>
            </w:r>
          </w:p>
          <w:p w14:paraId="03A55A65" w14:textId="4D0534A3"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Make sure the game titles are fixed</w:t>
            </w:r>
          </w:p>
        </w:tc>
        <w:tc>
          <w:tcPr>
            <w:tcW w:w="4201" w:type="dxa"/>
          </w:tcPr>
          <w:p w14:paraId="79898145" w14:textId="2B521833" w:rsidR="00782BA3" w:rsidRPr="00016614" w:rsidRDefault="00CF4F2C" w:rsidP="00782BA3">
            <w:pPr>
              <w:rPr>
                <w:rFonts w:ascii="Rockwell" w:hAnsi="Rockwell"/>
              </w:rPr>
            </w:pPr>
            <w:r w:rsidRPr="00016614">
              <w:rPr>
                <w:rFonts w:ascii="Rockwell" w:hAnsi="Rockwell"/>
              </w:rPr>
              <w:t>People have short attention spans, keeping info short and simple is key.</w:t>
            </w:r>
          </w:p>
        </w:tc>
      </w:tr>
      <w:tr w:rsidR="00782BA3" w:rsidRPr="00016614" w14:paraId="6F5A37C7" w14:textId="77777777" w:rsidTr="00782BA3">
        <w:tc>
          <w:tcPr>
            <w:tcW w:w="4815" w:type="dxa"/>
          </w:tcPr>
          <w:p w14:paraId="731AC480"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Voice pitch needs to be practiced on</w:t>
            </w:r>
          </w:p>
          <w:p w14:paraId="64F1626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Change the name of the persona </w:t>
            </w:r>
          </w:p>
          <w:p w14:paraId="52E7FED2" w14:textId="1B58E5A8"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Practice on timing </w:t>
            </w:r>
          </w:p>
        </w:tc>
        <w:tc>
          <w:tcPr>
            <w:tcW w:w="4201" w:type="dxa"/>
          </w:tcPr>
          <w:p w14:paraId="29279A61" w14:textId="28D47609" w:rsidR="00782BA3" w:rsidRPr="00016614" w:rsidRDefault="00CF4F2C" w:rsidP="00782BA3">
            <w:pPr>
              <w:rPr>
                <w:rFonts w:ascii="Rockwell" w:hAnsi="Rockwell"/>
              </w:rPr>
            </w:pPr>
            <w:r w:rsidRPr="00016614">
              <w:rPr>
                <w:rFonts w:ascii="Rockwell" w:hAnsi="Rockwell"/>
              </w:rPr>
              <w:t>Be louder and prepare more before presenting in future</w:t>
            </w:r>
            <w:r w:rsidR="0074353D" w:rsidRPr="00016614">
              <w:rPr>
                <w:rFonts w:ascii="Rockwell" w:hAnsi="Rockwell"/>
              </w:rPr>
              <w:t>.</w:t>
            </w:r>
          </w:p>
        </w:tc>
      </w:tr>
      <w:tr w:rsidR="00782BA3" w:rsidRPr="00016614" w14:paraId="3B2F2E1D" w14:textId="77777777" w:rsidTr="00782BA3">
        <w:tc>
          <w:tcPr>
            <w:tcW w:w="4815" w:type="dxa"/>
          </w:tcPr>
          <w:p w14:paraId="21654261" w14:textId="1C08DEA3"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It can be done there is a setting in blueprints that allows you to move without mesh collisions.</w:t>
            </w:r>
          </w:p>
        </w:tc>
        <w:tc>
          <w:tcPr>
            <w:tcW w:w="4201" w:type="dxa"/>
          </w:tcPr>
          <w:p w14:paraId="44B05163" w14:textId="71540892" w:rsidR="00782BA3" w:rsidRPr="00016614" w:rsidRDefault="0074353D" w:rsidP="00782BA3">
            <w:pPr>
              <w:rPr>
                <w:rFonts w:ascii="Rockwell" w:hAnsi="Rockwell"/>
              </w:rPr>
            </w:pPr>
            <w:r w:rsidRPr="00016614">
              <w:rPr>
                <w:rFonts w:ascii="Rockwell" w:hAnsi="Rockwell"/>
              </w:rPr>
              <w:t>Apply newly found information to solve problems.</w:t>
            </w:r>
          </w:p>
        </w:tc>
      </w:tr>
      <w:tr w:rsidR="00782BA3" w:rsidRPr="00016614" w14:paraId="69939C0A" w14:textId="77777777" w:rsidTr="00782BA3">
        <w:tc>
          <w:tcPr>
            <w:tcW w:w="4815" w:type="dxa"/>
          </w:tcPr>
          <w:p w14:paraId="32440B1E" w14:textId="5ED6258A"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Should think about the levels in which your size can dictate where you can go if that unlocks more items or can reach. Can unlock new areas.</w:t>
            </w:r>
          </w:p>
        </w:tc>
        <w:tc>
          <w:tcPr>
            <w:tcW w:w="4201" w:type="dxa"/>
          </w:tcPr>
          <w:p w14:paraId="776B471A" w14:textId="6FE1B646" w:rsidR="00782BA3" w:rsidRPr="00016614" w:rsidRDefault="0074353D" w:rsidP="00782BA3">
            <w:pPr>
              <w:rPr>
                <w:rFonts w:ascii="Rockwell" w:hAnsi="Rockwell"/>
              </w:rPr>
            </w:pPr>
            <w:r w:rsidRPr="00016614">
              <w:rPr>
                <w:rFonts w:ascii="Rockwell" w:hAnsi="Rockwell"/>
              </w:rPr>
              <w:t>Relook at level designs and play with the idea of mechanics.</w:t>
            </w:r>
          </w:p>
        </w:tc>
      </w:tr>
      <w:tr w:rsidR="00782BA3" w:rsidRPr="00016614" w14:paraId="51B9BDFB" w14:textId="77777777" w:rsidTr="00782BA3">
        <w:tc>
          <w:tcPr>
            <w:tcW w:w="4815" w:type="dxa"/>
          </w:tcPr>
          <w:p w14:paraId="16F2F5C0" w14:textId="033A87A8" w:rsidR="00782BA3" w:rsidRPr="00016614" w:rsidRDefault="0074353D" w:rsidP="00782BA3">
            <w:pPr>
              <w:pStyle w:val="TOC2"/>
              <w:numPr>
                <w:ilvl w:val="0"/>
                <w:numId w:val="1"/>
              </w:numPr>
              <w:rPr>
                <w:rFonts w:ascii="Rockwell" w:eastAsiaTheme="majorEastAsia" w:hAnsi="Rockwell" w:cstheme="minorHAnsi"/>
                <w:spacing w:val="-10"/>
                <w:kern w:val="28"/>
              </w:rPr>
            </w:pPr>
            <w:proofErr w:type="spellStart"/>
            <w:r w:rsidRPr="00016614">
              <w:rPr>
                <w:rFonts w:ascii="Rockwell" w:eastAsiaTheme="majorEastAsia" w:hAnsi="Rockwell" w:cstheme="minorHAnsi"/>
                <w:spacing w:val="-10"/>
                <w:kern w:val="28"/>
              </w:rPr>
              <w:t>Guudo’s</w:t>
            </w:r>
            <w:proofErr w:type="spellEnd"/>
            <w:r w:rsidR="00782BA3" w:rsidRPr="00016614">
              <w:rPr>
                <w:rFonts w:ascii="Rockwell" w:eastAsiaTheme="majorEastAsia" w:hAnsi="Rockwell" w:cstheme="minorHAnsi"/>
                <w:spacing w:val="-10"/>
                <w:kern w:val="28"/>
              </w:rPr>
              <w:t xml:space="preserve"> UFO concept needs brighter colours closer to what his head looks like, whites and light greys</w:t>
            </w:r>
          </w:p>
        </w:tc>
        <w:tc>
          <w:tcPr>
            <w:tcW w:w="4201" w:type="dxa"/>
          </w:tcPr>
          <w:p w14:paraId="01CA876B" w14:textId="10A16DC6" w:rsidR="00782BA3" w:rsidRPr="00016614" w:rsidRDefault="0074353D" w:rsidP="00782BA3">
            <w:pPr>
              <w:rPr>
                <w:rFonts w:ascii="Rockwell" w:hAnsi="Rockwell"/>
              </w:rPr>
            </w:pPr>
            <w:r w:rsidRPr="00016614">
              <w:rPr>
                <w:rFonts w:ascii="Rockwell" w:hAnsi="Rockwell"/>
              </w:rPr>
              <w:t>Brighten up the darker areas of the UFO such as the wings and the cockpit, make them brighter whites and off whites</w:t>
            </w:r>
          </w:p>
        </w:tc>
      </w:tr>
      <w:tr w:rsidR="00782BA3" w:rsidRPr="00016614" w14:paraId="6FF022C8" w14:textId="77777777" w:rsidTr="00782BA3">
        <w:tc>
          <w:tcPr>
            <w:tcW w:w="4815" w:type="dxa"/>
          </w:tcPr>
          <w:p w14:paraId="6A73357C"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Everyone speaks well</w:t>
            </w:r>
          </w:p>
          <w:p w14:paraId="60D7C65D" w14:textId="0FA7A18F"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Don’t move hands when presenting </w:t>
            </w:r>
            <w:r w:rsidR="0074353D" w:rsidRPr="00016614">
              <w:rPr>
                <w:rFonts w:ascii="Rockwell" w:eastAsiaTheme="majorEastAsia" w:hAnsi="Rockwell" w:cstheme="minorHAnsi"/>
                <w:spacing w:val="-10"/>
                <w:kern w:val="28"/>
              </w:rPr>
              <w:t>its</w:t>
            </w:r>
            <w:r w:rsidRPr="00016614">
              <w:rPr>
                <w:rFonts w:ascii="Rockwell" w:eastAsiaTheme="majorEastAsia" w:hAnsi="Rockwell" w:cstheme="minorHAnsi"/>
                <w:spacing w:val="-10"/>
                <w:kern w:val="28"/>
              </w:rPr>
              <w:t xml:space="preserve"> distracting</w:t>
            </w:r>
          </w:p>
          <w:p w14:paraId="50E1C25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lastRenderedPageBreak/>
              <w:t>Don’t need all art information in the gold section of milestones, nothing should be touched.</w:t>
            </w:r>
          </w:p>
          <w:p w14:paraId="7FE9544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Don’t need to include preferred language of coding</w:t>
            </w:r>
          </w:p>
          <w:p w14:paraId="3553FFD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Narrative setting is required if it's an important element of discussion.</w:t>
            </w:r>
          </w:p>
          <w:p w14:paraId="728B9EB8"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Slow down</w:t>
            </w:r>
          </w:p>
          <w:p w14:paraId="7154E616"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Explain the item collection further</w:t>
            </w:r>
          </w:p>
          <w:p w14:paraId="09BCB0AC" w14:textId="610BD3E6"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Gold should focus on marketing and packaging the product.</w:t>
            </w:r>
          </w:p>
        </w:tc>
        <w:tc>
          <w:tcPr>
            <w:tcW w:w="4201" w:type="dxa"/>
          </w:tcPr>
          <w:p w14:paraId="26D2616C" w14:textId="32E400CC" w:rsidR="00782BA3" w:rsidRPr="00016614" w:rsidRDefault="0074353D" w:rsidP="00782BA3">
            <w:pPr>
              <w:rPr>
                <w:rFonts w:ascii="Rockwell" w:hAnsi="Rockwell"/>
              </w:rPr>
            </w:pPr>
            <w:r w:rsidRPr="00016614">
              <w:rPr>
                <w:rFonts w:ascii="Rockwell" w:hAnsi="Rockwell"/>
              </w:rPr>
              <w:lastRenderedPageBreak/>
              <w:t>Follow given advice</w:t>
            </w:r>
          </w:p>
        </w:tc>
      </w:tr>
      <w:tr w:rsidR="00782BA3" w:rsidRPr="00016614" w14:paraId="2EA09086" w14:textId="77777777" w:rsidTr="00782BA3">
        <w:tc>
          <w:tcPr>
            <w:tcW w:w="4815" w:type="dxa"/>
          </w:tcPr>
          <w:p w14:paraId="60D52D0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Art shows a lot of promise</w:t>
            </w:r>
          </w:p>
          <w:p w14:paraId="6D2E841E"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Would be good to have a prototype of shaders, try swapping out the noise factor in the existing shader.</w:t>
            </w:r>
          </w:p>
          <w:p w14:paraId="2C8F73C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Lighting scale is good idea in art</w:t>
            </w:r>
          </w:p>
          <w:p w14:paraId="16595CF5"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Proof of foliage in the environment would make a stronger presentation</w:t>
            </w:r>
          </w:p>
          <w:p w14:paraId="7D4FD74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Including a finished asset would assist the strength of the presentation</w:t>
            </w:r>
          </w:p>
          <w:p w14:paraId="7B039CEE"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Physics was unclear how it would be used.</w:t>
            </w:r>
          </w:p>
          <w:p w14:paraId="54A84F52"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A clearer and refined schedule would be nice to use as reference to allow a better scope prediction. </w:t>
            </w:r>
          </w:p>
          <w:p w14:paraId="57F7D62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foliage concepts or block outs to be seen. Mentioned in PowerPoint and would be nice to see concepts of them</w:t>
            </w:r>
          </w:p>
          <w:p w14:paraId="59E070E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proof of art, i.e. Art asset completed in chosen style in engine to showcase game look.</w:t>
            </w:r>
          </w:p>
          <w:p w14:paraId="125972F1"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Overall minimum number of concept pieces to showcase environment look. Needed more to show what game looked like before the actual prototype.</w:t>
            </w:r>
          </w:p>
          <w:p w14:paraId="0C9B5388"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Screenshots of the game environment would have been nice to see the idea of level layout. (paint over ideally)</w:t>
            </w:r>
          </w:p>
          <w:p w14:paraId="3DE042E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Litter throughout presentation screenshots of gameplay mechanics and loops to give a better idea.</w:t>
            </w:r>
          </w:p>
          <w:p w14:paraId="5F74529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dates on deliverables</w:t>
            </w:r>
          </w:p>
          <w:p w14:paraId="0C924D0C"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age demographic in your target market, this is an issue.</w:t>
            </w:r>
          </w:p>
          <w:p w14:paraId="63A26A13"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Theme is good</w:t>
            </w:r>
          </w:p>
          <w:p w14:paraId="68CC34E4"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Story is nice</w:t>
            </w:r>
          </w:p>
          <w:p w14:paraId="7D15EE6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Design element was weak:</w:t>
            </w:r>
          </w:p>
          <w:p w14:paraId="4D690FD6"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win?</w:t>
            </w:r>
          </w:p>
          <w:p w14:paraId="529153CA"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gain points?</w:t>
            </w:r>
          </w:p>
          <w:p w14:paraId="2C485E6D"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lose?</w:t>
            </w:r>
          </w:p>
          <w:p w14:paraId="6F5B409B"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use my abilities?</w:t>
            </w:r>
          </w:p>
          <w:p w14:paraId="1ACA5F51"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What reason do I have to use my abilities?</w:t>
            </w:r>
          </w:p>
          <w:p w14:paraId="60B75435"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lastRenderedPageBreak/>
              <w:t>Level Design concepts would've been nice to see</w:t>
            </w:r>
          </w:p>
          <w:p w14:paraId="0651A770" w14:textId="74264E6A" w:rsidR="00782BA3" w:rsidRPr="00016614" w:rsidRDefault="00782BA3" w:rsidP="00782BA3">
            <w:pPr>
              <w:pStyle w:val="TOC2"/>
              <w:numPr>
                <w:ilvl w:val="0"/>
                <w:numId w:val="1"/>
              </w:numPr>
              <w:spacing w:after="0"/>
              <w:contextualSpacing/>
              <w:rPr>
                <w:rFonts w:ascii="Rockwell" w:eastAsiaTheme="majorEastAsia" w:hAnsi="Rockwell" w:cstheme="minorHAnsi"/>
                <w:spacing w:val="-10"/>
                <w:kern w:val="28"/>
              </w:rPr>
            </w:pPr>
            <w:r w:rsidRPr="00016614">
              <w:rPr>
                <w:rFonts w:ascii="Rockwell" w:eastAsiaTheme="majorEastAsia" w:hAnsi="Rockwell" w:cstheme="minorHAnsi"/>
                <w:spacing w:val="-10"/>
                <w:kern w:val="28"/>
              </w:rPr>
              <w:t>No explanation of goals.</w:t>
            </w:r>
          </w:p>
        </w:tc>
        <w:tc>
          <w:tcPr>
            <w:tcW w:w="4201" w:type="dxa"/>
          </w:tcPr>
          <w:p w14:paraId="3378AAFD" w14:textId="77777777" w:rsidR="00782BA3" w:rsidRPr="00016614" w:rsidRDefault="0074353D" w:rsidP="00782BA3">
            <w:pPr>
              <w:rPr>
                <w:rFonts w:ascii="Rockwell" w:hAnsi="Rockwell"/>
              </w:rPr>
            </w:pPr>
            <w:r w:rsidRPr="00016614">
              <w:rPr>
                <w:rFonts w:ascii="Rockwell" w:hAnsi="Rockwell"/>
              </w:rPr>
              <w:lastRenderedPageBreak/>
              <w:t>Foliage proof on concept, modelled and added to UE4 scene to test art style</w:t>
            </w:r>
          </w:p>
          <w:p w14:paraId="7CC41362" w14:textId="77777777" w:rsidR="0074353D" w:rsidRPr="00016614" w:rsidRDefault="0074353D" w:rsidP="0074353D">
            <w:pPr>
              <w:rPr>
                <w:rFonts w:ascii="Rockwell" w:hAnsi="Rockwell"/>
              </w:rPr>
            </w:pPr>
          </w:p>
          <w:p w14:paraId="0B31335D" w14:textId="2FDAED08" w:rsidR="0074353D" w:rsidRPr="00016614" w:rsidRDefault="0074353D" w:rsidP="0074353D">
            <w:pPr>
              <w:rPr>
                <w:rFonts w:ascii="Rockwell" w:hAnsi="Rockwell"/>
              </w:rPr>
            </w:pPr>
            <w:r w:rsidRPr="00016614">
              <w:rPr>
                <w:rFonts w:ascii="Rockwell" w:hAnsi="Rockwell"/>
              </w:rPr>
              <w:t>Proof of art Completed</w:t>
            </w:r>
          </w:p>
          <w:p w14:paraId="798C2649" w14:textId="77777777" w:rsidR="0074353D" w:rsidRPr="00016614" w:rsidRDefault="0074353D" w:rsidP="0074353D">
            <w:pPr>
              <w:rPr>
                <w:rFonts w:ascii="Rockwell" w:hAnsi="Rockwell"/>
              </w:rPr>
            </w:pPr>
            <w:r w:rsidRPr="00016614">
              <w:rPr>
                <w:rFonts w:ascii="Rockwell" w:hAnsi="Rockwell"/>
              </w:rPr>
              <w:t>And added to engine scene</w:t>
            </w:r>
          </w:p>
          <w:p w14:paraId="10A5C4DF" w14:textId="77777777" w:rsidR="0074353D" w:rsidRPr="00016614" w:rsidRDefault="0074353D" w:rsidP="0074353D">
            <w:pPr>
              <w:rPr>
                <w:rFonts w:ascii="Rockwell" w:hAnsi="Rockwell"/>
              </w:rPr>
            </w:pPr>
          </w:p>
          <w:p w14:paraId="427E4659" w14:textId="77777777" w:rsidR="0074353D" w:rsidRPr="00016614" w:rsidRDefault="0074353D" w:rsidP="0074353D">
            <w:pPr>
              <w:rPr>
                <w:rFonts w:ascii="Rockwell" w:hAnsi="Rockwell"/>
              </w:rPr>
            </w:pPr>
          </w:p>
          <w:p w14:paraId="015DAC09" w14:textId="77777777" w:rsidR="0074353D" w:rsidRPr="00016614" w:rsidRDefault="0074353D" w:rsidP="0074353D">
            <w:pPr>
              <w:rPr>
                <w:rFonts w:ascii="Rockwell" w:hAnsi="Rockwell"/>
              </w:rPr>
            </w:pPr>
            <w:r w:rsidRPr="00016614">
              <w:rPr>
                <w:rFonts w:ascii="Rockwell" w:hAnsi="Rockwell"/>
              </w:rPr>
              <w:t>Completed additional concepts of all asset types to be completed</w:t>
            </w:r>
          </w:p>
          <w:p w14:paraId="019D97BC" w14:textId="77777777" w:rsidR="0074353D" w:rsidRPr="00016614" w:rsidRDefault="0074353D" w:rsidP="0074353D">
            <w:pPr>
              <w:rPr>
                <w:rFonts w:ascii="Rockwell" w:hAnsi="Rockwell"/>
              </w:rPr>
            </w:pPr>
          </w:p>
          <w:p w14:paraId="15D2BF33" w14:textId="77777777" w:rsidR="0074353D" w:rsidRPr="00016614" w:rsidRDefault="0074353D" w:rsidP="0074353D">
            <w:pPr>
              <w:rPr>
                <w:rFonts w:ascii="Rockwell" w:hAnsi="Rockwell"/>
              </w:rPr>
            </w:pPr>
          </w:p>
          <w:p w14:paraId="4AEB7307" w14:textId="77777777" w:rsidR="0074353D" w:rsidRPr="00016614" w:rsidRDefault="0074353D" w:rsidP="0074353D">
            <w:pPr>
              <w:rPr>
                <w:rFonts w:ascii="Rockwell" w:hAnsi="Rockwell"/>
              </w:rPr>
            </w:pPr>
            <w:r w:rsidRPr="00016614">
              <w:rPr>
                <w:rFonts w:ascii="Rockwell" w:hAnsi="Rockwell"/>
              </w:rPr>
              <w:t>Screenshot paint overs added and designed</w:t>
            </w:r>
          </w:p>
          <w:p w14:paraId="74DC4594" w14:textId="77777777" w:rsidR="0074353D" w:rsidRPr="00016614" w:rsidRDefault="0074353D" w:rsidP="0074353D">
            <w:pPr>
              <w:rPr>
                <w:rFonts w:ascii="Rockwell" w:hAnsi="Rockwell"/>
              </w:rPr>
            </w:pPr>
          </w:p>
          <w:p w14:paraId="059134BB" w14:textId="34602A3E" w:rsidR="0074353D" w:rsidRPr="00016614" w:rsidRDefault="0074353D" w:rsidP="0074353D">
            <w:pPr>
              <w:rPr>
                <w:rFonts w:ascii="Rockwell" w:hAnsi="Rockwell"/>
              </w:rPr>
            </w:pPr>
            <w:r w:rsidRPr="00016614">
              <w:rPr>
                <w:rFonts w:ascii="Rockwell" w:hAnsi="Rockwell"/>
              </w:rPr>
              <w:t>Add in missing information in future, and discuss clearly about how the game should look, play, and its goals alongside its execution and ending conditions.</w:t>
            </w:r>
          </w:p>
        </w:tc>
      </w:tr>
    </w:tbl>
    <w:p w14:paraId="01163277" w14:textId="77777777" w:rsidR="00782BA3" w:rsidRPr="00016614" w:rsidRDefault="00782BA3" w:rsidP="00782BA3">
      <w:pPr>
        <w:rPr>
          <w:rFonts w:ascii="Rockwell" w:hAnsi="Rockwell"/>
        </w:rPr>
      </w:pPr>
    </w:p>
    <w:p w14:paraId="623D2EDE" w14:textId="5A97F8C5" w:rsidR="005940CA" w:rsidRPr="00016614" w:rsidRDefault="005940CA" w:rsidP="005940CA">
      <w:pPr>
        <w:rPr>
          <w:rFonts w:ascii="Rockwell" w:hAnsi="Rockwell"/>
        </w:rPr>
      </w:pPr>
    </w:p>
    <w:p w14:paraId="6E4D2687" w14:textId="20CBFC23" w:rsidR="000F2A77" w:rsidRPr="00016614" w:rsidRDefault="000F2A77">
      <w:pPr>
        <w:rPr>
          <w:rFonts w:ascii="Rockwell" w:hAnsi="Rockwell"/>
        </w:rPr>
      </w:pPr>
      <w:r w:rsidRPr="00016614">
        <w:rPr>
          <w:rFonts w:ascii="Rockwell" w:hAnsi="Rockwell"/>
        </w:rPr>
        <w:br w:type="page"/>
      </w:r>
    </w:p>
    <w:p w14:paraId="72FA4994" w14:textId="39824370" w:rsidR="005940CA" w:rsidRPr="00D92C25" w:rsidRDefault="005940CA" w:rsidP="00110E32">
      <w:pPr>
        <w:pStyle w:val="Heading1"/>
      </w:pPr>
      <w:bookmarkStart w:id="22" w:name="_Risk_Assessment_Process"/>
      <w:bookmarkStart w:id="23" w:name="_Toc51008840"/>
      <w:bookmarkEnd w:id="22"/>
      <w:r w:rsidRPr="00D92C25">
        <w:lastRenderedPageBreak/>
        <w:t>Risk Assessment Process</w:t>
      </w:r>
      <w:bookmarkEnd w:id="23"/>
    </w:p>
    <w:p w14:paraId="5561E61E" w14:textId="0BEAABAD" w:rsidR="004C1D61" w:rsidRPr="00016614" w:rsidRDefault="004C1D61" w:rsidP="008F1CCD">
      <w:pPr>
        <w:pStyle w:val="Heading2"/>
      </w:pPr>
      <w:bookmarkStart w:id="24" w:name="_SWOT"/>
      <w:bookmarkStart w:id="25" w:name="_Toc51008841"/>
      <w:bookmarkEnd w:id="24"/>
      <w:r w:rsidRPr="00016614">
        <w:t>SWOT</w:t>
      </w:r>
      <w:bookmarkEnd w:id="25"/>
    </w:p>
    <w:p w14:paraId="44C8D3EE" w14:textId="6D288EEE" w:rsidR="00D92C25" w:rsidRDefault="004812D0" w:rsidP="004C1D61">
      <w:pPr>
        <w:rPr>
          <w:rFonts w:ascii="Rockwell" w:hAnsi="Rockwell"/>
        </w:rPr>
      </w:pPr>
      <w:r w:rsidRPr="00016614">
        <w:rPr>
          <w:rFonts w:ascii="Rockwell" w:hAnsi="Rockwell"/>
          <w:noProof/>
        </w:rPr>
        <w:drawing>
          <wp:inline distT="0" distB="0" distL="0" distR="0" wp14:anchorId="591F3B9B" wp14:editId="72898FA2">
            <wp:extent cx="5731510" cy="3888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88105"/>
                    </a:xfrm>
                    <a:prstGeom prst="rect">
                      <a:avLst/>
                    </a:prstGeom>
                  </pic:spPr>
                </pic:pic>
              </a:graphicData>
            </a:graphic>
          </wp:inline>
        </w:drawing>
      </w:r>
    </w:p>
    <w:p w14:paraId="480036B3" w14:textId="77777777" w:rsidR="00D92C25" w:rsidRDefault="00D92C25">
      <w:pPr>
        <w:rPr>
          <w:rFonts w:ascii="Rockwell" w:hAnsi="Rockwell"/>
        </w:rPr>
      </w:pPr>
      <w:r>
        <w:rPr>
          <w:rFonts w:ascii="Rockwell" w:hAnsi="Rockwell"/>
        </w:rPr>
        <w:br w:type="page"/>
      </w:r>
    </w:p>
    <w:p w14:paraId="1CF8B057" w14:textId="42EC8E3A" w:rsidR="002A354A" w:rsidRPr="00EA1C4F" w:rsidRDefault="004C1D61" w:rsidP="008F1CCD">
      <w:pPr>
        <w:pStyle w:val="Heading2"/>
      </w:pPr>
      <w:bookmarkStart w:id="26" w:name="_Risk_Likelihood"/>
      <w:bookmarkStart w:id="27" w:name="_Toc51008842"/>
      <w:bookmarkEnd w:id="26"/>
      <w:r w:rsidRPr="00EA1C4F">
        <w:lastRenderedPageBreak/>
        <w:t>Risk Likelihood</w:t>
      </w:r>
      <w:bookmarkEnd w:id="27"/>
    </w:p>
    <w:p w14:paraId="71C961B8" w14:textId="2CB5CEAE" w:rsidR="003351F4" w:rsidRPr="00016614" w:rsidRDefault="003351F4" w:rsidP="003351F4">
      <w:pPr>
        <w:rPr>
          <w:rFonts w:ascii="Rockwell" w:hAnsi="Rockwell"/>
        </w:rPr>
      </w:pPr>
      <w:r w:rsidRPr="00016614">
        <w:rPr>
          <w:rFonts w:ascii="Rockwell" w:hAnsi="Rockwell"/>
        </w:rPr>
        <w:t>[Low Risk: 1 – High Risk: 5]</w:t>
      </w:r>
    </w:p>
    <w:tbl>
      <w:tblPr>
        <w:tblStyle w:val="TableGrid"/>
        <w:tblW w:w="10206" w:type="dxa"/>
        <w:tblInd w:w="-572" w:type="dxa"/>
        <w:tblLook w:val="04A0" w:firstRow="1" w:lastRow="0" w:firstColumn="1" w:lastColumn="0" w:noHBand="0" w:noVBand="1"/>
      </w:tblPr>
      <w:tblGrid>
        <w:gridCol w:w="1696"/>
        <w:gridCol w:w="1292"/>
        <w:gridCol w:w="2796"/>
        <w:gridCol w:w="4422"/>
      </w:tblGrid>
      <w:tr w:rsidR="005C0149" w:rsidRPr="00016614" w14:paraId="0C69CBD0" w14:textId="52A043B0" w:rsidTr="005C0149">
        <w:tc>
          <w:tcPr>
            <w:tcW w:w="1701" w:type="dxa"/>
          </w:tcPr>
          <w:p w14:paraId="4CE341F8" w14:textId="7AC87A1E" w:rsidR="003351F4" w:rsidRPr="00016614" w:rsidRDefault="003351F4" w:rsidP="002A354A">
            <w:pPr>
              <w:rPr>
                <w:rFonts w:ascii="Rockwell" w:hAnsi="Rockwell"/>
              </w:rPr>
            </w:pPr>
            <w:r w:rsidRPr="00016614">
              <w:rPr>
                <w:rFonts w:ascii="Rockwell" w:hAnsi="Rockwell"/>
              </w:rPr>
              <w:t>Risk</w:t>
            </w:r>
          </w:p>
        </w:tc>
        <w:tc>
          <w:tcPr>
            <w:tcW w:w="1134" w:type="dxa"/>
          </w:tcPr>
          <w:p w14:paraId="45669B8A" w14:textId="56A85DEF" w:rsidR="003351F4" w:rsidRPr="00016614" w:rsidRDefault="005C0149" w:rsidP="002A354A">
            <w:pPr>
              <w:rPr>
                <w:rFonts w:ascii="Rockwell" w:hAnsi="Rockwell"/>
              </w:rPr>
            </w:pPr>
            <w:r w:rsidRPr="00016614">
              <w:rPr>
                <w:rFonts w:ascii="Rockwell" w:hAnsi="Rockwell"/>
              </w:rPr>
              <w:t>Likelihood</w:t>
            </w:r>
          </w:p>
        </w:tc>
        <w:tc>
          <w:tcPr>
            <w:tcW w:w="2835" w:type="dxa"/>
          </w:tcPr>
          <w:p w14:paraId="591C7F8C" w14:textId="74310B19" w:rsidR="003351F4" w:rsidRPr="00016614" w:rsidRDefault="005C0149" w:rsidP="002A354A">
            <w:pPr>
              <w:rPr>
                <w:rFonts w:ascii="Rockwell" w:hAnsi="Rockwell"/>
              </w:rPr>
            </w:pPr>
            <w:r w:rsidRPr="00016614">
              <w:rPr>
                <w:rFonts w:ascii="Rockwell" w:hAnsi="Rockwell"/>
              </w:rPr>
              <w:t>Cause of Risk</w:t>
            </w:r>
          </w:p>
        </w:tc>
        <w:tc>
          <w:tcPr>
            <w:tcW w:w="4536" w:type="dxa"/>
          </w:tcPr>
          <w:p w14:paraId="6951A741" w14:textId="1B19DC8B" w:rsidR="003351F4" w:rsidRPr="00016614" w:rsidRDefault="003351F4" w:rsidP="002A354A">
            <w:pPr>
              <w:rPr>
                <w:rFonts w:ascii="Rockwell" w:hAnsi="Rockwell"/>
              </w:rPr>
            </w:pPr>
            <w:r w:rsidRPr="00016614">
              <w:rPr>
                <w:rFonts w:ascii="Rockwell" w:hAnsi="Rockwell"/>
              </w:rPr>
              <w:t>Response to Risk</w:t>
            </w:r>
          </w:p>
        </w:tc>
      </w:tr>
      <w:tr w:rsidR="005C0149" w:rsidRPr="00016614" w14:paraId="09F0732C" w14:textId="7C8A642B" w:rsidTr="005C0149">
        <w:tc>
          <w:tcPr>
            <w:tcW w:w="1701" w:type="dxa"/>
          </w:tcPr>
          <w:p w14:paraId="5C65A4CA" w14:textId="3F936D09" w:rsidR="003351F4" w:rsidRPr="00016614" w:rsidRDefault="003351F4" w:rsidP="002A354A">
            <w:pPr>
              <w:rPr>
                <w:rFonts w:ascii="Rockwell" w:hAnsi="Rockwell"/>
              </w:rPr>
            </w:pPr>
            <w:r w:rsidRPr="00016614">
              <w:rPr>
                <w:rFonts w:ascii="Rockwell" w:hAnsi="Rockwell"/>
              </w:rPr>
              <w:t xml:space="preserve">Over Scoping </w:t>
            </w:r>
          </w:p>
        </w:tc>
        <w:tc>
          <w:tcPr>
            <w:tcW w:w="1134" w:type="dxa"/>
          </w:tcPr>
          <w:p w14:paraId="426FC55B" w14:textId="28EC23C0" w:rsidR="003351F4" w:rsidRPr="00016614" w:rsidRDefault="005C0149" w:rsidP="002A354A">
            <w:pPr>
              <w:rPr>
                <w:rFonts w:ascii="Rockwell" w:hAnsi="Rockwell"/>
              </w:rPr>
            </w:pPr>
            <w:r w:rsidRPr="00016614">
              <w:rPr>
                <w:rFonts w:ascii="Rockwell" w:hAnsi="Rockwell"/>
              </w:rPr>
              <w:t>3</w:t>
            </w:r>
          </w:p>
        </w:tc>
        <w:tc>
          <w:tcPr>
            <w:tcW w:w="2835" w:type="dxa"/>
          </w:tcPr>
          <w:p w14:paraId="54F30415" w14:textId="09528074" w:rsidR="003351F4" w:rsidRPr="00016614" w:rsidRDefault="005C0149" w:rsidP="002A354A">
            <w:pPr>
              <w:rPr>
                <w:rFonts w:ascii="Rockwell" w:hAnsi="Rockwell"/>
              </w:rPr>
            </w:pPr>
            <w:r w:rsidRPr="00016614">
              <w:rPr>
                <w:rFonts w:ascii="Rockwell" w:hAnsi="Rockwell"/>
              </w:rPr>
              <w:t>High Ambitions</w:t>
            </w:r>
          </w:p>
        </w:tc>
        <w:tc>
          <w:tcPr>
            <w:tcW w:w="4536" w:type="dxa"/>
          </w:tcPr>
          <w:p w14:paraId="6431B39D" w14:textId="19D749DA" w:rsidR="003351F4" w:rsidRPr="00016614" w:rsidRDefault="003351F4" w:rsidP="002A354A">
            <w:pPr>
              <w:rPr>
                <w:rFonts w:ascii="Rockwell" w:hAnsi="Rockwell"/>
              </w:rPr>
            </w:pPr>
            <w:r w:rsidRPr="00016614">
              <w:rPr>
                <w:rFonts w:ascii="Rockwell" w:hAnsi="Rockwell"/>
              </w:rPr>
              <w:t xml:space="preserve">Maintain a simple idea. Create an enjoyable, small project. Wishlist tasks can be added later if need be. </w:t>
            </w:r>
          </w:p>
        </w:tc>
      </w:tr>
      <w:tr w:rsidR="005C0149" w:rsidRPr="00016614" w14:paraId="0F0C7E7C" w14:textId="61C480C0" w:rsidTr="005C0149">
        <w:tc>
          <w:tcPr>
            <w:tcW w:w="1701" w:type="dxa"/>
          </w:tcPr>
          <w:p w14:paraId="6B9C7B3B" w14:textId="0EA64263" w:rsidR="003351F4" w:rsidRPr="00016614" w:rsidRDefault="003351F4" w:rsidP="002A354A">
            <w:pPr>
              <w:rPr>
                <w:rFonts w:ascii="Rockwell" w:hAnsi="Rockwell"/>
              </w:rPr>
            </w:pPr>
            <w:r w:rsidRPr="00016614">
              <w:rPr>
                <w:rFonts w:ascii="Rockwell" w:hAnsi="Rockwell"/>
              </w:rPr>
              <w:t xml:space="preserve">Resistance to Change </w:t>
            </w:r>
          </w:p>
        </w:tc>
        <w:tc>
          <w:tcPr>
            <w:tcW w:w="1134" w:type="dxa"/>
          </w:tcPr>
          <w:p w14:paraId="6D307DF1" w14:textId="1E3B8715" w:rsidR="003351F4" w:rsidRPr="00016614" w:rsidRDefault="005C0149" w:rsidP="002A354A">
            <w:pPr>
              <w:rPr>
                <w:rFonts w:ascii="Rockwell" w:hAnsi="Rockwell"/>
              </w:rPr>
            </w:pPr>
            <w:r w:rsidRPr="00016614">
              <w:rPr>
                <w:rFonts w:ascii="Rockwell" w:hAnsi="Rockwell"/>
              </w:rPr>
              <w:t>2</w:t>
            </w:r>
            <w:r w:rsidR="002E6536" w:rsidRPr="00016614">
              <w:rPr>
                <w:rFonts w:ascii="Rockwell" w:hAnsi="Rockwell"/>
              </w:rPr>
              <w:t xml:space="preserve"> </w:t>
            </w:r>
            <w:r w:rsidR="003351F4" w:rsidRPr="00016614">
              <w:rPr>
                <w:rFonts w:ascii="Rockwell" w:hAnsi="Rockwell"/>
              </w:rPr>
              <w:t xml:space="preserve"> </w:t>
            </w:r>
          </w:p>
        </w:tc>
        <w:tc>
          <w:tcPr>
            <w:tcW w:w="2835" w:type="dxa"/>
          </w:tcPr>
          <w:p w14:paraId="785C7BF6" w14:textId="13ACDBF5" w:rsidR="003351F4" w:rsidRPr="00016614" w:rsidRDefault="005C0149" w:rsidP="002A354A">
            <w:pPr>
              <w:rPr>
                <w:rFonts w:ascii="Rockwell" w:hAnsi="Rockwell"/>
              </w:rPr>
            </w:pPr>
            <w:r w:rsidRPr="00016614">
              <w:rPr>
                <w:rFonts w:ascii="Rockwell" w:hAnsi="Rockwell"/>
              </w:rPr>
              <w:t>Too attached to an idea</w:t>
            </w:r>
            <w:r w:rsidR="0018016A" w:rsidRPr="00016614">
              <w:rPr>
                <w:rFonts w:ascii="Rockwell" w:hAnsi="Rockwell"/>
              </w:rPr>
              <w:t xml:space="preserve"> or concept</w:t>
            </w:r>
          </w:p>
        </w:tc>
        <w:tc>
          <w:tcPr>
            <w:tcW w:w="4536" w:type="dxa"/>
          </w:tcPr>
          <w:p w14:paraId="4A8C231C" w14:textId="3F3A4534" w:rsidR="003351F4" w:rsidRPr="00016614" w:rsidRDefault="0018016A" w:rsidP="002A354A">
            <w:pPr>
              <w:rPr>
                <w:rFonts w:ascii="Rockwell" w:hAnsi="Rockwell"/>
              </w:rPr>
            </w:pPr>
            <w:r w:rsidRPr="00016614">
              <w:rPr>
                <w:rFonts w:ascii="Rockwell" w:hAnsi="Rockwell"/>
              </w:rPr>
              <w:t>Reach an alternative that simulates both strengths and reasonability for execution.</w:t>
            </w:r>
          </w:p>
        </w:tc>
      </w:tr>
      <w:tr w:rsidR="005C0149" w:rsidRPr="00016614" w14:paraId="03808D11" w14:textId="7D2BCF72" w:rsidTr="005C0149">
        <w:tc>
          <w:tcPr>
            <w:tcW w:w="1701" w:type="dxa"/>
          </w:tcPr>
          <w:p w14:paraId="7323EC51" w14:textId="30AA8C1F" w:rsidR="003351F4" w:rsidRPr="00016614" w:rsidRDefault="003351F4" w:rsidP="002A354A">
            <w:pPr>
              <w:rPr>
                <w:rFonts w:ascii="Rockwell" w:hAnsi="Rockwell"/>
              </w:rPr>
            </w:pPr>
            <w:r w:rsidRPr="00016614">
              <w:rPr>
                <w:rFonts w:ascii="Rockwell" w:hAnsi="Rockwell"/>
              </w:rPr>
              <w:t xml:space="preserve">Stress &amp; Anxiety </w:t>
            </w:r>
          </w:p>
        </w:tc>
        <w:tc>
          <w:tcPr>
            <w:tcW w:w="1134" w:type="dxa"/>
          </w:tcPr>
          <w:p w14:paraId="442DC9AD" w14:textId="24C462AE" w:rsidR="003351F4" w:rsidRPr="00016614" w:rsidRDefault="00E130C8" w:rsidP="002A354A">
            <w:pPr>
              <w:rPr>
                <w:rFonts w:ascii="Rockwell" w:hAnsi="Rockwell"/>
              </w:rPr>
            </w:pPr>
            <w:r w:rsidRPr="00016614">
              <w:rPr>
                <w:rFonts w:ascii="Rockwell" w:hAnsi="Rockwell"/>
              </w:rPr>
              <w:t>3</w:t>
            </w:r>
          </w:p>
        </w:tc>
        <w:tc>
          <w:tcPr>
            <w:tcW w:w="2835" w:type="dxa"/>
          </w:tcPr>
          <w:p w14:paraId="2B9EBB34" w14:textId="679B68FB" w:rsidR="003351F4" w:rsidRPr="00016614" w:rsidRDefault="00E130C8" w:rsidP="002A354A">
            <w:pPr>
              <w:rPr>
                <w:rFonts w:ascii="Rockwell" w:hAnsi="Rockwell"/>
              </w:rPr>
            </w:pPr>
            <w:r w:rsidRPr="00016614">
              <w:rPr>
                <w:rFonts w:ascii="Rockwell" w:hAnsi="Rockwell"/>
              </w:rPr>
              <w:t>Strict Deadlines/ Difficulty executing ideas and concepts</w:t>
            </w:r>
          </w:p>
        </w:tc>
        <w:tc>
          <w:tcPr>
            <w:tcW w:w="4536" w:type="dxa"/>
          </w:tcPr>
          <w:p w14:paraId="14C2464C" w14:textId="7414ED54" w:rsidR="003351F4" w:rsidRPr="00016614" w:rsidRDefault="008D0566" w:rsidP="002A354A">
            <w:pPr>
              <w:rPr>
                <w:rFonts w:ascii="Rockwell" w:hAnsi="Rockwell"/>
              </w:rPr>
            </w:pPr>
            <w:r w:rsidRPr="00016614">
              <w:rPr>
                <w:rFonts w:ascii="Rockwell" w:hAnsi="Rockwell"/>
              </w:rPr>
              <w:t>Maintain appropriate weekly workload and stick to schedule timings. Avoiding unnecessary tasks that detour from original task schedule.</w:t>
            </w:r>
          </w:p>
        </w:tc>
      </w:tr>
      <w:tr w:rsidR="005C0149" w:rsidRPr="00016614" w14:paraId="2BF32106" w14:textId="7C0F8B13" w:rsidTr="005C0149">
        <w:tc>
          <w:tcPr>
            <w:tcW w:w="1701" w:type="dxa"/>
          </w:tcPr>
          <w:p w14:paraId="3950EAAA" w14:textId="407C1EBC" w:rsidR="003351F4" w:rsidRPr="00016614" w:rsidRDefault="003351F4" w:rsidP="002A354A">
            <w:pPr>
              <w:rPr>
                <w:rFonts w:ascii="Rockwell" w:hAnsi="Rockwell"/>
              </w:rPr>
            </w:pPr>
            <w:r w:rsidRPr="00016614">
              <w:rPr>
                <w:rFonts w:ascii="Rockwell" w:hAnsi="Rockwell"/>
              </w:rPr>
              <w:t>External commitments</w:t>
            </w:r>
          </w:p>
        </w:tc>
        <w:tc>
          <w:tcPr>
            <w:tcW w:w="1134" w:type="dxa"/>
          </w:tcPr>
          <w:p w14:paraId="7047452F" w14:textId="1D0A796A" w:rsidR="003351F4" w:rsidRPr="00016614" w:rsidRDefault="00E130C8" w:rsidP="002A354A">
            <w:pPr>
              <w:rPr>
                <w:rFonts w:ascii="Rockwell" w:hAnsi="Rockwell"/>
              </w:rPr>
            </w:pPr>
            <w:r w:rsidRPr="00016614">
              <w:rPr>
                <w:rFonts w:ascii="Rockwell" w:hAnsi="Rockwell"/>
              </w:rPr>
              <w:t>4</w:t>
            </w:r>
          </w:p>
        </w:tc>
        <w:tc>
          <w:tcPr>
            <w:tcW w:w="2835" w:type="dxa"/>
          </w:tcPr>
          <w:p w14:paraId="79361C93" w14:textId="2D462EDE" w:rsidR="003351F4" w:rsidRPr="00016614" w:rsidRDefault="00E130C8" w:rsidP="002A354A">
            <w:pPr>
              <w:rPr>
                <w:rFonts w:ascii="Rockwell" w:hAnsi="Rockwell"/>
              </w:rPr>
            </w:pPr>
            <w:r w:rsidRPr="00016614">
              <w:rPr>
                <w:rFonts w:ascii="Rockwell" w:hAnsi="Rockwell"/>
              </w:rPr>
              <w:t>External commitments to the workplace</w:t>
            </w:r>
          </w:p>
        </w:tc>
        <w:tc>
          <w:tcPr>
            <w:tcW w:w="4536" w:type="dxa"/>
          </w:tcPr>
          <w:p w14:paraId="7B576451" w14:textId="10998355" w:rsidR="003351F4" w:rsidRPr="00016614" w:rsidRDefault="00E130C8" w:rsidP="002A354A">
            <w:pPr>
              <w:rPr>
                <w:rFonts w:ascii="Rockwell" w:hAnsi="Rockwell"/>
              </w:rPr>
            </w:pPr>
            <w:r w:rsidRPr="00016614">
              <w:rPr>
                <w:rFonts w:ascii="Rockwell" w:hAnsi="Rockwell"/>
              </w:rPr>
              <w:t>Proactive planning to avoid missing workdays/ Preparing and updating plans beforehand to avoid having no work to continue with.</w:t>
            </w:r>
          </w:p>
        </w:tc>
      </w:tr>
      <w:tr w:rsidR="005C0149" w:rsidRPr="00016614" w14:paraId="265DE3CA" w14:textId="62B0608C" w:rsidTr="005C0149">
        <w:tc>
          <w:tcPr>
            <w:tcW w:w="1701" w:type="dxa"/>
          </w:tcPr>
          <w:p w14:paraId="251E1B3C" w14:textId="4CE47973" w:rsidR="003351F4" w:rsidRPr="00016614" w:rsidRDefault="003351F4" w:rsidP="002A354A">
            <w:pPr>
              <w:rPr>
                <w:rFonts w:ascii="Rockwell" w:hAnsi="Rockwell"/>
              </w:rPr>
            </w:pPr>
            <w:r w:rsidRPr="00016614">
              <w:rPr>
                <w:rFonts w:ascii="Rockwell" w:hAnsi="Rockwell"/>
              </w:rPr>
              <w:t>Corrupt files</w:t>
            </w:r>
          </w:p>
        </w:tc>
        <w:tc>
          <w:tcPr>
            <w:tcW w:w="1134" w:type="dxa"/>
          </w:tcPr>
          <w:p w14:paraId="0F079A5A" w14:textId="345A01F4" w:rsidR="003351F4" w:rsidRPr="00016614" w:rsidRDefault="00E130C8" w:rsidP="002A354A">
            <w:pPr>
              <w:rPr>
                <w:rFonts w:ascii="Rockwell" w:hAnsi="Rockwell"/>
              </w:rPr>
            </w:pPr>
            <w:r w:rsidRPr="00016614">
              <w:rPr>
                <w:rFonts w:ascii="Rockwell" w:hAnsi="Rockwell"/>
              </w:rPr>
              <w:t>3</w:t>
            </w:r>
          </w:p>
        </w:tc>
        <w:tc>
          <w:tcPr>
            <w:tcW w:w="2835" w:type="dxa"/>
          </w:tcPr>
          <w:p w14:paraId="31B92219" w14:textId="580CBAF1" w:rsidR="003351F4" w:rsidRPr="00016614" w:rsidRDefault="008D0566" w:rsidP="002A354A">
            <w:pPr>
              <w:rPr>
                <w:rFonts w:ascii="Rockwell" w:hAnsi="Rockwell"/>
              </w:rPr>
            </w:pPr>
            <w:r w:rsidRPr="00016614">
              <w:rPr>
                <w:rFonts w:ascii="Rockwell" w:hAnsi="Rockwell"/>
              </w:rPr>
              <w:t xml:space="preserve">Not saving/ backing up save data often, incorrect version control, damaged hard drives, source control errors </w:t>
            </w:r>
          </w:p>
        </w:tc>
        <w:tc>
          <w:tcPr>
            <w:tcW w:w="4536" w:type="dxa"/>
          </w:tcPr>
          <w:p w14:paraId="2374D512" w14:textId="0B116B6F" w:rsidR="003351F4" w:rsidRPr="00016614" w:rsidRDefault="0018016A" w:rsidP="002A354A">
            <w:pPr>
              <w:rPr>
                <w:rFonts w:ascii="Rockwell" w:hAnsi="Rockwell"/>
              </w:rPr>
            </w:pPr>
            <w:r w:rsidRPr="00016614">
              <w:rPr>
                <w:rFonts w:ascii="Rockwell" w:hAnsi="Rockwell"/>
              </w:rPr>
              <w:t>Frequent checking on Source Control and maintain version control on Engine to make sure projects do not become corrupted</w:t>
            </w:r>
          </w:p>
        </w:tc>
      </w:tr>
      <w:tr w:rsidR="005C0149" w:rsidRPr="00016614" w14:paraId="6EB926E3" w14:textId="541ED0D4" w:rsidTr="005C0149">
        <w:tc>
          <w:tcPr>
            <w:tcW w:w="1701" w:type="dxa"/>
          </w:tcPr>
          <w:p w14:paraId="2126EBA3" w14:textId="17A92321" w:rsidR="003351F4" w:rsidRPr="00016614" w:rsidRDefault="003351F4" w:rsidP="002A354A">
            <w:pPr>
              <w:rPr>
                <w:rFonts w:ascii="Rockwell" w:hAnsi="Rockwell"/>
              </w:rPr>
            </w:pPr>
            <w:r w:rsidRPr="00016614">
              <w:rPr>
                <w:rFonts w:ascii="Rockwell" w:hAnsi="Rockwell"/>
              </w:rPr>
              <w:t>Not meeting deadlines</w:t>
            </w:r>
          </w:p>
        </w:tc>
        <w:tc>
          <w:tcPr>
            <w:tcW w:w="1134" w:type="dxa"/>
          </w:tcPr>
          <w:p w14:paraId="6D2A9A70" w14:textId="7C09AE27" w:rsidR="003351F4" w:rsidRPr="00016614" w:rsidRDefault="00E130C8" w:rsidP="002A354A">
            <w:pPr>
              <w:rPr>
                <w:rFonts w:ascii="Rockwell" w:hAnsi="Rockwell"/>
              </w:rPr>
            </w:pPr>
            <w:r w:rsidRPr="00016614">
              <w:rPr>
                <w:rFonts w:ascii="Rockwell" w:hAnsi="Rockwell"/>
              </w:rPr>
              <w:t>1</w:t>
            </w:r>
          </w:p>
        </w:tc>
        <w:tc>
          <w:tcPr>
            <w:tcW w:w="2835" w:type="dxa"/>
          </w:tcPr>
          <w:p w14:paraId="1673ACCE" w14:textId="3E929A6C" w:rsidR="003351F4" w:rsidRPr="00016614" w:rsidRDefault="008D0566" w:rsidP="002A354A">
            <w:pPr>
              <w:rPr>
                <w:rFonts w:ascii="Rockwell" w:hAnsi="Rockwell"/>
              </w:rPr>
            </w:pPr>
            <w:r w:rsidRPr="00016614">
              <w:rPr>
                <w:rFonts w:ascii="Rockwell" w:hAnsi="Rockwell"/>
              </w:rPr>
              <w:t xml:space="preserve">Procrastination, distractive environments, lack of confidence </w:t>
            </w:r>
          </w:p>
        </w:tc>
        <w:tc>
          <w:tcPr>
            <w:tcW w:w="4536" w:type="dxa"/>
          </w:tcPr>
          <w:p w14:paraId="3D3E452F" w14:textId="40C3659C" w:rsidR="003351F4" w:rsidRPr="00016614" w:rsidRDefault="0018016A" w:rsidP="002A354A">
            <w:pPr>
              <w:rPr>
                <w:rFonts w:ascii="Rockwell" w:hAnsi="Rockwell"/>
              </w:rPr>
            </w:pPr>
            <w:r w:rsidRPr="00016614">
              <w:rPr>
                <w:rFonts w:ascii="Rockwell" w:hAnsi="Rockwell"/>
              </w:rPr>
              <w:t>Introduce new activities/ tasks each day that could make working enjoyable. Avoid sites that could lead to distraction, set a timer for how quickly you can complete a task swiftly and efficiently.</w:t>
            </w:r>
          </w:p>
        </w:tc>
      </w:tr>
    </w:tbl>
    <w:p w14:paraId="1F18B5A9" w14:textId="0381BE6A" w:rsidR="00D92C25" w:rsidRDefault="00D92C25">
      <w:pPr>
        <w:rPr>
          <w:rFonts w:ascii="Rockwell" w:eastAsiaTheme="majorEastAsia" w:hAnsi="Rockwell" w:cstheme="majorBidi"/>
          <w:color w:val="2F5496" w:themeColor="accent1" w:themeShade="BF"/>
          <w:sz w:val="32"/>
          <w:szCs w:val="32"/>
        </w:rPr>
      </w:pPr>
      <w:bookmarkStart w:id="28" w:name="_Toc51008843"/>
    </w:p>
    <w:p w14:paraId="7C44A1D5" w14:textId="77777777" w:rsidR="00D92C25" w:rsidRDefault="00D92C25">
      <w:pPr>
        <w:rPr>
          <w:rFonts w:ascii="Rockwell" w:eastAsiaTheme="majorEastAsia" w:hAnsi="Rockwell" w:cstheme="majorBidi"/>
          <w:color w:val="2F5496" w:themeColor="accent1" w:themeShade="BF"/>
          <w:sz w:val="32"/>
          <w:szCs w:val="32"/>
        </w:rPr>
      </w:pPr>
      <w:r>
        <w:rPr>
          <w:rFonts w:ascii="Rockwell" w:hAnsi="Rockwell"/>
        </w:rPr>
        <w:br w:type="page"/>
      </w:r>
    </w:p>
    <w:p w14:paraId="10F92D56" w14:textId="23728AD4" w:rsidR="001961D9" w:rsidRPr="00D92C25" w:rsidRDefault="001961D9" w:rsidP="00110E32">
      <w:pPr>
        <w:pStyle w:val="Heading1"/>
      </w:pPr>
      <w:r w:rsidRPr="00D92C25">
        <w:lastRenderedPageBreak/>
        <w:t>Change Log</w:t>
      </w:r>
      <w:bookmarkEnd w:id="28"/>
    </w:p>
    <w:p w14:paraId="7AD65007" w14:textId="46CD766E" w:rsidR="00BD69E8" w:rsidRPr="00EA1C4F" w:rsidRDefault="00BD69E8" w:rsidP="008F1CCD">
      <w:pPr>
        <w:pStyle w:val="Heading2"/>
      </w:pPr>
      <w:bookmarkStart w:id="29" w:name="_Toc51008844"/>
      <w:r w:rsidRPr="00EA1C4F">
        <w:t>Version 1.0</w:t>
      </w:r>
      <w:bookmarkEnd w:id="29"/>
    </w:p>
    <w:p w14:paraId="53454302" w14:textId="2F83088D" w:rsidR="00BD69E8" w:rsidRPr="00016614" w:rsidRDefault="00BD69E8" w:rsidP="00BD69E8">
      <w:pPr>
        <w:rPr>
          <w:rFonts w:ascii="Rockwell" w:hAnsi="Rockwell"/>
        </w:rPr>
      </w:pPr>
      <w:r w:rsidRPr="00016614">
        <w:rPr>
          <w:rFonts w:ascii="Rockwell" w:hAnsi="Rockwell"/>
        </w:rPr>
        <w:t>Base foundation of documentation including headings and sections for the following:</w:t>
      </w:r>
    </w:p>
    <w:p w14:paraId="50EBD832" w14:textId="3C895E09" w:rsidR="00BD69E8" w:rsidRPr="00EA1C4F" w:rsidRDefault="005318B4" w:rsidP="00BD69E8">
      <w:pPr>
        <w:rPr>
          <w:rFonts w:ascii="Rockwell" w:hAnsi="Rockwell"/>
          <w:color w:val="7030A0"/>
        </w:rPr>
      </w:pPr>
      <w:hyperlink w:anchor="_Tasks,_Responsibilities_and" w:history="1">
        <w:r w:rsidR="00BD69E8" w:rsidRPr="00EA1C4F">
          <w:rPr>
            <w:rStyle w:val="Hyperlink"/>
            <w:rFonts w:ascii="Rockwell" w:hAnsi="Rockwell"/>
            <w:color w:val="7030A0"/>
          </w:rPr>
          <w:t>Tasks, Responsibilities and Roles</w:t>
        </w:r>
      </w:hyperlink>
    </w:p>
    <w:p w14:paraId="2E3C858C" w14:textId="25004F01" w:rsidR="00BD69E8" w:rsidRPr="00EA1C4F" w:rsidRDefault="005318B4" w:rsidP="00BD69E8">
      <w:pPr>
        <w:pStyle w:val="ListParagraph"/>
        <w:numPr>
          <w:ilvl w:val="0"/>
          <w:numId w:val="1"/>
        </w:numPr>
        <w:rPr>
          <w:rFonts w:ascii="Rockwell" w:hAnsi="Rockwell"/>
          <w:color w:val="7030A0"/>
        </w:rPr>
      </w:pPr>
      <w:hyperlink w:anchor="_Team_Members_&amp;" w:history="1">
        <w:r w:rsidR="00BD69E8" w:rsidRPr="00EA1C4F">
          <w:rPr>
            <w:rStyle w:val="Hyperlink"/>
            <w:rFonts w:ascii="Rockwell" w:hAnsi="Rockwell"/>
            <w:color w:val="7030A0"/>
          </w:rPr>
          <w:t>Team Members and Responsibilities</w:t>
        </w:r>
      </w:hyperlink>
    </w:p>
    <w:p w14:paraId="435C9857" w14:textId="01010C3F" w:rsidR="00BD69E8" w:rsidRPr="00EA1C4F" w:rsidRDefault="005318B4" w:rsidP="00BD69E8">
      <w:pPr>
        <w:pStyle w:val="ListParagraph"/>
        <w:numPr>
          <w:ilvl w:val="0"/>
          <w:numId w:val="1"/>
        </w:numPr>
        <w:rPr>
          <w:rFonts w:ascii="Rockwell" w:hAnsi="Rockwell"/>
          <w:color w:val="7030A0"/>
        </w:rPr>
      </w:pPr>
      <w:hyperlink w:anchor="_Project_Goals" w:history="1">
        <w:r w:rsidR="00BD69E8" w:rsidRPr="00EA1C4F">
          <w:rPr>
            <w:rStyle w:val="Hyperlink"/>
            <w:rFonts w:ascii="Rockwell" w:hAnsi="Rockwell"/>
            <w:color w:val="7030A0"/>
          </w:rPr>
          <w:t>Project Goals</w:t>
        </w:r>
      </w:hyperlink>
    </w:p>
    <w:p w14:paraId="6B4F6CB7" w14:textId="43CD0259" w:rsidR="00BD69E8" w:rsidRPr="00EA1C4F" w:rsidRDefault="005318B4" w:rsidP="00BD69E8">
      <w:pPr>
        <w:pStyle w:val="ListParagraph"/>
        <w:numPr>
          <w:ilvl w:val="0"/>
          <w:numId w:val="1"/>
        </w:numPr>
        <w:rPr>
          <w:rFonts w:ascii="Rockwell" w:hAnsi="Rockwell"/>
          <w:color w:val="7030A0"/>
        </w:rPr>
      </w:pPr>
      <w:hyperlink w:anchor="_Project_Burndown" w:history="1">
        <w:r w:rsidR="00BD69E8" w:rsidRPr="00EA1C4F">
          <w:rPr>
            <w:rStyle w:val="Hyperlink"/>
            <w:rFonts w:ascii="Rockwell" w:hAnsi="Rockwell"/>
            <w:color w:val="7030A0"/>
          </w:rPr>
          <w:t>Project Burndown</w:t>
        </w:r>
      </w:hyperlink>
    </w:p>
    <w:p w14:paraId="31320FEE" w14:textId="6B3F4EEE" w:rsidR="00BD69E8" w:rsidRPr="00EA1C4F" w:rsidRDefault="005318B4" w:rsidP="00BD69E8">
      <w:pPr>
        <w:pStyle w:val="ListParagraph"/>
        <w:numPr>
          <w:ilvl w:val="0"/>
          <w:numId w:val="1"/>
        </w:numPr>
        <w:rPr>
          <w:rFonts w:ascii="Rockwell" w:hAnsi="Rockwell"/>
          <w:color w:val="7030A0"/>
        </w:rPr>
      </w:pPr>
      <w:hyperlink w:anchor="_Project_Timeline/_Schedule" w:history="1">
        <w:r w:rsidR="00BD69E8" w:rsidRPr="00EA1C4F">
          <w:rPr>
            <w:rStyle w:val="Hyperlink"/>
            <w:rFonts w:ascii="Rockwell" w:hAnsi="Rockwell"/>
            <w:color w:val="7030A0"/>
          </w:rPr>
          <w:t>Project Timeline/Schedule</w:t>
        </w:r>
      </w:hyperlink>
      <w:r w:rsidR="00BD69E8" w:rsidRPr="00EA1C4F">
        <w:rPr>
          <w:rFonts w:ascii="Rockwell" w:hAnsi="Rockwell"/>
          <w:color w:val="7030A0"/>
        </w:rPr>
        <w:t xml:space="preserve"> </w:t>
      </w:r>
    </w:p>
    <w:p w14:paraId="15EC9631" w14:textId="4F587DC5" w:rsidR="00BD69E8" w:rsidRPr="00EA1C4F" w:rsidRDefault="005318B4" w:rsidP="00BD69E8">
      <w:pPr>
        <w:rPr>
          <w:rFonts w:ascii="Rockwell" w:hAnsi="Rockwell"/>
          <w:color w:val="7030A0"/>
        </w:rPr>
      </w:pPr>
      <w:hyperlink w:anchor="_Milestones" w:history="1">
        <w:r w:rsidR="00BD69E8" w:rsidRPr="00EA1C4F">
          <w:rPr>
            <w:rStyle w:val="Hyperlink"/>
            <w:rFonts w:ascii="Rockwell" w:hAnsi="Rockwell"/>
            <w:color w:val="7030A0"/>
          </w:rPr>
          <w:t>Milestones</w:t>
        </w:r>
      </w:hyperlink>
    </w:p>
    <w:p w14:paraId="3B203639" w14:textId="4E31517C" w:rsidR="00BD69E8" w:rsidRPr="00EA1C4F" w:rsidRDefault="005318B4" w:rsidP="00BD69E8">
      <w:pPr>
        <w:pStyle w:val="ListParagraph"/>
        <w:numPr>
          <w:ilvl w:val="0"/>
          <w:numId w:val="1"/>
        </w:numPr>
        <w:rPr>
          <w:rFonts w:ascii="Rockwell" w:hAnsi="Rockwell"/>
          <w:color w:val="7030A0"/>
        </w:rPr>
      </w:pPr>
      <w:hyperlink w:anchor="_Pre-Production" w:history="1">
        <w:r w:rsidR="00BD69E8" w:rsidRPr="00EA1C4F">
          <w:rPr>
            <w:rStyle w:val="Hyperlink"/>
            <w:rFonts w:ascii="Rockwell" w:hAnsi="Rockwell"/>
            <w:color w:val="7030A0"/>
          </w:rPr>
          <w:t>Pre-Production</w:t>
        </w:r>
      </w:hyperlink>
      <w:r w:rsidR="00BD69E8" w:rsidRPr="00EA1C4F">
        <w:rPr>
          <w:rFonts w:ascii="Rockwell" w:hAnsi="Rockwell"/>
          <w:color w:val="7030A0"/>
        </w:rPr>
        <w:t xml:space="preserve"> </w:t>
      </w:r>
    </w:p>
    <w:p w14:paraId="5E5BFB05" w14:textId="4D252896" w:rsidR="00BD69E8" w:rsidRPr="00EA1C4F" w:rsidRDefault="005318B4" w:rsidP="00BD69E8">
      <w:pPr>
        <w:pStyle w:val="ListParagraph"/>
        <w:numPr>
          <w:ilvl w:val="0"/>
          <w:numId w:val="1"/>
        </w:numPr>
        <w:rPr>
          <w:rFonts w:ascii="Rockwell" w:hAnsi="Rockwell"/>
          <w:color w:val="7030A0"/>
        </w:rPr>
      </w:pPr>
      <w:hyperlink w:anchor="_Alpha" w:history="1">
        <w:r w:rsidR="00BD69E8" w:rsidRPr="00EA1C4F">
          <w:rPr>
            <w:rStyle w:val="Hyperlink"/>
            <w:rFonts w:ascii="Rockwell" w:hAnsi="Rockwell"/>
            <w:color w:val="7030A0"/>
          </w:rPr>
          <w:t>Alpha</w:t>
        </w:r>
      </w:hyperlink>
    </w:p>
    <w:p w14:paraId="286C24FA" w14:textId="4C612320" w:rsidR="00BD69E8" w:rsidRPr="00EA1C4F" w:rsidRDefault="005318B4" w:rsidP="00BD69E8">
      <w:pPr>
        <w:pStyle w:val="ListParagraph"/>
        <w:numPr>
          <w:ilvl w:val="0"/>
          <w:numId w:val="1"/>
        </w:numPr>
        <w:rPr>
          <w:rFonts w:ascii="Rockwell" w:hAnsi="Rockwell"/>
          <w:color w:val="7030A0"/>
        </w:rPr>
      </w:pPr>
      <w:hyperlink w:anchor="_Beta" w:history="1">
        <w:r w:rsidR="00BD69E8" w:rsidRPr="00EA1C4F">
          <w:rPr>
            <w:rStyle w:val="Hyperlink"/>
            <w:rFonts w:ascii="Rockwell" w:hAnsi="Rockwell"/>
            <w:color w:val="7030A0"/>
          </w:rPr>
          <w:t>Beta</w:t>
        </w:r>
      </w:hyperlink>
    </w:p>
    <w:p w14:paraId="3A027698" w14:textId="4FA07F4B" w:rsidR="00BD69E8" w:rsidRPr="00EA1C4F" w:rsidRDefault="005318B4" w:rsidP="00BD69E8">
      <w:pPr>
        <w:pStyle w:val="ListParagraph"/>
        <w:numPr>
          <w:ilvl w:val="0"/>
          <w:numId w:val="1"/>
        </w:numPr>
        <w:rPr>
          <w:rFonts w:ascii="Rockwell" w:hAnsi="Rockwell"/>
          <w:color w:val="7030A0"/>
        </w:rPr>
      </w:pPr>
      <w:hyperlink w:anchor="_Gold" w:history="1">
        <w:r w:rsidR="00BD69E8" w:rsidRPr="00EA1C4F">
          <w:rPr>
            <w:rStyle w:val="Hyperlink"/>
            <w:rFonts w:ascii="Rockwell" w:hAnsi="Rockwell"/>
            <w:color w:val="7030A0"/>
          </w:rPr>
          <w:t>Gold</w:t>
        </w:r>
      </w:hyperlink>
    </w:p>
    <w:p w14:paraId="4BB9BCC5" w14:textId="01F67D03" w:rsidR="00BD69E8" w:rsidRPr="00EA1C4F" w:rsidRDefault="005318B4" w:rsidP="00BD69E8">
      <w:pPr>
        <w:rPr>
          <w:rFonts w:ascii="Rockwell" w:hAnsi="Rockwell"/>
          <w:color w:val="7030A0"/>
        </w:rPr>
      </w:pPr>
      <w:hyperlink w:anchor="_Lessons_Learnt_Log" w:history="1">
        <w:r w:rsidR="00BD69E8" w:rsidRPr="00EA1C4F">
          <w:rPr>
            <w:rStyle w:val="Hyperlink"/>
            <w:rFonts w:ascii="Rockwell" w:hAnsi="Rockwell"/>
            <w:color w:val="7030A0"/>
          </w:rPr>
          <w:t>Lessons Learnt Log</w:t>
        </w:r>
      </w:hyperlink>
      <w:r w:rsidR="00BD69E8" w:rsidRPr="00EA1C4F">
        <w:rPr>
          <w:rFonts w:ascii="Rockwell" w:hAnsi="Rockwell"/>
          <w:color w:val="7030A0"/>
        </w:rPr>
        <w:t xml:space="preserve"> </w:t>
      </w:r>
    </w:p>
    <w:p w14:paraId="42826AC5" w14:textId="3A8566EC" w:rsidR="00BD69E8" w:rsidRPr="00EA1C4F" w:rsidRDefault="005318B4" w:rsidP="00BD69E8">
      <w:pPr>
        <w:rPr>
          <w:rFonts w:ascii="Rockwell" w:hAnsi="Rockwell"/>
          <w:color w:val="7030A0"/>
        </w:rPr>
      </w:pPr>
      <w:hyperlink w:anchor="_Risk_Assessment_Process" w:history="1">
        <w:r w:rsidR="00BD69E8" w:rsidRPr="00EA1C4F">
          <w:rPr>
            <w:rStyle w:val="Hyperlink"/>
            <w:rFonts w:ascii="Rockwell" w:hAnsi="Rockwell"/>
            <w:color w:val="7030A0"/>
          </w:rPr>
          <w:t>Risk Assessment Process</w:t>
        </w:r>
      </w:hyperlink>
    </w:p>
    <w:p w14:paraId="25BF98F1" w14:textId="338E2556" w:rsidR="00BD69E8" w:rsidRPr="00EA1C4F" w:rsidRDefault="005318B4" w:rsidP="00BD69E8">
      <w:pPr>
        <w:pStyle w:val="ListParagraph"/>
        <w:numPr>
          <w:ilvl w:val="0"/>
          <w:numId w:val="1"/>
        </w:numPr>
        <w:rPr>
          <w:rFonts w:ascii="Rockwell" w:hAnsi="Rockwell"/>
          <w:color w:val="7030A0"/>
        </w:rPr>
      </w:pPr>
      <w:hyperlink w:anchor="_SWOT" w:history="1">
        <w:r w:rsidR="00BD69E8" w:rsidRPr="00EA1C4F">
          <w:rPr>
            <w:rStyle w:val="Hyperlink"/>
            <w:rFonts w:ascii="Rockwell" w:hAnsi="Rockwell"/>
            <w:color w:val="7030A0"/>
          </w:rPr>
          <w:t>SWOT</w:t>
        </w:r>
      </w:hyperlink>
    </w:p>
    <w:p w14:paraId="25535153" w14:textId="441710EA" w:rsidR="00BD69E8" w:rsidRPr="00EA1C4F" w:rsidRDefault="005318B4" w:rsidP="00BD69E8">
      <w:pPr>
        <w:pStyle w:val="ListParagraph"/>
        <w:numPr>
          <w:ilvl w:val="0"/>
          <w:numId w:val="1"/>
        </w:numPr>
        <w:rPr>
          <w:rFonts w:ascii="Rockwell" w:hAnsi="Rockwell"/>
          <w:color w:val="7030A0"/>
        </w:rPr>
      </w:pPr>
      <w:hyperlink w:anchor="_Risk_Likelihood" w:history="1">
        <w:r w:rsidR="00BD69E8" w:rsidRPr="00EA1C4F">
          <w:rPr>
            <w:rStyle w:val="Hyperlink"/>
            <w:rFonts w:ascii="Rockwell" w:hAnsi="Rockwell"/>
            <w:color w:val="7030A0"/>
          </w:rPr>
          <w:t>Risk Likelihood</w:t>
        </w:r>
      </w:hyperlink>
    </w:p>
    <w:p w14:paraId="5F55493C" w14:textId="7CE94181" w:rsidR="00BD69E8" w:rsidRPr="00EA1C4F" w:rsidRDefault="00BD69E8" w:rsidP="008F1CCD">
      <w:pPr>
        <w:pStyle w:val="Heading2"/>
        <w:rPr>
          <w:rStyle w:val="Heading2Char"/>
        </w:rPr>
      </w:pPr>
      <w:bookmarkStart w:id="30" w:name="_Toc51008845"/>
      <w:r w:rsidRPr="00EA1C4F">
        <w:rPr>
          <w:rStyle w:val="Heading2Char"/>
        </w:rPr>
        <w:t>Version 2.0</w:t>
      </w:r>
      <w:bookmarkEnd w:id="30"/>
    </w:p>
    <w:p w14:paraId="1B82E195" w14:textId="22F1D746" w:rsidR="00BD69E8" w:rsidRPr="00016614" w:rsidRDefault="00BD69E8" w:rsidP="00BD69E8">
      <w:pPr>
        <w:rPr>
          <w:rFonts w:ascii="Rockwell" w:hAnsi="Rockwell"/>
        </w:rPr>
      </w:pPr>
      <w:r w:rsidRPr="00016614">
        <w:rPr>
          <w:rFonts w:ascii="Rockwell" w:hAnsi="Rockwell"/>
        </w:rPr>
        <w:t>All information added to their respective sections. Information provided should be read carefully to fully understand intentions and direction of the project.</w:t>
      </w:r>
    </w:p>
    <w:p w14:paraId="724D0D7E" w14:textId="354FACE2" w:rsidR="00BD69E8" w:rsidRPr="00EA1C4F" w:rsidRDefault="00BD69E8" w:rsidP="008F1CCD">
      <w:pPr>
        <w:pStyle w:val="Heading2"/>
      </w:pPr>
      <w:bookmarkStart w:id="31" w:name="_Toc51008846"/>
      <w:r w:rsidRPr="00EA1C4F">
        <w:rPr>
          <w:rStyle w:val="Heading2Char"/>
        </w:rPr>
        <w:t>Version</w:t>
      </w:r>
      <w:r w:rsidR="006B7E05" w:rsidRPr="00EA1C4F">
        <w:rPr>
          <w:rStyle w:val="Heading2Char"/>
        </w:rPr>
        <w:t xml:space="preserve"> </w:t>
      </w:r>
      <w:r w:rsidRPr="00EA1C4F">
        <w:rPr>
          <w:rStyle w:val="Heading2Char"/>
        </w:rPr>
        <w:t>3.</w:t>
      </w:r>
      <w:bookmarkEnd w:id="31"/>
      <w:r w:rsidR="007D747D" w:rsidRPr="00EA1C4F">
        <w:rPr>
          <w:rStyle w:val="Heading2Char"/>
        </w:rPr>
        <w:t>1</w:t>
      </w:r>
    </w:p>
    <w:p w14:paraId="4DCDD61A" w14:textId="77777777" w:rsidR="00BD69E8" w:rsidRPr="00016614" w:rsidRDefault="00BD69E8" w:rsidP="00BD69E8">
      <w:pPr>
        <w:rPr>
          <w:rFonts w:ascii="Rockwell" w:hAnsi="Rockwell"/>
          <w:i/>
        </w:rPr>
      </w:pPr>
      <w:r w:rsidRPr="00016614">
        <w:rPr>
          <w:rFonts w:ascii="Rockwell" w:hAnsi="Rockwell"/>
          <w:i/>
        </w:rPr>
        <w:t xml:space="preserve">Added: </w:t>
      </w:r>
    </w:p>
    <w:p w14:paraId="2653A70D" w14:textId="0846BDED" w:rsidR="00BD69E8" w:rsidRPr="00016614" w:rsidRDefault="00BD69E8" w:rsidP="00BD69E8">
      <w:pPr>
        <w:pStyle w:val="ListParagraph"/>
        <w:numPr>
          <w:ilvl w:val="0"/>
          <w:numId w:val="1"/>
        </w:numPr>
        <w:rPr>
          <w:rFonts w:ascii="Rockwell" w:hAnsi="Rockwell"/>
        </w:rPr>
      </w:pPr>
      <w:r w:rsidRPr="00016614">
        <w:rPr>
          <w:rFonts w:ascii="Rockwell" w:hAnsi="Rockwell"/>
          <w:i/>
        </w:rPr>
        <w:t>Project Burndown Charts; Project Overview, Alpha, Beta, Gold</w:t>
      </w:r>
      <w:r w:rsidRPr="00016614">
        <w:rPr>
          <w:rFonts w:ascii="Rockwell" w:hAnsi="Rockwell"/>
        </w:rPr>
        <w:t xml:space="preserve"> </w:t>
      </w:r>
    </w:p>
    <w:p w14:paraId="7495B62E" w14:textId="4CA837D6" w:rsidR="0062733B" w:rsidRPr="00EA1C4F" w:rsidRDefault="007D747D" w:rsidP="008F1CCD">
      <w:pPr>
        <w:pStyle w:val="Heading2"/>
      </w:pPr>
      <w:r w:rsidRPr="00EA1C4F">
        <w:t>Version 3.2</w:t>
      </w:r>
    </w:p>
    <w:p w14:paraId="24DBAC10" w14:textId="0A3D1C0A" w:rsidR="00010F5E" w:rsidRDefault="00010F5E" w:rsidP="007D747D">
      <w:pPr>
        <w:rPr>
          <w:rFonts w:ascii="Rockwell" w:hAnsi="Rockwell"/>
          <w:i/>
          <w:iCs/>
        </w:rPr>
      </w:pPr>
      <w:r>
        <w:rPr>
          <w:rFonts w:ascii="Rockwell" w:hAnsi="Rockwell"/>
          <w:i/>
          <w:iCs/>
        </w:rPr>
        <w:t>Added:</w:t>
      </w:r>
    </w:p>
    <w:p w14:paraId="65695285" w14:textId="750AE52F" w:rsidR="00010F5E" w:rsidRPr="00010F5E" w:rsidRDefault="00010F5E" w:rsidP="00010F5E">
      <w:pPr>
        <w:pStyle w:val="ListParagraph"/>
        <w:numPr>
          <w:ilvl w:val="0"/>
          <w:numId w:val="1"/>
        </w:numPr>
        <w:rPr>
          <w:rFonts w:ascii="Rockwell" w:hAnsi="Rockwell"/>
          <w:i/>
          <w:iCs/>
        </w:rPr>
      </w:pPr>
      <w:r>
        <w:rPr>
          <w:rFonts w:ascii="Rockwell" w:hAnsi="Rockwell"/>
          <w:i/>
          <w:iCs/>
        </w:rPr>
        <w:t>Documentation Watermark (Background)</w:t>
      </w:r>
    </w:p>
    <w:p w14:paraId="105AC46A" w14:textId="0C293B7C" w:rsidR="007D747D" w:rsidRPr="00016614" w:rsidRDefault="007D747D" w:rsidP="007D747D">
      <w:pPr>
        <w:rPr>
          <w:rFonts w:ascii="Rockwell" w:hAnsi="Rockwell"/>
          <w:i/>
          <w:iCs/>
        </w:rPr>
      </w:pPr>
      <w:r w:rsidRPr="00016614">
        <w:rPr>
          <w:rFonts w:ascii="Rockwell" w:hAnsi="Rockwell"/>
          <w:i/>
          <w:iCs/>
        </w:rPr>
        <w:t>Modified:</w:t>
      </w:r>
    </w:p>
    <w:p w14:paraId="052DD1EE" w14:textId="441E5E22" w:rsidR="007D747D" w:rsidRPr="00016614" w:rsidRDefault="007D747D" w:rsidP="007D747D">
      <w:pPr>
        <w:pStyle w:val="ListParagraph"/>
        <w:numPr>
          <w:ilvl w:val="0"/>
          <w:numId w:val="1"/>
        </w:numPr>
        <w:rPr>
          <w:rFonts w:ascii="Rockwell" w:hAnsi="Rockwell"/>
          <w:i/>
          <w:iCs/>
        </w:rPr>
      </w:pPr>
      <w:r w:rsidRPr="00016614">
        <w:rPr>
          <w:rFonts w:ascii="Rockwell" w:hAnsi="Rockwell"/>
          <w:i/>
          <w:iCs/>
        </w:rPr>
        <w:t xml:space="preserve">Timeline/ Schedule Alpha and Beta tasks </w:t>
      </w:r>
      <w:r w:rsidR="0046288B" w:rsidRPr="00016614">
        <w:rPr>
          <w:rFonts w:ascii="Rockwell" w:hAnsi="Rockwell"/>
          <w:i/>
          <w:iCs/>
        </w:rPr>
        <w:t>changed</w:t>
      </w:r>
    </w:p>
    <w:p w14:paraId="5C0E26BA" w14:textId="2F59B51F" w:rsidR="0046288B" w:rsidRPr="00016614" w:rsidRDefault="0046288B" w:rsidP="0046288B">
      <w:pPr>
        <w:pStyle w:val="ListParagraph"/>
        <w:numPr>
          <w:ilvl w:val="1"/>
          <w:numId w:val="1"/>
        </w:numPr>
        <w:rPr>
          <w:rFonts w:ascii="Rockwell" w:hAnsi="Rockwell"/>
          <w:i/>
          <w:iCs/>
        </w:rPr>
      </w:pPr>
      <w:r w:rsidRPr="00016614">
        <w:rPr>
          <w:rFonts w:ascii="Rockwell" w:hAnsi="Rockwell"/>
          <w:i/>
          <w:iCs/>
        </w:rPr>
        <w:t>BETA -&gt; ALPHA</w:t>
      </w:r>
    </w:p>
    <w:p w14:paraId="1F864306" w14:textId="6A82C4FD" w:rsidR="0046288B" w:rsidRPr="00016614" w:rsidRDefault="0046288B" w:rsidP="0046288B">
      <w:pPr>
        <w:pStyle w:val="ListParagraph"/>
        <w:numPr>
          <w:ilvl w:val="2"/>
          <w:numId w:val="1"/>
        </w:numPr>
        <w:rPr>
          <w:rFonts w:ascii="Rockwell" w:hAnsi="Rockwell"/>
          <w:i/>
          <w:iCs/>
        </w:rPr>
      </w:pPr>
      <w:r w:rsidRPr="00016614">
        <w:rPr>
          <w:rFonts w:ascii="Rockwell" w:hAnsi="Rockwell"/>
          <w:i/>
          <w:iCs/>
        </w:rPr>
        <w:t>Character animation and texture started, and completed</w:t>
      </w:r>
    </w:p>
    <w:p w14:paraId="35CC0E61" w14:textId="1D76C575" w:rsidR="0046288B" w:rsidRPr="00016614" w:rsidRDefault="0046288B" w:rsidP="0046288B">
      <w:pPr>
        <w:pStyle w:val="ListParagraph"/>
        <w:numPr>
          <w:ilvl w:val="1"/>
          <w:numId w:val="1"/>
        </w:numPr>
        <w:rPr>
          <w:rFonts w:ascii="Rockwell" w:hAnsi="Rockwell"/>
          <w:i/>
          <w:iCs/>
        </w:rPr>
      </w:pPr>
      <w:r w:rsidRPr="00016614">
        <w:rPr>
          <w:rFonts w:ascii="Rockwell" w:hAnsi="Rockwell"/>
          <w:i/>
          <w:iCs/>
        </w:rPr>
        <w:t>ALPHA -&gt; BETA</w:t>
      </w:r>
    </w:p>
    <w:p w14:paraId="7081D9CA" w14:textId="14374FD1" w:rsidR="0046288B" w:rsidRPr="00016614" w:rsidRDefault="0046288B" w:rsidP="0046288B">
      <w:pPr>
        <w:pStyle w:val="ListParagraph"/>
        <w:numPr>
          <w:ilvl w:val="2"/>
          <w:numId w:val="1"/>
        </w:numPr>
        <w:rPr>
          <w:rFonts w:ascii="Rockwell" w:hAnsi="Rockwell"/>
          <w:i/>
          <w:iCs/>
        </w:rPr>
      </w:pPr>
      <w:r w:rsidRPr="00016614">
        <w:rPr>
          <w:rFonts w:ascii="Rockwell" w:hAnsi="Rockwell"/>
          <w:i/>
          <w:iCs/>
        </w:rPr>
        <w:t xml:space="preserve">Textures started </w:t>
      </w:r>
    </w:p>
    <w:p w14:paraId="6C72EF7F" w14:textId="77777777" w:rsidR="007D747D" w:rsidRPr="007D747D" w:rsidRDefault="007D747D" w:rsidP="007D747D"/>
    <w:sectPr w:rsidR="007D747D" w:rsidRPr="007D747D" w:rsidSect="004B52B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CCBCF4" w14:textId="77777777" w:rsidR="005318B4" w:rsidRDefault="005318B4" w:rsidP="00BD69E8">
      <w:pPr>
        <w:spacing w:after="0" w:line="240" w:lineRule="auto"/>
      </w:pPr>
      <w:r>
        <w:separator/>
      </w:r>
    </w:p>
  </w:endnote>
  <w:endnote w:type="continuationSeparator" w:id="0">
    <w:p w14:paraId="20754242" w14:textId="77777777" w:rsidR="005318B4" w:rsidRDefault="005318B4" w:rsidP="00BD6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CC - Dreamer">
    <w:panose1 w:val="00000000000000000000"/>
    <w:charset w:val="EE"/>
    <w:family w:val="modern"/>
    <w:notTrueType/>
    <w:pitch w:val="variable"/>
    <w:sig w:usb0="80000027" w:usb1="0000000A" w:usb2="00000000" w:usb3="00000000" w:csb0="00000002"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5C427" w14:textId="77777777" w:rsidR="00733691" w:rsidRDefault="00733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E41FAB" w14:textId="77777777" w:rsidR="00733691" w:rsidRDefault="007336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7B8FE9" w14:textId="77777777" w:rsidR="00733691" w:rsidRDefault="00733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D653E3" w14:textId="77777777" w:rsidR="005318B4" w:rsidRDefault="005318B4" w:rsidP="00BD69E8">
      <w:pPr>
        <w:spacing w:after="0" w:line="240" w:lineRule="auto"/>
      </w:pPr>
      <w:r>
        <w:separator/>
      </w:r>
    </w:p>
  </w:footnote>
  <w:footnote w:type="continuationSeparator" w:id="0">
    <w:p w14:paraId="7C72D2B2" w14:textId="77777777" w:rsidR="005318B4" w:rsidRDefault="005318B4" w:rsidP="00BD6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0AA192" w14:textId="578C3B5F" w:rsidR="00733691" w:rsidRDefault="005318B4">
    <w:pPr>
      <w:pStyle w:val="Header"/>
    </w:pPr>
    <w:r>
      <w:rPr>
        <w:noProof/>
      </w:rPr>
      <w:pict w14:anchorId="39CE8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60" o:spid="_x0000_s2056" type="#_x0000_t75" style="position:absolute;margin-left:0;margin-top:0;width:2215.8pt;height:1264.7pt;z-index:-251657216;mso-position-horizontal:center;mso-position-horizontal-relative:margin;mso-position-vertical:center;mso-position-vertical-relative:margin" o:allowincell="f">
          <v:imagedata r:id="rId1" o:title="guu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25FA6A" w14:textId="43239C43" w:rsidR="00733691" w:rsidRDefault="005318B4">
    <w:pPr>
      <w:pStyle w:val="Header"/>
    </w:pPr>
    <w:r>
      <w:rPr>
        <w:noProof/>
      </w:rPr>
      <w:pict w14:anchorId="482E9F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61" o:spid="_x0000_s2057" type="#_x0000_t75" style="position:absolute;margin-left:0;margin-top:0;width:2215.8pt;height:1264.7pt;z-index:-251656192;mso-position-horizontal:center;mso-position-horizontal-relative:margin;mso-position-vertical:center;mso-position-vertical-relative:margin" o:allowincell="f">
          <v:imagedata r:id="rId1" o:title="guu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0D3EF" w14:textId="243077B4" w:rsidR="00733691" w:rsidRDefault="005318B4">
    <w:pPr>
      <w:pStyle w:val="Header"/>
    </w:pPr>
    <w:r>
      <w:rPr>
        <w:noProof/>
      </w:rPr>
      <w:pict w14:anchorId="726CEB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59" o:spid="_x0000_s2055" type="#_x0000_t75" style="position:absolute;margin-left:0;margin-top:0;width:2215.8pt;height:1264.7pt;z-index:-251658240;mso-position-horizontal:center;mso-position-horizontal-relative:margin;mso-position-vertical:center;mso-position-vertical-relative:margin" o:allowincell="f">
          <v:imagedata r:id="rId1" o:title="guu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B05DB2"/>
    <w:multiLevelType w:val="hybridMultilevel"/>
    <w:tmpl w:val="303A87B4"/>
    <w:lvl w:ilvl="0" w:tplc="C59EDA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196C45"/>
    <w:multiLevelType w:val="hybridMultilevel"/>
    <w:tmpl w:val="1430FAB0"/>
    <w:lvl w:ilvl="0" w:tplc="73A85436">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E3C07"/>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A567A9"/>
    <w:multiLevelType w:val="hybridMultilevel"/>
    <w:tmpl w:val="274A8AA8"/>
    <w:lvl w:ilvl="0" w:tplc="95D0F10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FB5E8F"/>
    <w:multiLevelType w:val="hybridMultilevel"/>
    <w:tmpl w:val="A378D3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9016F71"/>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6F3E20"/>
    <w:multiLevelType w:val="hybridMultilevel"/>
    <w:tmpl w:val="5CF0EA02"/>
    <w:lvl w:ilvl="0" w:tplc="3238F396">
      <w:numFmt w:val="bullet"/>
      <w:lvlText w:val="-"/>
      <w:lvlJc w:val="left"/>
      <w:pPr>
        <w:ind w:left="720" w:hanging="360"/>
      </w:pPr>
      <w:rPr>
        <w:rFonts w:ascii="Calibri" w:eastAsiaTheme="minorHAnsi" w:hAnsi="Calibri" w:cs="Calibr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C27162"/>
    <w:multiLevelType w:val="hybridMultilevel"/>
    <w:tmpl w:val="AF5617B4"/>
    <w:lvl w:ilvl="0" w:tplc="2E48D90E">
      <w:numFmt w:val="bullet"/>
      <w:lvlText w:val="-"/>
      <w:lvlJc w:val="left"/>
      <w:pPr>
        <w:ind w:left="720" w:hanging="360"/>
      </w:pPr>
      <w:rPr>
        <w:rFonts w:ascii="Calibri" w:eastAsiaTheme="maj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A3587A"/>
    <w:multiLevelType w:val="hybridMultilevel"/>
    <w:tmpl w:val="A2A638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8C5923"/>
    <w:multiLevelType w:val="hybridMultilevel"/>
    <w:tmpl w:val="BB1A5D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CE39D4"/>
    <w:multiLevelType w:val="hybridMultilevel"/>
    <w:tmpl w:val="555C3054"/>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992570"/>
    <w:multiLevelType w:val="hybridMultilevel"/>
    <w:tmpl w:val="F1329C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8"/>
  </w:num>
  <w:num w:numId="5">
    <w:abstractNumId w:val="2"/>
  </w:num>
  <w:num w:numId="6">
    <w:abstractNumId w:val="4"/>
  </w:num>
  <w:num w:numId="7">
    <w:abstractNumId w:val="11"/>
  </w:num>
  <w:num w:numId="8">
    <w:abstractNumId w:val="5"/>
  </w:num>
  <w:num w:numId="9">
    <w:abstractNumId w:val="7"/>
  </w:num>
  <w:num w:numId="10">
    <w:abstractNumId w:val="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B6"/>
    <w:rsid w:val="000034E2"/>
    <w:rsid w:val="00010F5E"/>
    <w:rsid w:val="00016614"/>
    <w:rsid w:val="00025F6C"/>
    <w:rsid w:val="00036604"/>
    <w:rsid w:val="00094398"/>
    <w:rsid w:val="00095D24"/>
    <w:rsid w:val="000F1855"/>
    <w:rsid w:val="000F2317"/>
    <w:rsid w:val="000F2A77"/>
    <w:rsid w:val="00101CB6"/>
    <w:rsid w:val="00105DDC"/>
    <w:rsid w:val="00110E32"/>
    <w:rsid w:val="00117F36"/>
    <w:rsid w:val="00137435"/>
    <w:rsid w:val="0014114C"/>
    <w:rsid w:val="001632B2"/>
    <w:rsid w:val="001739A8"/>
    <w:rsid w:val="0018016A"/>
    <w:rsid w:val="00180C39"/>
    <w:rsid w:val="001961D9"/>
    <w:rsid w:val="001F7B42"/>
    <w:rsid w:val="002338CC"/>
    <w:rsid w:val="00252C71"/>
    <w:rsid w:val="002A354A"/>
    <w:rsid w:val="002C0E08"/>
    <w:rsid w:val="002E2609"/>
    <w:rsid w:val="002E6171"/>
    <w:rsid w:val="002E6536"/>
    <w:rsid w:val="003351F4"/>
    <w:rsid w:val="003467CF"/>
    <w:rsid w:val="0036749D"/>
    <w:rsid w:val="003D0A4B"/>
    <w:rsid w:val="003E6B38"/>
    <w:rsid w:val="00414DB1"/>
    <w:rsid w:val="0046288B"/>
    <w:rsid w:val="00467FC6"/>
    <w:rsid w:val="004812D0"/>
    <w:rsid w:val="004B081B"/>
    <w:rsid w:val="004B52BB"/>
    <w:rsid w:val="004B708B"/>
    <w:rsid w:val="004C1D61"/>
    <w:rsid w:val="004F25AF"/>
    <w:rsid w:val="005318B4"/>
    <w:rsid w:val="00533B79"/>
    <w:rsid w:val="00564E98"/>
    <w:rsid w:val="00583168"/>
    <w:rsid w:val="005940CA"/>
    <w:rsid w:val="00597260"/>
    <w:rsid w:val="005A52EB"/>
    <w:rsid w:val="005B1B4F"/>
    <w:rsid w:val="005B4FB5"/>
    <w:rsid w:val="005C0149"/>
    <w:rsid w:val="005F05E5"/>
    <w:rsid w:val="00602B73"/>
    <w:rsid w:val="00603E0D"/>
    <w:rsid w:val="00612763"/>
    <w:rsid w:val="00612C35"/>
    <w:rsid w:val="0062733B"/>
    <w:rsid w:val="006B7E05"/>
    <w:rsid w:val="006B7F36"/>
    <w:rsid w:val="006F0614"/>
    <w:rsid w:val="00731B3F"/>
    <w:rsid w:val="00733691"/>
    <w:rsid w:val="0074353D"/>
    <w:rsid w:val="00753D07"/>
    <w:rsid w:val="00781B84"/>
    <w:rsid w:val="00782BA3"/>
    <w:rsid w:val="007A1159"/>
    <w:rsid w:val="007D747D"/>
    <w:rsid w:val="007D7C64"/>
    <w:rsid w:val="00877F05"/>
    <w:rsid w:val="00877F3E"/>
    <w:rsid w:val="008A1C45"/>
    <w:rsid w:val="008A5EB3"/>
    <w:rsid w:val="008B02A7"/>
    <w:rsid w:val="008B034B"/>
    <w:rsid w:val="008D0566"/>
    <w:rsid w:val="008F1CCD"/>
    <w:rsid w:val="0093112E"/>
    <w:rsid w:val="009622D2"/>
    <w:rsid w:val="00966365"/>
    <w:rsid w:val="00970E52"/>
    <w:rsid w:val="009942FC"/>
    <w:rsid w:val="00A22A1D"/>
    <w:rsid w:val="00A70627"/>
    <w:rsid w:val="00A70CC3"/>
    <w:rsid w:val="00A77B5A"/>
    <w:rsid w:val="00A8051F"/>
    <w:rsid w:val="00AA6B25"/>
    <w:rsid w:val="00AD51EA"/>
    <w:rsid w:val="00AD5AD6"/>
    <w:rsid w:val="00B030D6"/>
    <w:rsid w:val="00B112AC"/>
    <w:rsid w:val="00B23948"/>
    <w:rsid w:val="00B4126B"/>
    <w:rsid w:val="00B44BF0"/>
    <w:rsid w:val="00B671A9"/>
    <w:rsid w:val="00B9202C"/>
    <w:rsid w:val="00BD69E8"/>
    <w:rsid w:val="00C061D9"/>
    <w:rsid w:val="00C24966"/>
    <w:rsid w:val="00C401AB"/>
    <w:rsid w:val="00C553A8"/>
    <w:rsid w:val="00C55602"/>
    <w:rsid w:val="00C7086D"/>
    <w:rsid w:val="00C76AC6"/>
    <w:rsid w:val="00CB13ED"/>
    <w:rsid w:val="00CD3162"/>
    <w:rsid w:val="00CF4F2C"/>
    <w:rsid w:val="00D019AA"/>
    <w:rsid w:val="00D06947"/>
    <w:rsid w:val="00D06EFA"/>
    <w:rsid w:val="00D1184D"/>
    <w:rsid w:val="00D358FA"/>
    <w:rsid w:val="00D915DD"/>
    <w:rsid w:val="00D91E51"/>
    <w:rsid w:val="00D92C25"/>
    <w:rsid w:val="00DB04F6"/>
    <w:rsid w:val="00DB16FF"/>
    <w:rsid w:val="00DF7C9F"/>
    <w:rsid w:val="00E130C8"/>
    <w:rsid w:val="00E2341E"/>
    <w:rsid w:val="00E2587A"/>
    <w:rsid w:val="00E3278A"/>
    <w:rsid w:val="00E6455D"/>
    <w:rsid w:val="00E8785C"/>
    <w:rsid w:val="00EA1C4F"/>
    <w:rsid w:val="00EA4060"/>
    <w:rsid w:val="00EA4F3D"/>
    <w:rsid w:val="00ED66DB"/>
    <w:rsid w:val="00EE2102"/>
    <w:rsid w:val="00EE4C28"/>
    <w:rsid w:val="00F109F4"/>
    <w:rsid w:val="00F6193E"/>
    <w:rsid w:val="00F66CE2"/>
    <w:rsid w:val="00F70A53"/>
    <w:rsid w:val="00F94090"/>
    <w:rsid w:val="00F976CD"/>
    <w:rsid w:val="00FA6337"/>
    <w:rsid w:val="00FB13C7"/>
    <w:rsid w:val="00FB55BF"/>
    <w:rsid w:val="00FD3A95"/>
    <w:rsid w:val="00FE4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1E5BC95"/>
  <w15:chartTrackingRefBased/>
  <w15:docId w15:val="{C88A4F20-48BD-4EC6-AEEA-9019FDE5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E32"/>
    <w:pPr>
      <w:keepNext/>
      <w:keepLines/>
      <w:spacing w:before="240" w:after="0"/>
      <w:outlineLvl w:val="0"/>
    </w:pPr>
    <w:rPr>
      <w:rFonts w:ascii="DCC - Dreamer" w:eastAsiaTheme="majorEastAsia" w:hAnsi="DCC - Dreamer" w:cstheme="majorBidi"/>
      <w:color w:val="00CC99"/>
      <w:sz w:val="56"/>
      <w:szCs w:val="56"/>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paragraph" w:styleId="Heading2">
    <w:name w:val="heading 2"/>
    <w:basedOn w:val="Normal"/>
    <w:next w:val="Normal"/>
    <w:link w:val="Heading2Char"/>
    <w:uiPriority w:val="9"/>
    <w:unhideWhenUsed/>
    <w:qFormat/>
    <w:rsid w:val="008F1CCD"/>
    <w:pPr>
      <w:keepNext/>
      <w:keepLines/>
      <w:spacing w:before="40" w:after="0"/>
      <w:outlineLvl w:val="1"/>
    </w:pPr>
    <w:rPr>
      <w:rFonts w:ascii="DCC - Dreamer" w:eastAsiaTheme="majorEastAsia" w:hAnsi="DCC - Dreamer" w:cstheme="majorBidi"/>
      <w:color w:val="00CC99"/>
      <w:sz w:val="32"/>
      <w:szCs w:val="32"/>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B52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B52BB"/>
    <w:rPr>
      <w:rFonts w:eastAsiaTheme="minorEastAsia"/>
      <w:lang w:val="en-US"/>
    </w:rPr>
  </w:style>
  <w:style w:type="character" w:customStyle="1" w:styleId="Heading1Char">
    <w:name w:val="Heading 1 Char"/>
    <w:basedOn w:val="DefaultParagraphFont"/>
    <w:link w:val="Heading1"/>
    <w:uiPriority w:val="9"/>
    <w:rsid w:val="00110E32"/>
    <w:rPr>
      <w:rFonts w:ascii="DCC - Dreamer" w:eastAsiaTheme="majorEastAsia" w:hAnsi="DCC - Dreamer" w:cstheme="majorBidi"/>
      <w:color w:val="00CC99"/>
      <w:sz w:val="56"/>
      <w:szCs w:val="56"/>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paragraph" w:styleId="TOCHeading">
    <w:name w:val="TOC Heading"/>
    <w:basedOn w:val="Heading1"/>
    <w:next w:val="Normal"/>
    <w:uiPriority w:val="39"/>
    <w:unhideWhenUsed/>
    <w:qFormat/>
    <w:rsid w:val="004B52BB"/>
    <w:pPr>
      <w:outlineLvl w:val="9"/>
    </w:pPr>
    <w:rPr>
      <w:lang w:val="en-US"/>
    </w:rPr>
  </w:style>
  <w:style w:type="character" w:customStyle="1" w:styleId="Heading2Char">
    <w:name w:val="Heading 2 Char"/>
    <w:basedOn w:val="DefaultParagraphFont"/>
    <w:link w:val="Heading2"/>
    <w:uiPriority w:val="9"/>
    <w:rsid w:val="008F1CCD"/>
    <w:rPr>
      <w:rFonts w:ascii="DCC - Dreamer" w:eastAsiaTheme="majorEastAsia" w:hAnsi="DCC - Dreamer" w:cstheme="majorBidi"/>
      <w:color w:val="00CC99"/>
      <w:sz w:val="32"/>
      <w:szCs w:val="32"/>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table" w:styleId="TableGrid">
    <w:name w:val="Table Grid"/>
    <w:basedOn w:val="TableNormal"/>
    <w:uiPriority w:val="39"/>
    <w:rsid w:val="004B5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1C45"/>
    <w:pPr>
      <w:spacing w:after="100"/>
    </w:pPr>
  </w:style>
  <w:style w:type="paragraph" w:styleId="TOC2">
    <w:name w:val="toc 2"/>
    <w:basedOn w:val="Normal"/>
    <w:next w:val="Normal"/>
    <w:autoRedefine/>
    <w:uiPriority w:val="39"/>
    <w:unhideWhenUsed/>
    <w:rsid w:val="008A1C45"/>
    <w:pPr>
      <w:spacing w:after="100"/>
      <w:ind w:left="220"/>
    </w:pPr>
  </w:style>
  <w:style w:type="character" w:styleId="Hyperlink">
    <w:name w:val="Hyperlink"/>
    <w:basedOn w:val="DefaultParagraphFont"/>
    <w:uiPriority w:val="99"/>
    <w:unhideWhenUsed/>
    <w:rsid w:val="008A1C45"/>
    <w:rPr>
      <w:color w:val="0563C1" w:themeColor="hyperlink"/>
      <w:u w:val="single"/>
    </w:rPr>
  </w:style>
  <w:style w:type="paragraph" w:styleId="ListParagraph">
    <w:name w:val="List Paragraph"/>
    <w:basedOn w:val="Normal"/>
    <w:uiPriority w:val="34"/>
    <w:qFormat/>
    <w:rsid w:val="002A354A"/>
    <w:pPr>
      <w:ind w:left="720"/>
      <w:contextualSpacing/>
    </w:pPr>
  </w:style>
  <w:style w:type="paragraph" w:styleId="Header">
    <w:name w:val="header"/>
    <w:basedOn w:val="Normal"/>
    <w:link w:val="HeaderChar"/>
    <w:uiPriority w:val="99"/>
    <w:unhideWhenUsed/>
    <w:rsid w:val="00BD6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9E8"/>
  </w:style>
  <w:style w:type="paragraph" w:styleId="Footer">
    <w:name w:val="footer"/>
    <w:basedOn w:val="Normal"/>
    <w:link w:val="FooterChar"/>
    <w:uiPriority w:val="99"/>
    <w:unhideWhenUsed/>
    <w:rsid w:val="00BD6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9E8"/>
  </w:style>
  <w:style w:type="character" w:styleId="UnresolvedMention">
    <w:name w:val="Unresolved Mention"/>
    <w:basedOn w:val="DefaultParagraphFont"/>
    <w:uiPriority w:val="99"/>
    <w:semiHidden/>
    <w:unhideWhenUsed/>
    <w:rsid w:val="00BD6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286401">
      <w:bodyDiv w:val="1"/>
      <w:marLeft w:val="0"/>
      <w:marRight w:val="0"/>
      <w:marTop w:val="0"/>
      <w:marBottom w:val="0"/>
      <w:divBdr>
        <w:top w:val="none" w:sz="0" w:space="0" w:color="auto"/>
        <w:left w:val="none" w:sz="0" w:space="0" w:color="auto"/>
        <w:bottom w:val="none" w:sz="0" w:space="0" w:color="auto"/>
        <w:right w:val="none" w:sz="0" w:space="0" w:color="auto"/>
      </w:divBdr>
      <w:divsChild>
        <w:div w:id="1860001970">
          <w:marLeft w:val="360"/>
          <w:marRight w:val="0"/>
          <w:marTop w:val="200"/>
          <w:marBottom w:val="0"/>
          <w:divBdr>
            <w:top w:val="none" w:sz="0" w:space="0" w:color="auto"/>
            <w:left w:val="none" w:sz="0" w:space="0" w:color="auto"/>
            <w:bottom w:val="none" w:sz="0" w:space="0" w:color="auto"/>
            <w:right w:val="none" w:sz="0" w:space="0" w:color="auto"/>
          </w:divBdr>
        </w:div>
        <w:div w:id="798884122">
          <w:marLeft w:val="360"/>
          <w:marRight w:val="0"/>
          <w:marTop w:val="200"/>
          <w:marBottom w:val="0"/>
          <w:divBdr>
            <w:top w:val="none" w:sz="0" w:space="0" w:color="auto"/>
            <w:left w:val="none" w:sz="0" w:space="0" w:color="auto"/>
            <w:bottom w:val="none" w:sz="0" w:space="0" w:color="auto"/>
            <w:right w:val="none" w:sz="0" w:space="0" w:color="auto"/>
          </w:divBdr>
        </w:div>
        <w:div w:id="1868834512">
          <w:marLeft w:val="360"/>
          <w:marRight w:val="0"/>
          <w:marTop w:val="200"/>
          <w:marBottom w:val="0"/>
          <w:divBdr>
            <w:top w:val="none" w:sz="0" w:space="0" w:color="auto"/>
            <w:left w:val="none" w:sz="0" w:space="0" w:color="auto"/>
            <w:bottom w:val="none" w:sz="0" w:space="0" w:color="auto"/>
            <w:right w:val="none" w:sz="0" w:space="0" w:color="auto"/>
          </w:divBdr>
        </w:div>
      </w:divsChild>
    </w:div>
    <w:div w:id="9865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Overall</a:t>
            </a:r>
            <a:r>
              <a:rPr lang="en-AU" baseline="0"/>
              <a:t> </a:t>
            </a:r>
            <a:r>
              <a:rPr lang="en-AU"/>
              <a:t>Project Burndown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Sheet1!$B$2:$B$6</c:f>
              <c:numCache>
                <c:formatCode>General</c:formatCode>
                <c:ptCount val="5"/>
                <c:pt idx="0">
                  <c:v>240</c:v>
                </c:pt>
                <c:pt idx="1">
                  <c:v>170</c:v>
                </c:pt>
                <c:pt idx="2">
                  <c:v>80</c:v>
                </c:pt>
                <c:pt idx="3">
                  <c:v>15</c:v>
                </c:pt>
                <c:pt idx="4">
                  <c:v>0</c:v>
                </c:pt>
              </c:numCache>
            </c:numRef>
          </c:val>
          <c:smooth val="0"/>
          <c:extLst>
            <c:ext xmlns:c16="http://schemas.microsoft.com/office/drawing/2014/chart" uri="{C3380CC4-5D6E-409C-BE32-E72D297353CC}">
              <c16:uniqueId val="{00000000-7816-4162-81CA-290ADFA2906A}"/>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Sheet1!$C$2:$C$6</c:f>
              <c:numCache>
                <c:formatCode>General</c:formatCode>
                <c:ptCount val="5"/>
                <c:pt idx="0">
                  <c:v>234</c:v>
                </c:pt>
                <c:pt idx="1">
                  <c:v>102</c:v>
                </c:pt>
              </c:numCache>
            </c:numRef>
          </c:val>
          <c:smooth val="0"/>
          <c:extLst>
            <c:ext xmlns:c16="http://schemas.microsoft.com/office/drawing/2014/chart" uri="{C3380CC4-5D6E-409C-BE32-E72D297353CC}">
              <c16:uniqueId val="{00000001-7816-4162-81CA-290ADFA2906A}"/>
            </c:ext>
          </c:extLst>
        </c:ser>
        <c:dLbls>
          <c:showLegendKey val="0"/>
          <c:showVal val="0"/>
          <c:showCatName val="0"/>
          <c:showSerName val="0"/>
          <c:showPercent val="0"/>
          <c:showBubbleSize val="0"/>
        </c:dLbls>
        <c:smooth val="0"/>
        <c:axId val="300950111"/>
        <c:axId val="105176287"/>
      </c:lineChart>
      <c:catAx>
        <c:axId val="30095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176287"/>
        <c:crosses val="autoZero"/>
        <c:auto val="1"/>
        <c:lblAlgn val="ctr"/>
        <c:lblOffset val="100"/>
        <c:noMultiLvlLbl val="0"/>
      </c:catAx>
      <c:valAx>
        <c:axId val="105176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950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ALPHA</a:t>
            </a:r>
            <a:r>
              <a:rPr lang="en-AU" baseline="0"/>
              <a:t> STAGE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10/08-21/08</c:v>
                </c:pt>
                <c:pt idx="1">
                  <c:v>24/08-04/09</c:v>
                </c:pt>
                <c:pt idx="2">
                  <c:v>07/09-18/09</c:v>
                </c:pt>
                <c:pt idx="3">
                  <c:v>21/09-02/10</c:v>
                </c:pt>
              </c:strCache>
            </c:strRef>
          </c:cat>
          <c:val>
            <c:numRef>
              <c:f>Sheet1!$B$2:$B$5</c:f>
              <c:numCache>
                <c:formatCode>General</c:formatCode>
                <c:ptCount val="4"/>
                <c:pt idx="0">
                  <c:v>250</c:v>
                </c:pt>
                <c:pt idx="1">
                  <c:v>170</c:v>
                </c:pt>
                <c:pt idx="2">
                  <c:v>130</c:v>
                </c:pt>
                <c:pt idx="3">
                  <c:v>80</c:v>
                </c:pt>
              </c:numCache>
            </c:numRef>
          </c:val>
          <c:smooth val="0"/>
          <c:extLst>
            <c:ext xmlns:c16="http://schemas.microsoft.com/office/drawing/2014/chart" uri="{C3380CC4-5D6E-409C-BE32-E72D297353CC}">
              <c16:uniqueId val="{00000000-32CE-4998-A4B5-EAF7599C82E0}"/>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10/08-21/08</c:v>
                </c:pt>
                <c:pt idx="1">
                  <c:v>24/08-04/09</c:v>
                </c:pt>
                <c:pt idx="2">
                  <c:v>07/09-18/09</c:v>
                </c:pt>
                <c:pt idx="3">
                  <c:v>21/09-02/10</c:v>
                </c:pt>
              </c:strCache>
            </c:strRef>
          </c:cat>
          <c:val>
            <c:numRef>
              <c:f>Sheet1!$C$2:$C$5</c:f>
              <c:numCache>
                <c:formatCode>General</c:formatCode>
                <c:ptCount val="4"/>
                <c:pt idx="0">
                  <c:v>232</c:v>
                </c:pt>
                <c:pt idx="1">
                  <c:v>143</c:v>
                </c:pt>
                <c:pt idx="2">
                  <c:v>102</c:v>
                </c:pt>
              </c:numCache>
            </c:numRef>
          </c:val>
          <c:smooth val="0"/>
          <c:extLst>
            <c:ext xmlns:c16="http://schemas.microsoft.com/office/drawing/2014/chart" uri="{C3380CC4-5D6E-409C-BE32-E72D297353CC}">
              <c16:uniqueId val="{00000001-32CE-4998-A4B5-EAF7599C82E0}"/>
            </c:ext>
          </c:extLst>
        </c:ser>
        <c:dLbls>
          <c:showLegendKey val="0"/>
          <c:showVal val="0"/>
          <c:showCatName val="0"/>
          <c:showSerName val="0"/>
          <c:showPercent val="0"/>
          <c:showBubbleSize val="0"/>
        </c:dLbls>
        <c:smooth val="0"/>
        <c:axId val="216630063"/>
        <c:axId val="372050287"/>
      </c:lineChart>
      <c:catAx>
        <c:axId val="21663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050287"/>
        <c:crosses val="autoZero"/>
        <c:auto val="1"/>
        <c:lblAlgn val="ctr"/>
        <c:lblOffset val="100"/>
        <c:noMultiLvlLbl val="0"/>
      </c:catAx>
      <c:valAx>
        <c:axId val="372050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630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BETA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Sheet1!$A$2:$A$4</c:f>
              <c:strCache>
                <c:ptCount val="3"/>
                <c:pt idx="0">
                  <c:v>06/10-16/10</c:v>
                </c:pt>
                <c:pt idx="1">
                  <c:v>19/10-30/10</c:v>
                </c:pt>
                <c:pt idx="2">
                  <c:v>02/11-03/11</c:v>
                </c:pt>
              </c:strCache>
            </c:strRef>
          </c:cat>
          <c:val>
            <c:numRef>
              <c:f>Sheet1!$B$2:$B$4</c:f>
              <c:numCache>
                <c:formatCode>General</c:formatCode>
                <c:ptCount val="3"/>
                <c:pt idx="0">
                  <c:v>45</c:v>
                </c:pt>
                <c:pt idx="1">
                  <c:v>25</c:v>
                </c:pt>
                <c:pt idx="2">
                  <c:v>5</c:v>
                </c:pt>
              </c:numCache>
            </c:numRef>
          </c:val>
          <c:smooth val="0"/>
          <c:extLst>
            <c:ext xmlns:c16="http://schemas.microsoft.com/office/drawing/2014/chart" uri="{C3380CC4-5D6E-409C-BE32-E72D297353CC}">
              <c16:uniqueId val="{00000000-79AF-46F4-9324-9799D0F14B8D}"/>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Sheet1!$A$2:$A$4</c:f>
              <c:strCache>
                <c:ptCount val="3"/>
                <c:pt idx="0">
                  <c:v>06/10-16/10</c:v>
                </c:pt>
                <c:pt idx="1">
                  <c:v>19/10-30/10</c:v>
                </c:pt>
                <c:pt idx="2">
                  <c:v>02/11-03/11</c:v>
                </c:pt>
              </c:strCache>
            </c:strRef>
          </c:cat>
          <c:val>
            <c:numRef>
              <c:f>Sheet1!$C$2:$C$4</c:f>
              <c:numCache>
                <c:formatCode>General</c:formatCode>
                <c:ptCount val="3"/>
              </c:numCache>
            </c:numRef>
          </c:val>
          <c:smooth val="0"/>
          <c:extLst>
            <c:ext xmlns:c16="http://schemas.microsoft.com/office/drawing/2014/chart" uri="{C3380CC4-5D6E-409C-BE32-E72D297353CC}">
              <c16:uniqueId val="{00000001-79AF-46F4-9324-9799D0F14B8D}"/>
            </c:ext>
          </c:extLst>
        </c:ser>
        <c:dLbls>
          <c:showLegendKey val="0"/>
          <c:showVal val="0"/>
          <c:showCatName val="0"/>
          <c:showSerName val="0"/>
          <c:showPercent val="0"/>
          <c:showBubbleSize val="0"/>
        </c:dLbls>
        <c:smooth val="0"/>
        <c:axId val="306188095"/>
        <c:axId val="217552063"/>
      </c:lineChart>
      <c:catAx>
        <c:axId val="30618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552063"/>
        <c:crosses val="autoZero"/>
        <c:auto val="1"/>
        <c:lblAlgn val="ctr"/>
        <c:lblOffset val="100"/>
        <c:noMultiLvlLbl val="0"/>
      </c:catAx>
      <c:valAx>
        <c:axId val="217552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1880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GOLD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Sheet1!$A$2:$A$4</c:f>
              <c:strCache>
                <c:ptCount val="3"/>
                <c:pt idx="0">
                  <c:v>8-Nov</c:v>
                </c:pt>
                <c:pt idx="1">
                  <c:v>09/11-13/11</c:v>
                </c:pt>
                <c:pt idx="2">
                  <c:v>16/11-17/11</c:v>
                </c:pt>
              </c:strCache>
            </c:strRef>
          </c:cat>
          <c:val>
            <c:numRef>
              <c:f>Sheet1!$B$2:$B$4</c:f>
              <c:numCache>
                <c:formatCode>General</c:formatCode>
                <c:ptCount val="3"/>
                <c:pt idx="0">
                  <c:v>5</c:v>
                </c:pt>
                <c:pt idx="1">
                  <c:v>1</c:v>
                </c:pt>
                <c:pt idx="2">
                  <c:v>0</c:v>
                </c:pt>
              </c:numCache>
            </c:numRef>
          </c:val>
          <c:smooth val="0"/>
          <c:extLst>
            <c:ext xmlns:c16="http://schemas.microsoft.com/office/drawing/2014/chart" uri="{C3380CC4-5D6E-409C-BE32-E72D297353CC}">
              <c16:uniqueId val="{00000000-04CA-4705-8463-6A3FE29AA5D3}"/>
            </c:ext>
          </c:extLst>
        </c:ser>
        <c:ser>
          <c:idx val="1"/>
          <c:order val="1"/>
          <c:tx>
            <c:strRef>
              <c:f>Sheet1!$C$1</c:f>
              <c:strCache>
                <c:ptCount val="1"/>
                <c:pt idx="0">
                  <c:v>Completed</c:v>
                </c:pt>
              </c:strCache>
            </c:strRef>
          </c:tx>
          <c:spPr>
            <a:ln w="28575" cap="rnd">
              <a:solidFill>
                <a:schemeClr val="accent2"/>
              </a:solidFill>
              <a:round/>
            </a:ln>
            <a:effectLst/>
          </c:spPr>
          <c:marker>
            <c:symbol val="none"/>
          </c:marker>
          <c:cat>
            <c:strRef>
              <c:f>Sheet1!$A$2:$A$4</c:f>
              <c:strCache>
                <c:ptCount val="3"/>
                <c:pt idx="0">
                  <c:v>8-Nov</c:v>
                </c:pt>
                <c:pt idx="1">
                  <c:v>09/11-13/11</c:v>
                </c:pt>
                <c:pt idx="2">
                  <c:v>16/11-17/11</c:v>
                </c:pt>
              </c:strCache>
            </c:strRef>
          </c:cat>
          <c:val>
            <c:numRef>
              <c:f>Sheet1!$C$2:$C$4</c:f>
              <c:numCache>
                <c:formatCode>General</c:formatCode>
                <c:ptCount val="3"/>
              </c:numCache>
            </c:numRef>
          </c:val>
          <c:smooth val="0"/>
          <c:extLst>
            <c:ext xmlns:c16="http://schemas.microsoft.com/office/drawing/2014/chart" uri="{C3380CC4-5D6E-409C-BE32-E72D297353CC}">
              <c16:uniqueId val="{00000001-04CA-4705-8463-6A3FE29AA5D3}"/>
            </c:ext>
          </c:extLst>
        </c:ser>
        <c:dLbls>
          <c:showLegendKey val="0"/>
          <c:showVal val="0"/>
          <c:showCatName val="0"/>
          <c:showSerName val="0"/>
          <c:showPercent val="0"/>
          <c:showBubbleSize val="0"/>
        </c:dLbls>
        <c:smooth val="0"/>
        <c:axId val="554051023"/>
        <c:axId val="384257887"/>
      </c:lineChart>
      <c:catAx>
        <c:axId val="55405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4257887"/>
        <c:crosses val="autoZero"/>
        <c:auto val="1"/>
        <c:lblAlgn val="ctr"/>
        <c:lblOffset val="100"/>
        <c:noMultiLvlLbl val="0"/>
      </c:catAx>
      <c:valAx>
        <c:axId val="384257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0510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14/09/20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B8AB9B-9294-48A3-90AE-729C779B2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15</Pages>
  <Words>1956</Words>
  <Characters>11154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Production Plan</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Sayer</dc:creator>
  <cp:keywords/>
  <dc:description/>
  <cp:lastModifiedBy>Mitchell Sayer</cp:lastModifiedBy>
  <cp:revision>37</cp:revision>
  <cp:lastPrinted>2020-08-16T23:37:00Z</cp:lastPrinted>
  <dcterms:created xsi:type="dcterms:W3CDTF">2020-09-14T04:02:00Z</dcterms:created>
  <dcterms:modified xsi:type="dcterms:W3CDTF">2020-09-14T13:49:00Z</dcterms:modified>
</cp:coreProperties>
</file>