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A6" w:rsidRPr="00146FF9" w:rsidRDefault="00454EA6" w:rsidP="00454EA6">
      <w:pPr>
        <w:jc w:val="center"/>
        <w:rPr>
          <w:sz w:val="28"/>
        </w:rPr>
      </w:pPr>
      <w:r w:rsidRPr="00146FF9">
        <w:rPr>
          <w:sz w:val="28"/>
        </w:rPr>
        <w:t>Министерство образования Республики Беларусь</w:t>
      </w:r>
    </w:p>
    <w:p w:rsidR="00454EA6" w:rsidRPr="00146FF9" w:rsidRDefault="00454EA6" w:rsidP="00454EA6">
      <w:pPr>
        <w:jc w:val="center"/>
        <w:rPr>
          <w:sz w:val="28"/>
        </w:rPr>
      </w:pPr>
      <w:r w:rsidRPr="00146FF9">
        <w:rPr>
          <w:sz w:val="28"/>
        </w:rPr>
        <w:t>Белорусский национальный технический университет</w:t>
      </w:r>
    </w:p>
    <w:p w:rsidR="00454EA6" w:rsidRPr="00146FF9" w:rsidRDefault="00454EA6" w:rsidP="00454EA6">
      <w:pPr>
        <w:jc w:val="center"/>
        <w:rPr>
          <w:sz w:val="28"/>
        </w:rPr>
      </w:pPr>
      <w:r w:rsidRPr="00146FF9">
        <w:rPr>
          <w:sz w:val="28"/>
        </w:rPr>
        <w:t>Факультет информационных технологий и робототехники</w:t>
      </w:r>
    </w:p>
    <w:p w:rsidR="00454EA6" w:rsidRPr="00146FF9" w:rsidRDefault="00454EA6" w:rsidP="00454EA6">
      <w:pPr>
        <w:jc w:val="center"/>
        <w:rPr>
          <w:sz w:val="28"/>
        </w:rPr>
      </w:pPr>
      <w:r w:rsidRPr="00146FF9">
        <w:rPr>
          <w:sz w:val="28"/>
        </w:rPr>
        <w:t>Кафедра «Робототехнические системы»</w:t>
      </w:r>
    </w:p>
    <w:p w:rsidR="00454EA6" w:rsidRPr="00146FF9" w:rsidRDefault="00454EA6" w:rsidP="00454EA6">
      <w:pPr>
        <w:jc w:val="center"/>
        <w:rPr>
          <w:sz w:val="28"/>
        </w:rPr>
      </w:pPr>
    </w:p>
    <w:p w:rsidR="00454EA6" w:rsidRPr="00146FF9" w:rsidRDefault="00454EA6" w:rsidP="00454EA6">
      <w:pPr>
        <w:jc w:val="center"/>
        <w:rPr>
          <w:sz w:val="28"/>
        </w:rPr>
      </w:pPr>
    </w:p>
    <w:p w:rsidR="00454EA6" w:rsidRPr="00146FF9" w:rsidRDefault="00454EA6" w:rsidP="00454EA6">
      <w:pPr>
        <w:jc w:val="center"/>
        <w:rPr>
          <w:sz w:val="28"/>
        </w:rPr>
      </w:pPr>
    </w:p>
    <w:p w:rsidR="00454EA6" w:rsidRPr="00146FF9" w:rsidRDefault="00454EA6" w:rsidP="00454EA6">
      <w:pPr>
        <w:jc w:val="center"/>
        <w:rPr>
          <w:sz w:val="28"/>
        </w:rPr>
      </w:pPr>
    </w:p>
    <w:p w:rsidR="00454EA6" w:rsidRPr="00146FF9" w:rsidRDefault="00454EA6" w:rsidP="00454EA6">
      <w:pPr>
        <w:jc w:val="center"/>
        <w:rPr>
          <w:sz w:val="28"/>
        </w:rPr>
      </w:pPr>
    </w:p>
    <w:p w:rsidR="00454EA6" w:rsidRPr="00146FF9" w:rsidRDefault="00454EA6" w:rsidP="00454EA6">
      <w:pPr>
        <w:jc w:val="center"/>
        <w:rPr>
          <w:sz w:val="28"/>
        </w:rPr>
      </w:pPr>
    </w:p>
    <w:p w:rsidR="00454EA6" w:rsidRDefault="00454EA6" w:rsidP="00454EA6">
      <w:pPr>
        <w:jc w:val="center"/>
        <w:rPr>
          <w:sz w:val="28"/>
        </w:rPr>
      </w:pPr>
    </w:p>
    <w:p w:rsidR="00454EA6" w:rsidRDefault="00454EA6" w:rsidP="00454EA6">
      <w:pPr>
        <w:jc w:val="center"/>
        <w:rPr>
          <w:sz w:val="28"/>
        </w:rPr>
      </w:pPr>
    </w:p>
    <w:p w:rsidR="00454EA6" w:rsidRDefault="00454EA6" w:rsidP="00454EA6">
      <w:pPr>
        <w:jc w:val="center"/>
        <w:rPr>
          <w:sz w:val="28"/>
        </w:rPr>
      </w:pPr>
    </w:p>
    <w:p w:rsidR="00454EA6" w:rsidRDefault="00454EA6" w:rsidP="00454EA6">
      <w:pPr>
        <w:jc w:val="center"/>
        <w:rPr>
          <w:sz w:val="28"/>
        </w:rPr>
      </w:pPr>
    </w:p>
    <w:p w:rsidR="00454EA6" w:rsidRPr="000C3EE7" w:rsidRDefault="00454EA6" w:rsidP="00454EA6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№7</w:t>
      </w:r>
    </w:p>
    <w:p w:rsidR="00454EA6" w:rsidRPr="000C3EE7" w:rsidRDefault="00454EA6" w:rsidP="00454EA6">
      <w:pPr>
        <w:jc w:val="center"/>
        <w:rPr>
          <w:sz w:val="28"/>
          <w:szCs w:val="28"/>
        </w:rPr>
      </w:pPr>
      <w:r w:rsidRPr="000C3EE7">
        <w:rPr>
          <w:sz w:val="28"/>
          <w:szCs w:val="28"/>
        </w:rPr>
        <w:t>по дисциплине «</w:t>
      </w:r>
      <w:r w:rsidRPr="000C3EE7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0C3EE7">
        <w:rPr>
          <w:bCs/>
          <w:iCs/>
          <w:sz w:val="28"/>
          <w:szCs w:val="28"/>
          <w:shd w:val="clear" w:color="auto" w:fill="FFFFFF"/>
        </w:rPr>
        <w:t>Программное обеспечение бухгалтерского учета</w:t>
      </w:r>
      <w:r w:rsidRPr="000C3EE7">
        <w:rPr>
          <w:sz w:val="28"/>
          <w:szCs w:val="28"/>
        </w:rPr>
        <w:t>»</w:t>
      </w:r>
    </w:p>
    <w:p w:rsidR="00454EA6" w:rsidRPr="00454EA6" w:rsidRDefault="00454EA6" w:rsidP="00454EA6">
      <w:pPr>
        <w:ind w:firstLine="720"/>
        <w:jc w:val="both"/>
        <w:rPr>
          <w:b/>
          <w:sz w:val="22"/>
          <w:szCs w:val="22"/>
        </w:rPr>
      </w:pPr>
      <w:r>
        <w:rPr>
          <w:sz w:val="28"/>
          <w:szCs w:val="28"/>
        </w:rPr>
        <w:t>На тему: «</w:t>
      </w:r>
      <w:r w:rsidRPr="00454EA6">
        <w:rPr>
          <w:sz w:val="28"/>
          <w:szCs w:val="22"/>
        </w:rPr>
        <w:t>Периодический регистр сведений. Перечисление</w:t>
      </w:r>
      <w:proofErr w:type="gramStart"/>
      <w:r w:rsidRPr="00454EA6">
        <w:rPr>
          <w:sz w:val="28"/>
          <w:szCs w:val="22"/>
        </w:rPr>
        <w:t>.</w:t>
      </w:r>
      <w:r>
        <w:rPr>
          <w:sz w:val="28"/>
          <w:szCs w:val="28"/>
        </w:rPr>
        <w:t>»</w:t>
      </w:r>
      <w:proofErr w:type="gramEnd"/>
    </w:p>
    <w:p w:rsidR="00454EA6" w:rsidRPr="000C3EE7" w:rsidRDefault="00454EA6" w:rsidP="00454EA6">
      <w:pPr>
        <w:jc w:val="center"/>
        <w:rPr>
          <w:sz w:val="28"/>
          <w:szCs w:val="28"/>
        </w:rPr>
      </w:pPr>
    </w:p>
    <w:p w:rsidR="00454EA6" w:rsidRPr="00146FF9" w:rsidRDefault="00454EA6" w:rsidP="00454EA6">
      <w:pPr>
        <w:jc w:val="center"/>
        <w:rPr>
          <w:sz w:val="28"/>
        </w:rPr>
      </w:pPr>
    </w:p>
    <w:p w:rsidR="00454EA6" w:rsidRPr="00146FF9" w:rsidRDefault="00454EA6" w:rsidP="00454EA6">
      <w:pPr>
        <w:jc w:val="center"/>
        <w:rPr>
          <w:sz w:val="28"/>
        </w:rPr>
      </w:pPr>
    </w:p>
    <w:p w:rsidR="00454EA6" w:rsidRPr="00146FF9" w:rsidRDefault="00454EA6" w:rsidP="00454EA6">
      <w:pPr>
        <w:jc w:val="center"/>
        <w:rPr>
          <w:sz w:val="28"/>
        </w:rPr>
      </w:pPr>
    </w:p>
    <w:p w:rsidR="00454EA6" w:rsidRPr="00146FF9" w:rsidRDefault="00454EA6" w:rsidP="00454EA6">
      <w:pPr>
        <w:jc w:val="center"/>
        <w:rPr>
          <w:sz w:val="28"/>
        </w:rPr>
      </w:pPr>
    </w:p>
    <w:p w:rsidR="00454EA6" w:rsidRPr="00146FF9" w:rsidRDefault="00454EA6" w:rsidP="00454EA6">
      <w:pPr>
        <w:jc w:val="center"/>
        <w:rPr>
          <w:sz w:val="28"/>
        </w:rPr>
      </w:pPr>
    </w:p>
    <w:p w:rsidR="00454EA6" w:rsidRDefault="00454EA6" w:rsidP="00454EA6">
      <w:pPr>
        <w:rPr>
          <w:sz w:val="28"/>
        </w:rPr>
      </w:pPr>
    </w:p>
    <w:p w:rsidR="00454EA6" w:rsidRDefault="00454EA6" w:rsidP="00454EA6">
      <w:pPr>
        <w:rPr>
          <w:sz w:val="28"/>
        </w:rPr>
      </w:pPr>
    </w:p>
    <w:p w:rsidR="00454EA6" w:rsidRDefault="00454EA6" w:rsidP="00454EA6">
      <w:pPr>
        <w:rPr>
          <w:sz w:val="28"/>
        </w:rPr>
      </w:pPr>
    </w:p>
    <w:p w:rsidR="00454EA6" w:rsidRDefault="00454EA6" w:rsidP="00454EA6">
      <w:pPr>
        <w:rPr>
          <w:sz w:val="28"/>
        </w:rPr>
      </w:pPr>
    </w:p>
    <w:p w:rsidR="00454EA6" w:rsidRDefault="00454EA6" w:rsidP="00454EA6">
      <w:pPr>
        <w:rPr>
          <w:sz w:val="28"/>
        </w:rPr>
      </w:pPr>
    </w:p>
    <w:p w:rsidR="00454EA6" w:rsidRDefault="00454EA6" w:rsidP="00454EA6">
      <w:pPr>
        <w:rPr>
          <w:sz w:val="28"/>
        </w:rPr>
      </w:pPr>
    </w:p>
    <w:p w:rsidR="00454EA6" w:rsidRDefault="00454EA6" w:rsidP="00454EA6">
      <w:pPr>
        <w:rPr>
          <w:sz w:val="28"/>
        </w:rPr>
      </w:pPr>
    </w:p>
    <w:p w:rsidR="00454EA6" w:rsidRDefault="00454EA6" w:rsidP="00454EA6">
      <w:pPr>
        <w:rPr>
          <w:sz w:val="28"/>
        </w:rPr>
      </w:pPr>
    </w:p>
    <w:p w:rsidR="00454EA6" w:rsidRPr="00146FF9" w:rsidRDefault="00454EA6" w:rsidP="00454EA6">
      <w:pPr>
        <w:rPr>
          <w:sz w:val="28"/>
        </w:rPr>
      </w:pPr>
      <w:r w:rsidRPr="00146FF9">
        <w:rPr>
          <w:sz w:val="28"/>
        </w:rPr>
        <w:t>Выполнил:</w:t>
      </w:r>
      <w:r w:rsidRPr="00146FF9">
        <w:rPr>
          <w:sz w:val="28"/>
        </w:rPr>
        <w:tab/>
      </w:r>
      <w:r w:rsidRPr="00146FF9">
        <w:rPr>
          <w:sz w:val="28"/>
        </w:rPr>
        <w:tab/>
      </w:r>
      <w:r w:rsidRPr="00146FF9">
        <w:rPr>
          <w:sz w:val="28"/>
        </w:rPr>
        <w:tab/>
      </w:r>
      <w:r w:rsidRPr="00146FF9">
        <w:rPr>
          <w:sz w:val="28"/>
        </w:rPr>
        <w:tab/>
      </w:r>
      <w:r w:rsidRPr="00146FF9">
        <w:rPr>
          <w:sz w:val="28"/>
        </w:rPr>
        <w:tab/>
      </w:r>
      <w:r w:rsidRPr="00146FF9">
        <w:rPr>
          <w:sz w:val="28"/>
        </w:rPr>
        <w:tab/>
      </w:r>
      <w:r w:rsidRPr="00146FF9">
        <w:rPr>
          <w:sz w:val="28"/>
        </w:rPr>
        <w:tab/>
        <w:t xml:space="preserve">         </w:t>
      </w:r>
      <w:proofErr w:type="spellStart"/>
      <w:r w:rsidR="008A7A29">
        <w:rPr>
          <w:sz w:val="28"/>
        </w:rPr>
        <w:t>Шелепков</w:t>
      </w:r>
      <w:proofErr w:type="spellEnd"/>
      <w:r w:rsidR="008A7A29">
        <w:rPr>
          <w:sz w:val="28"/>
        </w:rPr>
        <w:t xml:space="preserve"> В.Ю.</w:t>
      </w:r>
    </w:p>
    <w:p w:rsidR="00454EA6" w:rsidRPr="00146FF9" w:rsidRDefault="00454EA6" w:rsidP="00454EA6">
      <w:pPr>
        <w:jc w:val="center"/>
        <w:rPr>
          <w:sz w:val="28"/>
        </w:rPr>
      </w:pPr>
      <w:r w:rsidRPr="00146FF9">
        <w:rPr>
          <w:sz w:val="28"/>
        </w:rPr>
        <w:t xml:space="preserve">                                                                          Студент гр. 107711</w:t>
      </w:r>
    </w:p>
    <w:p w:rsidR="00454EA6" w:rsidRPr="00146FF9" w:rsidRDefault="00454EA6" w:rsidP="00454EA6">
      <w:pPr>
        <w:jc w:val="center"/>
        <w:rPr>
          <w:sz w:val="28"/>
        </w:rPr>
      </w:pPr>
    </w:p>
    <w:p w:rsidR="00454EA6" w:rsidRPr="00146FF9" w:rsidRDefault="00454EA6" w:rsidP="00454EA6">
      <w:pPr>
        <w:rPr>
          <w:sz w:val="28"/>
        </w:rPr>
      </w:pPr>
      <w:r w:rsidRPr="00146FF9">
        <w:rPr>
          <w:sz w:val="28"/>
        </w:rPr>
        <w:t>Руководитель:</w:t>
      </w:r>
      <w:r w:rsidRPr="00146FF9">
        <w:rPr>
          <w:sz w:val="28"/>
        </w:rPr>
        <w:tab/>
      </w:r>
      <w:r w:rsidRPr="00146FF9">
        <w:rPr>
          <w:sz w:val="28"/>
        </w:rPr>
        <w:tab/>
      </w:r>
      <w:r w:rsidRPr="00146FF9">
        <w:rPr>
          <w:sz w:val="28"/>
        </w:rPr>
        <w:tab/>
      </w:r>
      <w:r w:rsidRPr="00146FF9">
        <w:rPr>
          <w:sz w:val="28"/>
        </w:rPr>
        <w:tab/>
        <w:t xml:space="preserve">  </w:t>
      </w:r>
      <w:r w:rsidRPr="00146FF9">
        <w:rPr>
          <w:sz w:val="28"/>
        </w:rPr>
        <w:tab/>
        <w:t xml:space="preserve">                   </w:t>
      </w:r>
      <w:proofErr w:type="spellStart"/>
      <w:r>
        <w:rPr>
          <w:sz w:val="28"/>
        </w:rPr>
        <w:t>Живиневич</w:t>
      </w:r>
      <w:proofErr w:type="spellEnd"/>
      <w:r>
        <w:rPr>
          <w:sz w:val="28"/>
        </w:rPr>
        <w:t xml:space="preserve"> Н.В.</w:t>
      </w:r>
    </w:p>
    <w:p w:rsidR="00454EA6" w:rsidRPr="00146FF9" w:rsidRDefault="00454EA6" w:rsidP="00454EA6">
      <w:pPr>
        <w:rPr>
          <w:sz w:val="28"/>
        </w:rPr>
      </w:pPr>
    </w:p>
    <w:p w:rsidR="00454EA6" w:rsidRPr="00146FF9" w:rsidRDefault="00454EA6" w:rsidP="00454EA6">
      <w:pPr>
        <w:jc w:val="center"/>
        <w:rPr>
          <w:sz w:val="28"/>
        </w:rPr>
      </w:pPr>
    </w:p>
    <w:p w:rsidR="00454EA6" w:rsidRPr="00146FF9" w:rsidRDefault="00454EA6" w:rsidP="00454EA6">
      <w:pPr>
        <w:jc w:val="center"/>
        <w:rPr>
          <w:sz w:val="28"/>
        </w:rPr>
      </w:pPr>
    </w:p>
    <w:p w:rsidR="00454EA6" w:rsidRPr="00146FF9" w:rsidRDefault="00454EA6" w:rsidP="00454EA6">
      <w:pPr>
        <w:jc w:val="center"/>
        <w:rPr>
          <w:sz w:val="28"/>
        </w:rPr>
      </w:pPr>
    </w:p>
    <w:p w:rsidR="00454EA6" w:rsidRPr="00146FF9" w:rsidRDefault="00454EA6" w:rsidP="00454EA6">
      <w:pPr>
        <w:jc w:val="center"/>
        <w:rPr>
          <w:sz w:val="28"/>
        </w:rPr>
      </w:pPr>
    </w:p>
    <w:p w:rsidR="00454EA6" w:rsidRDefault="00454EA6" w:rsidP="00454EA6">
      <w:pPr>
        <w:rPr>
          <w:sz w:val="28"/>
        </w:rPr>
      </w:pPr>
    </w:p>
    <w:p w:rsidR="00454EA6" w:rsidRDefault="00454EA6" w:rsidP="00454EA6">
      <w:pPr>
        <w:jc w:val="center"/>
        <w:rPr>
          <w:sz w:val="28"/>
        </w:rPr>
      </w:pPr>
    </w:p>
    <w:p w:rsidR="00454EA6" w:rsidRDefault="00454EA6" w:rsidP="00454EA6">
      <w:pPr>
        <w:jc w:val="center"/>
        <w:rPr>
          <w:sz w:val="28"/>
        </w:rPr>
      </w:pPr>
    </w:p>
    <w:p w:rsidR="00454EA6" w:rsidRDefault="00454EA6" w:rsidP="00454EA6">
      <w:pPr>
        <w:jc w:val="center"/>
        <w:rPr>
          <w:sz w:val="22"/>
        </w:rPr>
      </w:pPr>
    </w:p>
    <w:p w:rsidR="00454EA6" w:rsidRDefault="00454EA6" w:rsidP="00454EA6">
      <w:pPr>
        <w:jc w:val="center"/>
        <w:rPr>
          <w:sz w:val="22"/>
        </w:rPr>
      </w:pPr>
      <w:r w:rsidRPr="000C3EE7">
        <w:rPr>
          <w:sz w:val="22"/>
        </w:rPr>
        <w:t>Минск 2014</w:t>
      </w:r>
    </w:p>
    <w:p w:rsidR="00454EA6" w:rsidRDefault="00454EA6" w:rsidP="00454EA6">
      <w:pPr>
        <w:ind w:firstLine="720"/>
        <w:jc w:val="both"/>
        <w:rPr>
          <w:szCs w:val="28"/>
        </w:rPr>
      </w:pPr>
      <w:r w:rsidRPr="00454EA6">
        <w:rPr>
          <w:b/>
        </w:rPr>
        <w:lastRenderedPageBreak/>
        <w:t>Цель работы:</w:t>
      </w:r>
      <w:r>
        <w:rPr>
          <w:b/>
        </w:rPr>
        <w:t xml:space="preserve"> </w:t>
      </w:r>
      <w:r w:rsidRPr="00454EA6">
        <w:rPr>
          <w:szCs w:val="28"/>
        </w:rPr>
        <w:t xml:space="preserve">Мы познакомимся с </w:t>
      </w:r>
      <w:proofErr w:type="spellStart"/>
      <w:r w:rsidRPr="00454EA6">
        <w:rPr>
          <w:szCs w:val="28"/>
        </w:rPr>
        <w:t>обьектом</w:t>
      </w:r>
      <w:proofErr w:type="spellEnd"/>
      <w:r w:rsidRPr="00454EA6">
        <w:rPr>
          <w:szCs w:val="28"/>
        </w:rPr>
        <w:t xml:space="preserve"> конфигурации  регистр сведений, мы создадим с вами один периодический регистр сведений, который будет использоваться в нашей конфигурации, и покажем, каким образом можно использовать его данные средствами встроенного языка.</w:t>
      </w:r>
    </w:p>
    <w:p w:rsidR="00454EA6" w:rsidRDefault="00454EA6" w:rsidP="00454EA6">
      <w:pPr>
        <w:ind w:firstLine="720"/>
        <w:jc w:val="both"/>
        <w:rPr>
          <w:szCs w:val="28"/>
        </w:rPr>
      </w:pPr>
    </w:p>
    <w:p w:rsidR="00454EA6" w:rsidRPr="00F049A5" w:rsidRDefault="00454EA6" w:rsidP="00454EA6">
      <w:pPr>
        <w:keepNext/>
        <w:autoSpaceDE w:val="0"/>
        <w:autoSpaceDN w:val="0"/>
        <w:adjustRightInd w:val="0"/>
        <w:ind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Вопросы:</w:t>
      </w:r>
    </w:p>
    <w:p w:rsidR="00454EA6" w:rsidRPr="00F049A5" w:rsidRDefault="00454EA6" w:rsidP="00454EA6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Д</w:t>
      </w:r>
      <w:r w:rsidRPr="00F049A5">
        <w:rPr>
          <w:sz w:val="22"/>
          <w:szCs w:val="22"/>
        </w:rPr>
        <w:t>ля чего предназначен объект конфигурации Регистр сведений</w:t>
      </w:r>
      <w:r>
        <w:rPr>
          <w:sz w:val="22"/>
          <w:szCs w:val="22"/>
        </w:rPr>
        <w:t>?</w:t>
      </w:r>
    </w:p>
    <w:p w:rsidR="00454EA6" w:rsidRPr="00F049A5" w:rsidRDefault="00454EA6" w:rsidP="00454EA6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Pr="00F049A5">
        <w:rPr>
          <w:sz w:val="22"/>
          <w:szCs w:val="22"/>
        </w:rPr>
        <w:t>акими особенностями обладает объект конфигурации Регистр сведений</w:t>
      </w:r>
      <w:r>
        <w:rPr>
          <w:sz w:val="22"/>
          <w:szCs w:val="22"/>
        </w:rPr>
        <w:t>?</w:t>
      </w:r>
    </w:p>
    <w:p w:rsidR="00454EA6" w:rsidRPr="00F049A5" w:rsidRDefault="00454EA6" w:rsidP="00454EA6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В</w:t>
      </w:r>
      <w:r w:rsidRPr="00F049A5">
        <w:rPr>
          <w:sz w:val="22"/>
          <w:szCs w:val="22"/>
        </w:rPr>
        <w:t xml:space="preserve"> чем главные отличия регистра сведений от регистра накопления</w:t>
      </w:r>
      <w:r>
        <w:rPr>
          <w:sz w:val="22"/>
          <w:szCs w:val="22"/>
        </w:rPr>
        <w:t>?</w:t>
      </w:r>
    </w:p>
    <w:p w:rsidR="00454EA6" w:rsidRPr="00F049A5" w:rsidRDefault="00454EA6" w:rsidP="00454EA6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Pr="00F049A5">
        <w:rPr>
          <w:sz w:val="22"/>
          <w:szCs w:val="22"/>
        </w:rPr>
        <w:t>акие поля определяют ключ уникальности регистра накопления</w:t>
      </w:r>
      <w:r>
        <w:rPr>
          <w:sz w:val="22"/>
          <w:szCs w:val="22"/>
        </w:rPr>
        <w:t>?</w:t>
      </w:r>
    </w:p>
    <w:p w:rsidR="00454EA6" w:rsidRPr="00F049A5" w:rsidRDefault="00454EA6" w:rsidP="00454EA6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Ч</w:t>
      </w:r>
      <w:r w:rsidRPr="00F049A5">
        <w:rPr>
          <w:sz w:val="22"/>
          <w:szCs w:val="22"/>
        </w:rPr>
        <w:t>то такое периодический регистр сведений и что такое независимый регистр сведений</w:t>
      </w:r>
      <w:r>
        <w:rPr>
          <w:sz w:val="22"/>
          <w:szCs w:val="22"/>
        </w:rPr>
        <w:t>?</w:t>
      </w:r>
    </w:p>
    <w:p w:rsidR="00454EA6" w:rsidRPr="00F049A5" w:rsidRDefault="00454EA6" w:rsidP="00454EA6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Pr="00F049A5">
        <w:rPr>
          <w:sz w:val="22"/>
          <w:szCs w:val="22"/>
        </w:rPr>
        <w:t>ак создать периодический регистр сведений</w:t>
      </w:r>
      <w:r>
        <w:rPr>
          <w:sz w:val="22"/>
          <w:szCs w:val="22"/>
        </w:rPr>
        <w:t>?</w:t>
      </w:r>
    </w:p>
    <w:p w:rsidR="00454EA6" w:rsidRPr="00F049A5" w:rsidRDefault="00454EA6" w:rsidP="00454EA6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Ч</w:t>
      </w:r>
      <w:r w:rsidRPr="00F049A5">
        <w:rPr>
          <w:sz w:val="22"/>
          <w:szCs w:val="22"/>
        </w:rPr>
        <w:t>то такое ведущее измерение регистра</w:t>
      </w:r>
      <w:r>
        <w:rPr>
          <w:sz w:val="22"/>
          <w:szCs w:val="22"/>
        </w:rPr>
        <w:t>?</w:t>
      </w:r>
    </w:p>
    <w:p w:rsidR="00454EA6" w:rsidRPr="00F049A5" w:rsidRDefault="00454EA6" w:rsidP="00454EA6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Pr="00F049A5">
        <w:rPr>
          <w:sz w:val="22"/>
          <w:szCs w:val="22"/>
        </w:rPr>
        <w:t>ак получить значения ресурсов наиболее поздних записей регистра средствами встроенного языка</w:t>
      </w:r>
      <w:r>
        <w:rPr>
          <w:sz w:val="22"/>
          <w:szCs w:val="22"/>
        </w:rPr>
        <w:t>?</w:t>
      </w:r>
    </w:p>
    <w:p w:rsidR="00454EA6" w:rsidRPr="00FF48AF" w:rsidRDefault="00454EA6" w:rsidP="00454EA6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Д</w:t>
      </w:r>
      <w:r w:rsidRPr="00FF48AF">
        <w:rPr>
          <w:sz w:val="22"/>
          <w:szCs w:val="22"/>
        </w:rPr>
        <w:t>ля чего предназначен объект конфигурации Перечисление</w:t>
      </w:r>
      <w:r>
        <w:rPr>
          <w:sz w:val="22"/>
          <w:szCs w:val="22"/>
        </w:rPr>
        <w:t>?</w:t>
      </w:r>
    </w:p>
    <w:p w:rsidR="00454EA6" w:rsidRPr="00FF48AF" w:rsidRDefault="00454EA6" w:rsidP="00454EA6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Pr="00FF48AF">
        <w:rPr>
          <w:sz w:val="22"/>
          <w:szCs w:val="22"/>
        </w:rPr>
        <w:t>ак создать новое перечисление</w:t>
      </w:r>
      <w:r>
        <w:rPr>
          <w:sz w:val="22"/>
          <w:szCs w:val="22"/>
        </w:rPr>
        <w:t>?</w:t>
      </w:r>
    </w:p>
    <w:p w:rsidR="00454EA6" w:rsidRPr="00FF48AF" w:rsidRDefault="00454EA6" w:rsidP="00454EA6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Pr="00FF48AF">
        <w:rPr>
          <w:sz w:val="22"/>
          <w:szCs w:val="22"/>
        </w:rPr>
        <w:t>ак с помощью перечисления задать принадлежность элементов справочника к той или иной смысловой группе</w:t>
      </w:r>
      <w:r>
        <w:rPr>
          <w:sz w:val="22"/>
          <w:szCs w:val="22"/>
        </w:rPr>
        <w:t>?</w:t>
      </w:r>
    </w:p>
    <w:p w:rsidR="00454EA6" w:rsidRPr="00FF48AF" w:rsidRDefault="00454EA6" w:rsidP="00454EA6">
      <w:pPr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Pr="00FF48AF">
        <w:rPr>
          <w:sz w:val="22"/>
          <w:szCs w:val="22"/>
        </w:rPr>
        <w:t>ак обратиться к значению перечисления средствами встроенного языка</w:t>
      </w:r>
      <w:r>
        <w:rPr>
          <w:sz w:val="22"/>
          <w:szCs w:val="22"/>
        </w:rPr>
        <w:t>?</w:t>
      </w:r>
    </w:p>
    <w:p w:rsidR="00454EA6" w:rsidRPr="00FF48AF" w:rsidRDefault="00454EA6" w:rsidP="00454EA6">
      <w:pPr>
        <w:tabs>
          <w:tab w:val="num" w:pos="360"/>
          <w:tab w:val="left" w:pos="1080"/>
        </w:tabs>
        <w:ind w:firstLine="360"/>
        <w:jc w:val="both"/>
        <w:rPr>
          <w:sz w:val="22"/>
          <w:szCs w:val="22"/>
        </w:rPr>
      </w:pPr>
    </w:p>
    <w:p w:rsidR="00454EA6" w:rsidRDefault="00454EA6" w:rsidP="00454EA6">
      <w:pPr>
        <w:ind w:firstLine="720"/>
        <w:jc w:val="both"/>
        <w:rPr>
          <w:szCs w:val="28"/>
        </w:rPr>
      </w:pPr>
    </w:p>
    <w:p w:rsidR="00454EA6" w:rsidRPr="00454EA6" w:rsidRDefault="00454EA6" w:rsidP="00454EA6">
      <w:pPr>
        <w:ind w:firstLine="720"/>
        <w:jc w:val="both"/>
        <w:rPr>
          <w:b/>
          <w:szCs w:val="28"/>
        </w:rPr>
      </w:pPr>
      <w:r w:rsidRPr="00454EA6">
        <w:rPr>
          <w:b/>
          <w:szCs w:val="28"/>
        </w:rPr>
        <w:t>Ответы на контрольные вопросы:</w:t>
      </w:r>
    </w:p>
    <w:p w:rsidR="00454EA6" w:rsidRPr="00454EA6" w:rsidRDefault="00454EA6" w:rsidP="00454EA6">
      <w:pPr>
        <w:ind w:firstLine="720"/>
        <w:jc w:val="both"/>
        <w:rPr>
          <w:szCs w:val="28"/>
        </w:rPr>
      </w:pPr>
    </w:p>
    <w:p w:rsidR="00454EA6" w:rsidRPr="00454EA6" w:rsidRDefault="00454EA6" w:rsidP="00454EA6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454EA6">
        <w:rPr>
          <w:b/>
          <w:sz w:val="22"/>
          <w:szCs w:val="22"/>
        </w:rPr>
        <w:t>1.Для чего предназначен объект конфигурации Регистр сведений?</w:t>
      </w:r>
    </w:p>
    <w:p w:rsidR="00D41E81" w:rsidRPr="00454EA6" w:rsidRDefault="00D41E81"/>
    <w:p w:rsidR="00454EA6" w:rsidRDefault="00454EA6" w:rsidP="00454EA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977A3">
        <w:rPr>
          <w:sz w:val="22"/>
          <w:szCs w:val="22"/>
        </w:rPr>
        <w:t xml:space="preserve">Объект конфигурации </w:t>
      </w:r>
      <w:r w:rsidRPr="008977A3">
        <w:rPr>
          <w:i/>
          <w:iCs/>
          <w:color w:val="FF6600"/>
          <w:sz w:val="22"/>
          <w:szCs w:val="22"/>
        </w:rPr>
        <w:t>Регистр сведений</w:t>
      </w:r>
      <w:r w:rsidRPr="008977A3">
        <w:rPr>
          <w:sz w:val="22"/>
          <w:szCs w:val="22"/>
        </w:rPr>
        <w:t xml:space="preserve"> является прикладным и предназначен для описания структуры хранения данных в разрезе нескольких измерений. На основе объекта конфигурации </w:t>
      </w:r>
      <w:r w:rsidRPr="008977A3">
        <w:rPr>
          <w:color w:val="3366FF"/>
          <w:sz w:val="22"/>
          <w:szCs w:val="22"/>
        </w:rPr>
        <w:t>Регистр сведений</w:t>
      </w:r>
      <w:r w:rsidRPr="008977A3">
        <w:rPr>
          <w:sz w:val="22"/>
          <w:szCs w:val="22"/>
        </w:rPr>
        <w:t xml:space="preserve"> платформа создает в базе данных информационную структуру, в которой может храниться произвольная информация, «привязанная» к набору измерений. </w:t>
      </w:r>
    </w:p>
    <w:p w:rsidR="00454EA6" w:rsidRDefault="00454EA6" w:rsidP="00454EA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454EA6" w:rsidRDefault="00454EA6" w:rsidP="00454EA6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454EA6">
        <w:rPr>
          <w:b/>
          <w:sz w:val="22"/>
          <w:szCs w:val="22"/>
        </w:rPr>
        <w:t>2. Какими особенностями обладает объект конфигурации Регистр сведений?</w:t>
      </w:r>
    </w:p>
    <w:p w:rsidR="00454EA6" w:rsidRDefault="00454EA6" w:rsidP="00454EA6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54EA6" w:rsidRPr="008977A3" w:rsidRDefault="00454EA6" w:rsidP="00454EA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977A3">
        <w:rPr>
          <w:sz w:val="22"/>
          <w:szCs w:val="22"/>
        </w:rPr>
        <w:t xml:space="preserve">Принципиальное отличие регистра сведений от регистра накопления заключается в том, что каждое движение регистра сведений устанавливает новое значение ресурса, в то время как движение регистра накопления изменяет существующее значение ресурса. По этой причине регистр сведений может хранить любые данные (а не только числовые, как регистр накопления). </w:t>
      </w:r>
    </w:p>
    <w:p w:rsidR="00454EA6" w:rsidRPr="008977A3" w:rsidRDefault="00454EA6" w:rsidP="00454EA6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8977A3">
        <w:rPr>
          <w:sz w:val="22"/>
          <w:szCs w:val="22"/>
        </w:rPr>
        <w:t xml:space="preserve">Следующей важной особенностью регистра сведений является его способность (при необходимости) хранить данные с привязкой ко времени. Благодаря этому регистр сведений может хранить не только актуальные значения данных, но и историю их изменения во времени. Регистр сведений, использующий привязку ко времени, называют обычно </w:t>
      </w:r>
      <w:r w:rsidRPr="008977A3">
        <w:rPr>
          <w:i/>
          <w:iCs/>
          <w:color w:val="FF6600"/>
          <w:sz w:val="22"/>
          <w:szCs w:val="22"/>
        </w:rPr>
        <w:t>периодическим регистром сведений</w:t>
      </w:r>
      <w:r w:rsidRPr="008977A3">
        <w:rPr>
          <w:sz w:val="22"/>
          <w:szCs w:val="22"/>
        </w:rPr>
        <w:t xml:space="preserve">. </w:t>
      </w:r>
    </w:p>
    <w:p w:rsidR="00454EA6" w:rsidRDefault="00454EA6" w:rsidP="00454EA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454EA6" w:rsidRPr="00454EA6" w:rsidRDefault="00454EA6" w:rsidP="00454EA6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454EA6">
        <w:rPr>
          <w:b/>
          <w:sz w:val="22"/>
          <w:szCs w:val="22"/>
        </w:rPr>
        <w:t>3. В чем главные отличия регистра сведений от регистра накопления?</w:t>
      </w:r>
    </w:p>
    <w:p w:rsidR="00454EA6" w:rsidRDefault="00454EA6" w:rsidP="00454EA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454EA6" w:rsidRPr="008977A3" w:rsidRDefault="00454EA6" w:rsidP="00B00B9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54EA6">
        <w:rPr>
          <w:sz w:val="22"/>
          <w:szCs w:val="22"/>
        </w:rPr>
        <w:t xml:space="preserve"> </w:t>
      </w:r>
      <w:r w:rsidRPr="008977A3">
        <w:rPr>
          <w:sz w:val="22"/>
          <w:szCs w:val="22"/>
        </w:rPr>
        <w:t xml:space="preserve">Принципиальное отличие регистра сведений от регистра накопления заключается в том, что каждое движение регистра сведений устанавливает новое значение ресурса, в то время как движение регистра накопления изменяет существующее значение ресурса. По этой причине регистр сведений может хранить любые данные (а не только числовые, как регистр накопления). </w:t>
      </w:r>
    </w:p>
    <w:p w:rsidR="00454EA6" w:rsidRPr="008977A3" w:rsidRDefault="00454EA6" w:rsidP="00454EA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00B9E" w:rsidRPr="00B00B9E" w:rsidRDefault="00B00B9E" w:rsidP="00B00B9E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B00B9E">
        <w:rPr>
          <w:b/>
          <w:sz w:val="22"/>
          <w:szCs w:val="22"/>
        </w:rPr>
        <w:t>4.Какие поля определяют ключ уникальности регистра накопления?</w:t>
      </w:r>
    </w:p>
    <w:p w:rsidR="00454EA6" w:rsidRPr="00454EA6" w:rsidRDefault="00454EA6"/>
    <w:p w:rsidR="00B00B9E" w:rsidRPr="008977A3" w:rsidRDefault="00B00B9E" w:rsidP="00B00B9E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8977A3">
        <w:rPr>
          <w:sz w:val="22"/>
          <w:szCs w:val="22"/>
        </w:rPr>
        <w:t xml:space="preserve">Как и для других регистров, система контролирует уникальность записей для регистра сведений. Однако если для прочих регистров уникальным идентификатором записи является </w:t>
      </w:r>
      <w:r w:rsidRPr="008977A3">
        <w:rPr>
          <w:sz w:val="22"/>
          <w:szCs w:val="22"/>
        </w:rPr>
        <w:lastRenderedPageBreak/>
        <w:t>регистратор и номер строки, то для регистра сведений применяется другой принцип формирования ключевого значения.</w:t>
      </w:r>
    </w:p>
    <w:p w:rsidR="00B00B9E" w:rsidRPr="008977A3" w:rsidRDefault="00B00B9E" w:rsidP="00B00B9E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8977A3">
        <w:rPr>
          <w:i/>
          <w:iCs/>
          <w:color w:val="FF6600"/>
          <w:sz w:val="22"/>
          <w:szCs w:val="22"/>
        </w:rPr>
        <w:t>Ключом записи</w:t>
      </w:r>
      <w:r w:rsidRPr="008977A3">
        <w:rPr>
          <w:sz w:val="22"/>
          <w:szCs w:val="22"/>
        </w:rPr>
        <w:t>, однозначно идентифицирующим запись, является в данном случае совокупность значений измерений регистра и периода (в случае, если регистр сведений периодический). Регистр сведений не может содержать несколько записей с одинаковыми ключами.</w:t>
      </w:r>
    </w:p>
    <w:p w:rsidR="00454EA6" w:rsidRDefault="00454EA6"/>
    <w:p w:rsidR="00B00B9E" w:rsidRPr="00B00B9E" w:rsidRDefault="00B00B9E" w:rsidP="00B00B9E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B00B9E">
        <w:rPr>
          <w:b/>
        </w:rPr>
        <w:t>5.</w:t>
      </w:r>
      <w:r w:rsidRPr="00B00B9E">
        <w:rPr>
          <w:b/>
          <w:sz w:val="22"/>
          <w:szCs w:val="22"/>
        </w:rPr>
        <w:t xml:space="preserve"> Что такое периодический регистр сведений и что такое независимый регистр сведений?</w:t>
      </w:r>
    </w:p>
    <w:p w:rsidR="00B00B9E" w:rsidRDefault="00B00B9E"/>
    <w:p w:rsidR="00B00B9E" w:rsidRPr="008977A3" w:rsidRDefault="00B00B9E" w:rsidP="00B00B9E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8977A3">
        <w:rPr>
          <w:sz w:val="22"/>
          <w:szCs w:val="22"/>
        </w:rPr>
        <w:t xml:space="preserve">Следующей важной особенностью регистра сведений является его способность (при необходимости) хранить данные с привязкой ко времени. Благодаря этому регистр сведений может хранить не только актуальные значения данных, но и историю их изменения во времени. Регистр сведений, использующий привязку ко времени, называют обычно </w:t>
      </w:r>
      <w:r w:rsidRPr="008977A3">
        <w:rPr>
          <w:i/>
          <w:iCs/>
          <w:color w:val="FF6600"/>
          <w:sz w:val="22"/>
          <w:szCs w:val="22"/>
        </w:rPr>
        <w:t>периодическим регистром сведений</w:t>
      </w:r>
      <w:r w:rsidRPr="008977A3">
        <w:rPr>
          <w:sz w:val="22"/>
          <w:szCs w:val="22"/>
        </w:rPr>
        <w:t xml:space="preserve">. </w:t>
      </w:r>
    </w:p>
    <w:p w:rsidR="00B00B9E" w:rsidRPr="008977A3" w:rsidRDefault="00B00B9E" w:rsidP="00B00B9E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8977A3">
        <w:rPr>
          <w:sz w:val="22"/>
          <w:szCs w:val="22"/>
        </w:rPr>
        <w:t>Периодичность регистра сведений можно определить одним из следующих значений:</w:t>
      </w:r>
    </w:p>
    <w:p w:rsidR="00B00B9E" w:rsidRPr="008977A3" w:rsidRDefault="00B00B9E" w:rsidP="00B00B9E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sz w:val="22"/>
          <w:szCs w:val="22"/>
        </w:rPr>
      </w:pPr>
      <w:r w:rsidRPr="008977A3">
        <w:rPr>
          <w:sz w:val="22"/>
          <w:szCs w:val="22"/>
        </w:rPr>
        <w:t>в пределах секунды;</w:t>
      </w:r>
    </w:p>
    <w:p w:rsidR="00B00B9E" w:rsidRPr="008977A3" w:rsidRDefault="00B00B9E" w:rsidP="00B00B9E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sz w:val="22"/>
          <w:szCs w:val="22"/>
        </w:rPr>
      </w:pPr>
      <w:r w:rsidRPr="008977A3">
        <w:rPr>
          <w:sz w:val="22"/>
          <w:szCs w:val="22"/>
        </w:rPr>
        <w:t>в пределах дня;</w:t>
      </w:r>
    </w:p>
    <w:p w:rsidR="00B00B9E" w:rsidRPr="008977A3" w:rsidRDefault="00B00B9E" w:rsidP="00B00B9E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sz w:val="22"/>
          <w:szCs w:val="22"/>
        </w:rPr>
      </w:pPr>
      <w:r w:rsidRPr="008977A3">
        <w:rPr>
          <w:sz w:val="22"/>
          <w:szCs w:val="22"/>
        </w:rPr>
        <w:t>в пределах месяца;</w:t>
      </w:r>
    </w:p>
    <w:p w:rsidR="00B00B9E" w:rsidRPr="008977A3" w:rsidRDefault="00B00B9E" w:rsidP="00B00B9E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sz w:val="22"/>
          <w:szCs w:val="22"/>
        </w:rPr>
      </w:pPr>
      <w:r w:rsidRPr="008977A3">
        <w:rPr>
          <w:sz w:val="22"/>
          <w:szCs w:val="22"/>
        </w:rPr>
        <w:t>в пределах квартала;</w:t>
      </w:r>
    </w:p>
    <w:p w:rsidR="00B00B9E" w:rsidRPr="008977A3" w:rsidRDefault="00B00B9E" w:rsidP="00B00B9E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sz w:val="22"/>
          <w:szCs w:val="22"/>
        </w:rPr>
      </w:pPr>
      <w:r w:rsidRPr="008977A3">
        <w:rPr>
          <w:sz w:val="22"/>
          <w:szCs w:val="22"/>
        </w:rPr>
        <w:t>в пределах года;</w:t>
      </w:r>
    </w:p>
    <w:p w:rsidR="00B00B9E" w:rsidRDefault="00B00B9E" w:rsidP="00B00B9E">
      <w:pPr>
        <w:rPr>
          <w:sz w:val="22"/>
          <w:szCs w:val="22"/>
        </w:rPr>
      </w:pPr>
      <w:r w:rsidRPr="008977A3">
        <w:rPr>
          <w:sz w:val="22"/>
          <w:szCs w:val="22"/>
        </w:rPr>
        <w:t>в пределах регистратора</w:t>
      </w:r>
    </w:p>
    <w:p w:rsidR="00B00B9E" w:rsidRPr="008977A3" w:rsidRDefault="00B00B9E" w:rsidP="00B00B9E">
      <w:pPr>
        <w:ind w:firstLine="720"/>
        <w:jc w:val="both"/>
        <w:rPr>
          <w:sz w:val="22"/>
          <w:szCs w:val="22"/>
        </w:rPr>
      </w:pPr>
      <w:r w:rsidRPr="008977A3">
        <w:rPr>
          <w:sz w:val="22"/>
          <w:szCs w:val="22"/>
        </w:rPr>
        <w:t xml:space="preserve">Регистр сведений, не использующий подчинение регистратору, называют </w:t>
      </w:r>
      <w:r w:rsidRPr="008977A3">
        <w:rPr>
          <w:i/>
          <w:iCs/>
          <w:color w:val="FF6600"/>
          <w:sz w:val="22"/>
          <w:szCs w:val="22"/>
        </w:rPr>
        <w:t>независимым регистром сведений</w:t>
      </w:r>
      <w:r w:rsidRPr="008977A3">
        <w:rPr>
          <w:sz w:val="22"/>
          <w:szCs w:val="22"/>
        </w:rPr>
        <w:t>.</w:t>
      </w:r>
    </w:p>
    <w:p w:rsidR="00B00B9E" w:rsidRDefault="00B00B9E" w:rsidP="00B00B9E"/>
    <w:p w:rsidR="00B00B9E" w:rsidRPr="00B00B9E" w:rsidRDefault="00B00B9E" w:rsidP="00B00B9E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B00B9E">
        <w:rPr>
          <w:b/>
        </w:rPr>
        <w:t>6.</w:t>
      </w:r>
      <w:r w:rsidRPr="00B00B9E">
        <w:rPr>
          <w:b/>
          <w:sz w:val="22"/>
          <w:szCs w:val="22"/>
        </w:rPr>
        <w:t xml:space="preserve"> Как создать периодический регистр сведений?</w:t>
      </w:r>
    </w:p>
    <w:p w:rsidR="00B00B9E" w:rsidRDefault="00B00B9E" w:rsidP="00B00B9E"/>
    <w:p w:rsidR="00B00B9E" w:rsidRDefault="00B00B9E" w:rsidP="00B00B9E">
      <w:r w:rsidRPr="00B00B9E">
        <w:t xml:space="preserve">Открыть конфигуратор, создать </w:t>
      </w:r>
      <w:proofErr w:type="spellStart"/>
      <w:r w:rsidRPr="00B00B9E">
        <w:t>обьект</w:t>
      </w:r>
      <w:proofErr w:type="spellEnd"/>
      <w:r w:rsidRPr="00B00B9E">
        <w:t xml:space="preserve"> конфигурации «Регистр сведений». Периодический регистр сведений всегда содержит служебное поле </w:t>
      </w:r>
      <w:r w:rsidRPr="00B00B9E">
        <w:rPr>
          <w:color w:val="3366FF"/>
        </w:rPr>
        <w:t>Период</w:t>
      </w:r>
      <w:r w:rsidRPr="00B00B9E">
        <w:t>, добавляемое системой автоматически.</w:t>
      </w:r>
      <w:r w:rsidR="005A53BD">
        <w:t xml:space="preserve"> Установить периодичность  </w:t>
      </w:r>
      <w:proofErr w:type="gramStart"/>
      <w:r w:rsidR="005A53BD">
        <w:t>пределах</w:t>
      </w:r>
      <w:proofErr w:type="gramEnd"/>
      <w:r w:rsidR="005A53BD">
        <w:t xml:space="preserve"> секунды, дня, месяца и т.д.</w:t>
      </w:r>
    </w:p>
    <w:p w:rsidR="00B00B9E" w:rsidRDefault="00B00B9E" w:rsidP="00B00B9E"/>
    <w:p w:rsidR="00B00B9E" w:rsidRDefault="00B00B9E" w:rsidP="00B00B9E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B00B9E">
        <w:rPr>
          <w:b/>
        </w:rPr>
        <w:t xml:space="preserve">7. </w:t>
      </w:r>
      <w:r w:rsidRPr="00B00B9E">
        <w:rPr>
          <w:b/>
          <w:sz w:val="22"/>
          <w:szCs w:val="22"/>
        </w:rPr>
        <w:t>Что такое ведущее измерение регистра?</w:t>
      </w:r>
    </w:p>
    <w:p w:rsidR="00B00B9E" w:rsidRDefault="00B00B9E" w:rsidP="00B00B9E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B00B9E" w:rsidRPr="00B00B9E" w:rsidRDefault="00B00B9E" w:rsidP="00B00B9E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977A3">
        <w:rPr>
          <w:sz w:val="22"/>
          <w:szCs w:val="22"/>
        </w:rPr>
        <w:t xml:space="preserve">Свойство </w:t>
      </w:r>
      <w:r w:rsidRPr="008977A3">
        <w:rPr>
          <w:color w:val="008000"/>
          <w:sz w:val="22"/>
          <w:szCs w:val="22"/>
        </w:rPr>
        <w:t>Ведущее</w:t>
      </w:r>
      <w:r w:rsidRPr="008977A3">
        <w:rPr>
          <w:sz w:val="22"/>
          <w:szCs w:val="22"/>
        </w:rPr>
        <w:t xml:space="preserve"> имеет смысл использовать лишь тогда, когда измерение имеет тип ссылки на объект базы данных. Установка свойства </w:t>
      </w:r>
      <w:r w:rsidRPr="008977A3">
        <w:rPr>
          <w:color w:val="008000"/>
          <w:sz w:val="22"/>
          <w:szCs w:val="22"/>
        </w:rPr>
        <w:t>Ведущее</w:t>
      </w:r>
      <w:r w:rsidRPr="008977A3">
        <w:rPr>
          <w:sz w:val="22"/>
          <w:szCs w:val="22"/>
        </w:rPr>
        <w:t xml:space="preserve"> будет говорить о том, что запись регистра сведений представляет интерес, пока существует этот объект. При удалении объекта все записи регистра сведений по этому объекту тоже будут автоматически удалены. Кроме того, в форме списка справочника появляется кнопка командной панели</w:t>
      </w:r>
      <w:proofErr w:type="gramStart"/>
      <w:r w:rsidRPr="008977A3">
        <w:rPr>
          <w:sz w:val="22"/>
          <w:szCs w:val="22"/>
        </w:rPr>
        <w:t xml:space="preserve"> </w:t>
      </w:r>
      <w:r w:rsidRPr="008977A3">
        <w:rPr>
          <w:color w:val="008000"/>
          <w:sz w:val="22"/>
          <w:szCs w:val="22"/>
        </w:rPr>
        <w:t>П</w:t>
      </w:r>
      <w:proofErr w:type="gramEnd"/>
      <w:r w:rsidRPr="008977A3">
        <w:rPr>
          <w:color w:val="008000"/>
          <w:sz w:val="22"/>
          <w:szCs w:val="22"/>
        </w:rPr>
        <w:t>ерейти</w:t>
      </w:r>
      <w:r w:rsidRPr="008977A3">
        <w:rPr>
          <w:sz w:val="22"/>
          <w:szCs w:val="22"/>
        </w:rPr>
        <w:t>. По ней возможен переход к записям регистра, отобранным по значению выбранного элемента справочника.</w:t>
      </w:r>
    </w:p>
    <w:p w:rsidR="00B00B9E" w:rsidRDefault="00B00B9E" w:rsidP="00B00B9E"/>
    <w:p w:rsidR="005A53BD" w:rsidRPr="005A53BD" w:rsidRDefault="00B00B9E" w:rsidP="005A53BD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A53BD">
        <w:rPr>
          <w:b/>
        </w:rPr>
        <w:t>8.</w:t>
      </w:r>
      <w:r w:rsidR="005A53BD" w:rsidRPr="005A53BD">
        <w:rPr>
          <w:b/>
        </w:rPr>
        <w:t xml:space="preserve"> </w:t>
      </w:r>
      <w:r w:rsidR="005A53BD" w:rsidRPr="005A53BD">
        <w:rPr>
          <w:b/>
          <w:sz w:val="22"/>
          <w:szCs w:val="22"/>
        </w:rPr>
        <w:t>Как получить значения ресурсов наиболее поздних записей регистра средствами встроенного языка?</w:t>
      </w:r>
    </w:p>
    <w:p w:rsidR="00B00B9E" w:rsidRDefault="00B00B9E" w:rsidP="00B00B9E"/>
    <w:p w:rsidR="00DF6FB7" w:rsidRDefault="00DF6FB7" w:rsidP="00B00B9E">
      <w:r>
        <w:t xml:space="preserve">С помощью встроенного языка в </w:t>
      </w:r>
      <w:proofErr w:type="spellStart"/>
      <w:r>
        <w:t>обьекте</w:t>
      </w:r>
      <w:proofErr w:type="spellEnd"/>
      <w:r>
        <w:t xml:space="preserve"> конфигурации «Регистр сведений» привязываем цену к дате, далее при выборе материала</w:t>
      </w:r>
      <w:r w:rsidR="00053521">
        <w:t xml:space="preserve"> и соответствующей даты цена будет установлена автоматически.</w:t>
      </w:r>
    </w:p>
    <w:p w:rsidR="00053521" w:rsidRDefault="00053521" w:rsidP="00B00B9E"/>
    <w:p w:rsidR="00053521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53521">
        <w:rPr>
          <w:b/>
          <w:sz w:val="22"/>
          <w:szCs w:val="22"/>
        </w:rPr>
        <w:t>9.Для чего предназначен объект конфигурации Перечисление?</w:t>
      </w:r>
    </w:p>
    <w:p w:rsidR="00053521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53521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FF48AF">
        <w:rPr>
          <w:sz w:val="22"/>
          <w:szCs w:val="22"/>
        </w:rPr>
        <w:t xml:space="preserve">Объект конфигурации </w:t>
      </w:r>
      <w:r w:rsidRPr="00FF48AF">
        <w:rPr>
          <w:color w:val="3366FF"/>
          <w:sz w:val="22"/>
          <w:szCs w:val="22"/>
        </w:rPr>
        <w:t>Перечисление</w:t>
      </w:r>
      <w:r w:rsidRPr="00FF48AF">
        <w:rPr>
          <w:sz w:val="22"/>
          <w:szCs w:val="22"/>
        </w:rPr>
        <w:t xml:space="preserve"> является прикладным и предназначен для описания структуры хранения постоянных наборов значений, не изменяемых в процессе работы конфигурации.</w:t>
      </w:r>
    </w:p>
    <w:p w:rsidR="00053521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521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53521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53521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53521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53521">
        <w:rPr>
          <w:b/>
          <w:sz w:val="22"/>
          <w:szCs w:val="22"/>
        </w:rPr>
        <w:lastRenderedPageBreak/>
        <w:t>10. Как создать новое перечисление?</w:t>
      </w:r>
    </w:p>
    <w:p w:rsidR="00053521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521" w:rsidRPr="00053521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Очень просто, для этого нам потребуется: открыть конфигуратор, создать </w:t>
      </w:r>
      <w:proofErr w:type="spellStart"/>
      <w:r>
        <w:rPr>
          <w:sz w:val="22"/>
          <w:szCs w:val="22"/>
        </w:rPr>
        <w:t>обьект</w:t>
      </w:r>
      <w:proofErr w:type="spellEnd"/>
      <w:r>
        <w:rPr>
          <w:sz w:val="22"/>
          <w:szCs w:val="22"/>
        </w:rPr>
        <w:t xml:space="preserve"> конфигурации Перечисление, и  добавить ему имя.</w:t>
      </w:r>
    </w:p>
    <w:p w:rsidR="00053521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521" w:rsidRPr="00053521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53521">
        <w:rPr>
          <w:b/>
          <w:sz w:val="22"/>
          <w:szCs w:val="22"/>
        </w:rPr>
        <w:t>11. Как с помощью перечисления задать принадлежность элементов справочника к той или иной смысловой группе?</w:t>
      </w:r>
    </w:p>
    <w:p w:rsidR="00053521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521" w:rsidRPr="005B7FC9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Добавить</w:t>
      </w:r>
      <w:r w:rsidRPr="00FF48AF">
        <w:rPr>
          <w:sz w:val="22"/>
          <w:szCs w:val="22"/>
        </w:rPr>
        <w:t xml:space="preserve"> в справочник </w:t>
      </w:r>
      <w:r w:rsidRPr="00FF48AF">
        <w:rPr>
          <w:color w:val="008000"/>
          <w:sz w:val="22"/>
          <w:szCs w:val="22"/>
        </w:rPr>
        <w:t>Номенклатура</w:t>
      </w:r>
      <w:r w:rsidRPr="00FF48AF">
        <w:rPr>
          <w:sz w:val="22"/>
          <w:szCs w:val="22"/>
        </w:rPr>
        <w:t xml:space="preserve"> новый реквизит </w:t>
      </w:r>
      <w:proofErr w:type="spellStart"/>
      <w:r w:rsidRPr="00FF48AF">
        <w:rPr>
          <w:color w:val="008000"/>
          <w:sz w:val="22"/>
          <w:szCs w:val="22"/>
        </w:rPr>
        <w:t>ВидНоменклатуры</w:t>
      </w:r>
      <w:proofErr w:type="spellEnd"/>
      <w:r w:rsidRPr="00FF48AF">
        <w:rPr>
          <w:sz w:val="22"/>
          <w:szCs w:val="22"/>
        </w:rPr>
        <w:t xml:space="preserve"> с типом </w:t>
      </w:r>
      <w:proofErr w:type="spellStart"/>
      <w:r w:rsidRPr="00FF48AF">
        <w:rPr>
          <w:color w:val="3366FF"/>
          <w:sz w:val="22"/>
          <w:szCs w:val="22"/>
        </w:rPr>
        <w:t>ПеречислениеСсылка</w:t>
      </w:r>
      <w:proofErr w:type="gramStart"/>
      <w:r w:rsidRPr="00FF48AF">
        <w:rPr>
          <w:color w:val="3366FF"/>
          <w:sz w:val="22"/>
          <w:szCs w:val="22"/>
        </w:rPr>
        <w:t>.В</w:t>
      </w:r>
      <w:proofErr w:type="gramEnd"/>
      <w:r w:rsidRPr="00FF48AF">
        <w:rPr>
          <w:color w:val="3366FF"/>
          <w:sz w:val="22"/>
          <w:szCs w:val="22"/>
        </w:rPr>
        <w:t>идыНоменклатуры</w:t>
      </w:r>
      <w:proofErr w:type="spellEnd"/>
      <w:r w:rsidR="005B7FC9">
        <w:rPr>
          <w:color w:val="3366FF"/>
          <w:sz w:val="22"/>
          <w:szCs w:val="22"/>
        </w:rPr>
        <w:t xml:space="preserve">. </w:t>
      </w:r>
      <w:proofErr w:type="spellStart"/>
      <w:r w:rsidR="005B7FC9">
        <w:rPr>
          <w:sz w:val="22"/>
          <w:szCs w:val="22"/>
        </w:rPr>
        <w:t>Тоесть</w:t>
      </w:r>
      <w:proofErr w:type="spellEnd"/>
      <w:r w:rsidR="005B7FC9">
        <w:rPr>
          <w:sz w:val="22"/>
          <w:szCs w:val="22"/>
        </w:rPr>
        <w:t xml:space="preserve"> добавить ссылку на интересующее нас перечисление.</w:t>
      </w:r>
    </w:p>
    <w:p w:rsidR="00053521" w:rsidRPr="00053521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5B7FC9" w:rsidRDefault="005B7FC9" w:rsidP="005B7FC9">
      <w:pPr>
        <w:tabs>
          <w:tab w:val="left" w:pos="10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5B7FC9">
        <w:rPr>
          <w:b/>
          <w:sz w:val="22"/>
          <w:szCs w:val="22"/>
        </w:rPr>
        <w:t>12.Как обратиться к значению перечисления средствами встроенного языка?</w:t>
      </w:r>
    </w:p>
    <w:p w:rsidR="005B7FC9" w:rsidRPr="00FF48AF" w:rsidRDefault="005B7FC9" w:rsidP="005B7FC9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Например</w:t>
      </w:r>
      <w:proofErr w:type="gramEnd"/>
      <w:r>
        <w:rPr>
          <w:sz w:val="22"/>
          <w:szCs w:val="22"/>
        </w:rPr>
        <w:t xml:space="preserve"> нам нужно исключить</w:t>
      </w:r>
      <w:r w:rsidRPr="00FF48AF">
        <w:rPr>
          <w:sz w:val="22"/>
          <w:szCs w:val="22"/>
        </w:rPr>
        <w:t xml:space="preserve"> из обработки те строки табличной части, в которых находятся услуги.</w:t>
      </w:r>
      <w:r>
        <w:rPr>
          <w:sz w:val="22"/>
          <w:szCs w:val="22"/>
        </w:rPr>
        <w:t xml:space="preserve"> </w:t>
      </w:r>
      <w:r w:rsidRPr="00FF48AF">
        <w:rPr>
          <w:sz w:val="22"/>
          <w:szCs w:val="22"/>
        </w:rPr>
        <w:t xml:space="preserve">Для этого в обработчик события </w:t>
      </w:r>
      <w:proofErr w:type="spellStart"/>
      <w:r w:rsidRPr="00FF48AF">
        <w:rPr>
          <w:color w:val="008000"/>
          <w:sz w:val="22"/>
          <w:szCs w:val="22"/>
        </w:rPr>
        <w:t>ОбработкаПроведения</w:t>
      </w:r>
      <w:proofErr w:type="spellEnd"/>
      <w:r w:rsidRPr="00FF48AF">
        <w:rPr>
          <w:sz w:val="22"/>
          <w:szCs w:val="22"/>
        </w:rPr>
        <w:t xml:space="preserve">, расположенный в модуле документа </w:t>
      </w:r>
      <w:proofErr w:type="spellStart"/>
      <w:r w:rsidRPr="00FF48AF">
        <w:rPr>
          <w:color w:val="008000"/>
          <w:sz w:val="22"/>
          <w:szCs w:val="22"/>
        </w:rPr>
        <w:t>ОказаниеУслуги</w:t>
      </w:r>
      <w:proofErr w:type="spellEnd"/>
      <w:r w:rsidRPr="00FF48AF">
        <w:rPr>
          <w:sz w:val="22"/>
          <w:szCs w:val="22"/>
        </w:rPr>
        <w:t>, добавим следующий текст (текст следует добавить в начало цикла обхода табличной части документа после строки</w:t>
      </w:r>
      <w:proofErr w:type="gramStart"/>
      <w:r w:rsidRPr="00FF48AF">
        <w:rPr>
          <w:sz w:val="22"/>
          <w:szCs w:val="22"/>
        </w:rPr>
        <w:t xml:space="preserve"> </w:t>
      </w:r>
      <w:r w:rsidRPr="00FF48AF">
        <w:rPr>
          <w:color w:val="3366FF"/>
          <w:sz w:val="22"/>
          <w:szCs w:val="22"/>
        </w:rPr>
        <w:t>Д</w:t>
      </w:r>
      <w:proofErr w:type="gramEnd"/>
      <w:r w:rsidRPr="00FF48AF">
        <w:rPr>
          <w:color w:val="3366FF"/>
          <w:sz w:val="22"/>
          <w:szCs w:val="22"/>
        </w:rPr>
        <w:t xml:space="preserve">ля Каждого </w:t>
      </w:r>
      <w:proofErr w:type="spellStart"/>
      <w:r w:rsidRPr="00FF48AF">
        <w:rPr>
          <w:color w:val="3366FF"/>
          <w:sz w:val="22"/>
          <w:szCs w:val="22"/>
        </w:rPr>
        <w:t>ТекСтрокаПереченьНоменклатуры</w:t>
      </w:r>
      <w:proofErr w:type="spellEnd"/>
      <w:r w:rsidRPr="00FF48AF">
        <w:rPr>
          <w:color w:val="3366FF"/>
          <w:sz w:val="22"/>
          <w:szCs w:val="22"/>
        </w:rPr>
        <w:t xml:space="preserve"> Из </w:t>
      </w:r>
      <w:proofErr w:type="spellStart"/>
      <w:r w:rsidRPr="00FF48AF">
        <w:rPr>
          <w:color w:val="3366FF"/>
          <w:sz w:val="22"/>
          <w:szCs w:val="22"/>
        </w:rPr>
        <w:t>ПереченьНоменклатуры</w:t>
      </w:r>
      <w:proofErr w:type="spellEnd"/>
      <w:r w:rsidRPr="00FF48AF">
        <w:rPr>
          <w:color w:val="3366FF"/>
          <w:sz w:val="22"/>
          <w:szCs w:val="22"/>
        </w:rPr>
        <w:t xml:space="preserve"> Цикл </w:t>
      </w:r>
      <w:r w:rsidRPr="00FF48AF">
        <w:rPr>
          <w:sz w:val="22"/>
          <w:szCs w:val="22"/>
        </w:rPr>
        <w:t>(листинг</w:t>
      </w:r>
      <w:r>
        <w:rPr>
          <w:sz w:val="22"/>
          <w:szCs w:val="22"/>
        </w:rPr>
        <w:t xml:space="preserve"> 7.3</w:t>
      </w:r>
      <w:r w:rsidRPr="00FF48AF">
        <w:rPr>
          <w:sz w:val="22"/>
          <w:szCs w:val="22"/>
        </w:rPr>
        <w:t>)):</w:t>
      </w:r>
    </w:p>
    <w:p w:rsidR="005B7FC9" w:rsidRPr="00FF48AF" w:rsidRDefault="005B7FC9" w:rsidP="005B7FC9">
      <w:pPr>
        <w:keepNext/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FF48AF">
        <w:rPr>
          <w:b/>
          <w:bCs/>
          <w:color w:val="800080"/>
          <w:sz w:val="22"/>
          <w:szCs w:val="22"/>
        </w:rPr>
        <w:t>Листинг</w:t>
      </w:r>
      <w:r>
        <w:rPr>
          <w:b/>
          <w:bCs/>
          <w:color w:val="800080"/>
          <w:sz w:val="22"/>
          <w:szCs w:val="22"/>
        </w:rPr>
        <w:t xml:space="preserve"> 7.3</w:t>
      </w:r>
      <w:r w:rsidRPr="00FF48AF">
        <w:rPr>
          <w:b/>
          <w:bCs/>
          <w:color w:val="800080"/>
          <w:sz w:val="22"/>
          <w:szCs w:val="22"/>
        </w:rPr>
        <w:t>.</w:t>
      </w:r>
      <w:r w:rsidRPr="00FF48AF">
        <w:rPr>
          <w:sz w:val="22"/>
          <w:szCs w:val="22"/>
        </w:rPr>
        <w:t xml:space="preserve"> Движения документа «</w:t>
      </w:r>
      <w:proofErr w:type="spellStart"/>
      <w:r w:rsidRPr="00FF48AF">
        <w:rPr>
          <w:sz w:val="22"/>
          <w:szCs w:val="22"/>
        </w:rPr>
        <w:t>ОказаниеУслуги</w:t>
      </w:r>
      <w:proofErr w:type="spellEnd"/>
      <w:r w:rsidRPr="00FF48AF">
        <w:rPr>
          <w:sz w:val="22"/>
          <w:szCs w:val="22"/>
        </w:rPr>
        <w:t>»</w:t>
      </w:r>
    </w:p>
    <w:p w:rsidR="005B7FC9" w:rsidRPr="00FF48AF" w:rsidRDefault="005B7FC9" w:rsidP="005B7FC9">
      <w:pPr>
        <w:tabs>
          <w:tab w:val="left" w:pos="375"/>
          <w:tab w:val="left" w:pos="765"/>
          <w:tab w:val="left" w:pos="1140"/>
          <w:tab w:val="left" w:pos="1530"/>
          <w:tab w:val="left" w:pos="1920"/>
          <w:tab w:val="left" w:pos="2295"/>
          <w:tab w:val="left" w:pos="2700"/>
          <w:tab w:val="left" w:pos="3075"/>
          <w:tab w:val="left" w:pos="3465"/>
          <w:tab w:val="left" w:pos="3855"/>
          <w:tab w:val="left" w:pos="4230"/>
          <w:tab w:val="left" w:pos="4620"/>
          <w:tab w:val="left" w:pos="5010"/>
          <w:tab w:val="left" w:pos="5385"/>
          <w:tab w:val="left" w:pos="5775"/>
          <w:tab w:val="left" w:pos="6165"/>
          <w:tab w:val="left" w:pos="6555"/>
          <w:tab w:val="left" w:pos="6930"/>
        </w:tabs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sz w:val="22"/>
          <w:szCs w:val="22"/>
        </w:rPr>
      </w:pPr>
      <w:r w:rsidRPr="00FF48AF">
        <w:rPr>
          <w:rFonts w:ascii="Courier New" w:hAnsi="Courier New" w:cs="Courier New"/>
          <w:color w:val="0000FF"/>
          <w:sz w:val="22"/>
          <w:szCs w:val="22"/>
        </w:rPr>
        <w:t xml:space="preserve">Если </w:t>
      </w:r>
      <w:proofErr w:type="spellStart"/>
      <w:r w:rsidRPr="00FF48AF">
        <w:rPr>
          <w:rFonts w:ascii="Courier New" w:hAnsi="Courier New" w:cs="Courier New"/>
          <w:color w:val="0000FF"/>
          <w:sz w:val="22"/>
          <w:szCs w:val="22"/>
        </w:rPr>
        <w:t>ТекСтрокаПереченьНоменклатуры</w:t>
      </w:r>
      <w:proofErr w:type="gramStart"/>
      <w:r w:rsidRPr="00FF48AF">
        <w:rPr>
          <w:rFonts w:ascii="Courier New" w:hAnsi="Courier New" w:cs="Courier New"/>
          <w:color w:val="0000FF"/>
          <w:sz w:val="22"/>
          <w:szCs w:val="22"/>
        </w:rPr>
        <w:t>.Н</w:t>
      </w:r>
      <w:proofErr w:type="gramEnd"/>
      <w:r w:rsidRPr="00FF48AF">
        <w:rPr>
          <w:rFonts w:ascii="Courier New" w:hAnsi="Courier New" w:cs="Courier New"/>
          <w:color w:val="0000FF"/>
          <w:sz w:val="22"/>
          <w:szCs w:val="22"/>
        </w:rPr>
        <w:t>оменклатура.ВидНоменклатуры</w:t>
      </w:r>
      <w:proofErr w:type="spellEnd"/>
      <w:r w:rsidRPr="00FF48AF">
        <w:rPr>
          <w:rFonts w:ascii="Courier New" w:hAnsi="Courier New" w:cs="Courier New"/>
          <w:color w:val="0000FF"/>
          <w:sz w:val="22"/>
          <w:szCs w:val="22"/>
        </w:rPr>
        <w:t xml:space="preserve"> &lt;&gt; </w:t>
      </w:r>
      <w:proofErr w:type="spellStart"/>
      <w:r w:rsidRPr="00FF48AF">
        <w:rPr>
          <w:rFonts w:ascii="Courier New" w:hAnsi="Courier New" w:cs="Courier New"/>
          <w:color w:val="0000FF"/>
          <w:sz w:val="22"/>
          <w:szCs w:val="22"/>
        </w:rPr>
        <w:t>Перечисления.ВидыНоменклатуры.Материал</w:t>
      </w:r>
      <w:proofErr w:type="spellEnd"/>
      <w:r w:rsidRPr="00FF48AF">
        <w:rPr>
          <w:rFonts w:ascii="Courier New" w:hAnsi="Courier New" w:cs="Courier New"/>
          <w:color w:val="0000FF"/>
          <w:sz w:val="22"/>
          <w:szCs w:val="22"/>
        </w:rPr>
        <w:t xml:space="preserve"> Тогда </w:t>
      </w:r>
    </w:p>
    <w:p w:rsidR="005B7FC9" w:rsidRPr="00FF48AF" w:rsidRDefault="005B7FC9" w:rsidP="005B7FC9">
      <w:pPr>
        <w:tabs>
          <w:tab w:val="left" w:pos="375"/>
          <w:tab w:val="left" w:pos="765"/>
          <w:tab w:val="left" w:pos="1140"/>
          <w:tab w:val="left" w:pos="1530"/>
          <w:tab w:val="left" w:pos="1920"/>
          <w:tab w:val="left" w:pos="2295"/>
          <w:tab w:val="left" w:pos="2700"/>
          <w:tab w:val="left" w:pos="3075"/>
          <w:tab w:val="left" w:pos="3465"/>
          <w:tab w:val="left" w:pos="3855"/>
          <w:tab w:val="left" w:pos="4230"/>
          <w:tab w:val="left" w:pos="4620"/>
          <w:tab w:val="left" w:pos="5010"/>
          <w:tab w:val="left" w:pos="5385"/>
          <w:tab w:val="left" w:pos="5775"/>
          <w:tab w:val="left" w:pos="6165"/>
          <w:tab w:val="left" w:pos="6555"/>
          <w:tab w:val="left" w:pos="6930"/>
        </w:tabs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sz w:val="22"/>
          <w:szCs w:val="22"/>
        </w:rPr>
      </w:pPr>
      <w:r w:rsidRPr="00FF48AF">
        <w:rPr>
          <w:rFonts w:ascii="Courier New" w:hAnsi="Courier New" w:cs="Courier New"/>
          <w:color w:val="0000FF"/>
          <w:sz w:val="22"/>
          <w:szCs w:val="22"/>
        </w:rPr>
        <w:t xml:space="preserve">Продолжить; </w:t>
      </w:r>
    </w:p>
    <w:p w:rsidR="005B7FC9" w:rsidRPr="00FF48AF" w:rsidRDefault="005B7FC9" w:rsidP="005B7FC9">
      <w:pPr>
        <w:tabs>
          <w:tab w:val="left" w:pos="375"/>
          <w:tab w:val="left" w:pos="765"/>
          <w:tab w:val="left" w:pos="1140"/>
          <w:tab w:val="left" w:pos="1530"/>
          <w:tab w:val="left" w:pos="1920"/>
          <w:tab w:val="left" w:pos="2295"/>
          <w:tab w:val="left" w:pos="2700"/>
          <w:tab w:val="left" w:pos="3075"/>
          <w:tab w:val="left" w:pos="3465"/>
          <w:tab w:val="left" w:pos="3855"/>
          <w:tab w:val="left" w:pos="4230"/>
          <w:tab w:val="left" w:pos="4620"/>
          <w:tab w:val="left" w:pos="5010"/>
          <w:tab w:val="left" w:pos="5385"/>
          <w:tab w:val="left" w:pos="5775"/>
          <w:tab w:val="left" w:pos="6165"/>
          <w:tab w:val="left" w:pos="6555"/>
          <w:tab w:val="left" w:pos="6930"/>
        </w:tabs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sz w:val="22"/>
          <w:szCs w:val="22"/>
        </w:rPr>
      </w:pPr>
      <w:proofErr w:type="spellStart"/>
      <w:r w:rsidRPr="00FF48AF">
        <w:rPr>
          <w:rFonts w:ascii="Courier New" w:hAnsi="Courier New" w:cs="Courier New"/>
          <w:color w:val="0000FF"/>
          <w:sz w:val="22"/>
          <w:szCs w:val="22"/>
        </w:rPr>
        <w:t>КонецЕсли</w:t>
      </w:r>
      <w:proofErr w:type="spellEnd"/>
      <w:r w:rsidRPr="00FF48AF">
        <w:rPr>
          <w:rFonts w:ascii="Courier New" w:hAnsi="Courier New" w:cs="Courier New"/>
          <w:color w:val="0000FF"/>
          <w:sz w:val="22"/>
          <w:szCs w:val="22"/>
        </w:rPr>
        <w:t>;</w:t>
      </w:r>
    </w:p>
    <w:p w:rsidR="005B7FC9" w:rsidRPr="00FF48AF" w:rsidRDefault="005B7FC9" w:rsidP="005B7FC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F48AF">
        <w:rPr>
          <w:sz w:val="22"/>
          <w:szCs w:val="22"/>
        </w:rPr>
        <w:t xml:space="preserve">К значению перечисления </w:t>
      </w:r>
      <w:r w:rsidRPr="00FF48AF">
        <w:rPr>
          <w:color w:val="008000"/>
          <w:sz w:val="22"/>
          <w:szCs w:val="22"/>
        </w:rPr>
        <w:t>Материал</w:t>
      </w:r>
      <w:r w:rsidRPr="00FF48AF">
        <w:rPr>
          <w:sz w:val="22"/>
          <w:szCs w:val="22"/>
        </w:rPr>
        <w:t xml:space="preserve"> мы обращаемся, используя менеджер перечисления </w:t>
      </w:r>
      <w:proofErr w:type="spellStart"/>
      <w:r w:rsidRPr="00FF48AF">
        <w:rPr>
          <w:color w:val="008000"/>
          <w:sz w:val="22"/>
          <w:szCs w:val="22"/>
        </w:rPr>
        <w:t>ВидыНоменклатуры</w:t>
      </w:r>
      <w:proofErr w:type="spellEnd"/>
      <w:r w:rsidRPr="00FF48AF">
        <w:rPr>
          <w:sz w:val="22"/>
          <w:szCs w:val="22"/>
        </w:rPr>
        <w:t xml:space="preserve"> (</w:t>
      </w:r>
      <w:proofErr w:type="spellStart"/>
      <w:r w:rsidRPr="00FF48AF">
        <w:rPr>
          <w:color w:val="3366FF"/>
          <w:sz w:val="22"/>
          <w:szCs w:val="22"/>
        </w:rPr>
        <w:t>Перечисления</w:t>
      </w:r>
      <w:proofErr w:type="gramStart"/>
      <w:r w:rsidRPr="00FF48AF">
        <w:rPr>
          <w:color w:val="3366FF"/>
          <w:sz w:val="22"/>
          <w:szCs w:val="22"/>
        </w:rPr>
        <w:t>.В</w:t>
      </w:r>
      <w:proofErr w:type="gramEnd"/>
      <w:r w:rsidRPr="00FF48AF">
        <w:rPr>
          <w:color w:val="3366FF"/>
          <w:sz w:val="22"/>
          <w:szCs w:val="22"/>
        </w:rPr>
        <w:t>идыНоменклатуры</w:t>
      </w:r>
      <w:proofErr w:type="spellEnd"/>
      <w:r w:rsidRPr="00FF48AF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FF48AF">
        <w:rPr>
          <w:sz w:val="22"/>
          <w:szCs w:val="22"/>
        </w:rPr>
        <w:t>и указывая в качестве его свойства имя нужного нам значения перечисления.</w:t>
      </w:r>
    </w:p>
    <w:p w:rsidR="00053521" w:rsidRPr="00FF48AF" w:rsidRDefault="00053521" w:rsidP="00053521">
      <w:pPr>
        <w:tabs>
          <w:tab w:val="left" w:pos="108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521" w:rsidRDefault="005B7FC9" w:rsidP="00B00B9E">
      <w:r w:rsidRPr="005B7FC9">
        <w:rPr>
          <w:b/>
        </w:rPr>
        <w:t>Вывод</w:t>
      </w:r>
      <w:r>
        <w:t xml:space="preserve">: </w:t>
      </w:r>
      <w:r>
        <w:rPr>
          <w:szCs w:val="28"/>
        </w:rPr>
        <w:t>Мы познакомились</w:t>
      </w:r>
      <w:r w:rsidRPr="00454EA6">
        <w:rPr>
          <w:szCs w:val="28"/>
        </w:rPr>
        <w:t xml:space="preserve"> с </w:t>
      </w:r>
      <w:proofErr w:type="spellStart"/>
      <w:r w:rsidRPr="00454EA6">
        <w:rPr>
          <w:szCs w:val="28"/>
        </w:rPr>
        <w:t>обьектом</w:t>
      </w:r>
      <w:proofErr w:type="spellEnd"/>
      <w:r w:rsidRPr="00454EA6">
        <w:rPr>
          <w:szCs w:val="28"/>
        </w:rPr>
        <w:t xml:space="preserve"> конфигураци</w:t>
      </w:r>
      <w:r>
        <w:rPr>
          <w:szCs w:val="28"/>
        </w:rPr>
        <w:t>и  регистр сведений, мы создали</w:t>
      </w:r>
      <w:r w:rsidRPr="00454EA6">
        <w:rPr>
          <w:szCs w:val="28"/>
        </w:rPr>
        <w:t xml:space="preserve"> с вами один периодический регистр сведений, который будет использоваться</w:t>
      </w:r>
      <w:r>
        <w:rPr>
          <w:szCs w:val="28"/>
        </w:rPr>
        <w:t xml:space="preserve"> в нашей конфигурации, и показали</w:t>
      </w:r>
      <w:r w:rsidRPr="00454EA6">
        <w:rPr>
          <w:szCs w:val="28"/>
        </w:rPr>
        <w:t>, каким образом можно использовать его данные средствами встроенного языка.</w:t>
      </w:r>
    </w:p>
    <w:sectPr w:rsidR="00053521" w:rsidSect="00D41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4AA7"/>
    <w:multiLevelType w:val="hybridMultilevel"/>
    <w:tmpl w:val="62D296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3287F71"/>
    <w:multiLevelType w:val="hybridMultilevel"/>
    <w:tmpl w:val="62D296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A2B4FCB"/>
    <w:multiLevelType w:val="hybridMultilevel"/>
    <w:tmpl w:val="62D296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A1E2BAD"/>
    <w:multiLevelType w:val="hybridMultilevel"/>
    <w:tmpl w:val="62D296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4DE69BD"/>
    <w:multiLevelType w:val="hybridMultilevel"/>
    <w:tmpl w:val="62D296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60A4808"/>
    <w:multiLevelType w:val="multilevel"/>
    <w:tmpl w:val="64A0C2CD"/>
    <w:lvl w:ilvl="0"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6"/>
        <w:szCs w:val="16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6">
    <w:nsid w:val="6ACF4A36"/>
    <w:multiLevelType w:val="hybridMultilevel"/>
    <w:tmpl w:val="62D296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FA73880"/>
    <w:multiLevelType w:val="hybridMultilevel"/>
    <w:tmpl w:val="62D296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0857882"/>
    <w:multiLevelType w:val="hybridMultilevel"/>
    <w:tmpl w:val="62D296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D8C3090"/>
    <w:multiLevelType w:val="hybridMultilevel"/>
    <w:tmpl w:val="62D296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54EA6"/>
    <w:rsid w:val="00053521"/>
    <w:rsid w:val="0008135D"/>
    <w:rsid w:val="00454EA6"/>
    <w:rsid w:val="005A53BD"/>
    <w:rsid w:val="005B7FC9"/>
    <w:rsid w:val="00733CA2"/>
    <w:rsid w:val="007E5FF3"/>
    <w:rsid w:val="008A7A29"/>
    <w:rsid w:val="00B00B9E"/>
    <w:rsid w:val="00BA74B3"/>
    <w:rsid w:val="00D41E81"/>
    <w:rsid w:val="00DD55E0"/>
    <w:rsid w:val="00DF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54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Emmettby</cp:lastModifiedBy>
  <cp:revision>2</cp:revision>
  <dcterms:created xsi:type="dcterms:W3CDTF">2014-11-03T15:35:00Z</dcterms:created>
  <dcterms:modified xsi:type="dcterms:W3CDTF">2014-11-03T15:35:00Z</dcterms:modified>
</cp:coreProperties>
</file>