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2C980">
      <w:pPr>
        <w:rPr>
          <w:b/>
          <w:bCs/>
          <w:sz w:val="44"/>
        </w:rPr>
      </w:pPr>
    </w:p>
    <w:p w14:paraId="0E9921A6">
      <w:pPr>
        <w:spacing w:line="360" w:lineRule="atLeast"/>
        <w:jc w:val="center"/>
        <w:rPr>
          <w:b/>
          <w:color w:val="000000"/>
          <w:sz w:val="52"/>
          <w:szCs w:val="52"/>
        </w:rPr>
      </w:pPr>
      <w:r>
        <w:rPr>
          <w:rFonts w:hint="eastAsia"/>
          <w:b/>
          <w:color w:val="000000"/>
          <w:sz w:val="52"/>
          <w:szCs w:val="52"/>
        </w:rPr>
        <w:t>概要设计说明书</w:t>
      </w:r>
    </w:p>
    <w:p w14:paraId="23AC913B">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2E4C598E">
      <w:pPr>
        <w:spacing w:line="360" w:lineRule="atLeast"/>
        <w:jc w:val="center"/>
        <w:rPr>
          <w:color w:val="000000"/>
          <w:sz w:val="28"/>
          <w:szCs w:val="28"/>
        </w:rPr>
      </w:pPr>
    </w:p>
    <w:p w14:paraId="42145D40">
      <w:pPr>
        <w:rPr>
          <w:b/>
          <w:bCs/>
          <w:sz w:val="44"/>
        </w:rPr>
      </w:pPr>
    </w:p>
    <w:p w14:paraId="224A30BA">
      <w:pPr>
        <w:rPr>
          <w:b/>
          <w:bCs/>
          <w:sz w:val="44"/>
        </w:rPr>
      </w:pPr>
    </w:p>
    <w:p w14:paraId="133C0632">
      <w:pPr>
        <w:rPr>
          <w:b/>
          <w:bCs/>
          <w:sz w:val="44"/>
        </w:rPr>
      </w:pPr>
    </w:p>
    <w:p w14:paraId="00C66F9B">
      <w:pPr>
        <w:rPr>
          <w:b/>
          <w:bCs/>
          <w:sz w:val="44"/>
        </w:rPr>
      </w:pPr>
    </w:p>
    <w:p w14:paraId="57B42CB4">
      <w:pPr>
        <w:rPr>
          <w:b/>
          <w:bCs/>
          <w:sz w:val="44"/>
        </w:rPr>
      </w:pPr>
    </w:p>
    <w:p w14:paraId="3623D35A">
      <w:pPr>
        <w:rPr>
          <w:b/>
          <w:bCs/>
          <w:sz w:val="44"/>
        </w:rPr>
      </w:pPr>
    </w:p>
    <w:p w14:paraId="17700076">
      <w:pPr>
        <w:rPr>
          <w:b/>
          <w:bCs/>
          <w:sz w:val="44"/>
        </w:rPr>
      </w:pPr>
    </w:p>
    <w:p w14:paraId="3ECE5D66">
      <w:pPr>
        <w:rPr>
          <w:b/>
          <w:bCs/>
          <w:sz w:val="44"/>
        </w:rPr>
      </w:pPr>
    </w:p>
    <w:p w14:paraId="0DE1E42E">
      <w:pPr>
        <w:rPr>
          <w:b/>
          <w:bCs/>
          <w:sz w:val="44"/>
        </w:rPr>
      </w:pPr>
    </w:p>
    <w:p w14:paraId="2DFB6F2F">
      <w:pPr>
        <w:rPr>
          <w:b/>
          <w:bCs/>
          <w:sz w:val="44"/>
        </w:rPr>
      </w:pPr>
    </w:p>
    <w:p w14:paraId="21E539F0">
      <w:pPr>
        <w:rPr>
          <w:b/>
          <w:bCs/>
          <w:sz w:val="44"/>
        </w:rPr>
      </w:pPr>
    </w:p>
    <w:p w14:paraId="71EC7A2F">
      <w:pPr>
        <w:rPr>
          <w:b/>
          <w:bCs/>
          <w:sz w:val="44"/>
        </w:rPr>
      </w:pPr>
    </w:p>
    <w:p w14:paraId="181860A7">
      <w:pPr>
        <w:rPr>
          <w:b/>
          <w:bCs/>
          <w:sz w:val="44"/>
        </w:rPr>
      </w:pPr>
    </w:p>
    <w:p w14:paraId="7A4098A4">
      <w:pPr>
        <w:rPr>
          <w:b/>
          <w:bCs/>
          <w:sz w:val="44"/>
        </w:rPr>
      </w:pPr>
    </w:p>
    <w:p w14:paraId="1B2CD1B4">
      <w:pPr>
        <w:rPr>
          <w:b/>
          <w:bCs/>
          <w:sz w:val="44"/>
        </w:rPr>
      </w:pPr>
    </w:p>
    <w:p w14:paraId="5ACAD941">
      <w:pPr>
        <w:rPr>
          <w:b/>
          <w:bCs/>
          <w:sz w:val="44"/>
        </w:rPr>
      </w:pPr>
    </w:p>
    <w:p w14:paraId="3F982B6A">
      <w:pPr>
        <w:rPr>
          <w:b/>
          <w:bCs/>
          <w:sz w:val="44"/>
        </w:rPr>
      </w:pPr>
    </w:p>
    <w:p w14:paraId="1599A0C3">
      <w:pPr>
        <w:rPr>
          <w:b/>
          <w:bCs/>
          <w:sz w:val="44"/>
        </w:rPr>
      </w:pPr>
    </w:p>
    <w:p w14:paraId="760B6F36">
      <w:pPr>
        <w:rPr>
          <w:b/>
          <w:bCs/>
          <w:sz w:val="44"/>
        </w:rPr>
      </w:pPr>
    </w:p>
    <w:p w14:paraId="0346D663">
      <w:pPr>
        <w:rPr>
          <w:b/>
          <w:bCs/>
          <w:sz w:val="44"/>
        </w:rPr>
      </w:pPr>
    </w:p>
    <w:p w14:paraId="11B4BB60">
      <w:pPr>
        <w:rPr>
          <w:b/>
          <w:bCs/>
          <w:sz w:val="44"/>
        </w:rPr>
      </w:pPr>
    </w:p>
    <w:p w14:paraId="56897891">
      <w:pPr>
        <w:rPr>
          <w:b/>
          <w:bCs/>
          <w:sz w:val="44"/>
        </w:rPr>
      </w:pPr>
    </w:p>
    <w:p w14:paraId="1490A331">
      <w:pPr>
        <w:rPr>
          <w:b/>
          <w:bCs/>
          <w:sz w:val="44"/>
        </w:rPr>
      </w:pPr>
    </w:p>
    <w:p w14:paraId="76726941">
      <w:pPr>
        <w:rPr>
          <w:b/>
          <w:bCs/>
          <w:sz w:val="44"/>
        </w:rPr>
      </w:pPr>
    </w:p>
    <w:p w14:paraId="1FDF08CC">
      <w:pPr>
        <w:rPr>
          <w:b/>
          <w:bCs/>
          <w:sz w:val="44"/>
        </w:rPr>
      </w:pPr>
    </w:p>
    <w:p w14:paraId="21759F43">
      <w:pPr>
        <w:ind w:firstLine="2200" w:firstLineChars="500"/>
        <w:rPr>
          <w:b/>
          <w:bCs/>
          <w:sz w:val="44"/>
        </w:rPr>
      </w:pPr>
      <w:r>
        <w:rPr>
          <w:rFonts w:hint="eastAsia"/>
          <w:b/>
          <w:bCs/>
          <w:sz w:val="44"/>
        </w:rPr>
        <w:t>编写日期：</w:t>
      </w:r>
      <w:r>
        <w:rPr>
          <w:b/>
          <w:bCs/>
          <w:sz w:val="44"/>
        </w:rPr>
        <w:t>2024-06-</w:t>
      </w:r>
      <w:r>
        <w:rPr>
          <w:rFonts w:hint="eastAsia"/>
          <w:b/>
          <w:bCs/>
          <w:sz w:val="44"/>
        </w:rPr>
        <w:t>16</w:t>
      </w:r>
    </w:p>
    <w:p w14:paraId="386BA202">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3E140CC">
        <w:tblPrEx>
          <w:tblCellMar>
            <w:top w:w="0" w:type="dxa"/>
            <w:left w:w="108" w:type="dxa"/>
            <w:bottom w:w="0" w:type="dxa"/>
            <w:right w:w="108" w:type="dxa"/>
          </w:tblCellMar>
        </w:tblPrEx>
        <w:tc>
          <w:tcPr>
            <w:tcW w:w="2842" w:type="dxa"/>
          </w:tcPr>
          <w:p w14:paraId="14330A4F">
            <w:pPr>
              <w:jc w:val="center"/>
              <w:rPr>
                <w:rFonts w:cs="Times New Roman"/>
                <w:b/>
                <w:bCs/>
                <w:kern w:val="0"/>
                <w:sz w:val="28"/>
                <w:szCs w:val="28"/>
              </w:rPr>
            </w:pPr>
            <w:r>
              <w:rPr>
                <w:rFonts w:hint="eastAsia" w:cs="Times New Roman"/>
                <w:b/>
                <w:bCs/>
                <w:kern w:val="0"/>
                <w:sz w:val="28"/>
                <w:szCs w:val="28"/>
              </w:rPr>
              <w:t>学号</w:t>
            </w:r>
          </w:p>
        </w:tc>
        <w:tc>
          <w:tcPr>
            <w:tcW w:w="2843" w:type="dxa"/>
          </w:tcPr>
          <w:p w14:paraId="051F3B8A">
            <w:pPr>
              <w:jc w:val="center"/>
              <w:rPr>
                <w:rFonts w:cs="Times New Roman"/>
                <w:b/>
                <w:bCs/>
                <w:kern w:val="0"/>
                <w:sz w:val="28"/>
                <w:szCs w:val="28"/>
              </w:rPr>
            </w:pPr>
            <w:r>
              <w:rPr>
                <w:rFonts w:hint="eastAsia" w:cs="Times New Roman"/>
                <w:b/>
                <w:bCs/>
                <w:kern w:val="0"/>
                <w:sz w:val="28"/>
                <w:szCs w:val="28"/>
              </w:rPr>
              <w:t>姓名</w:t>
            </w:r>
          </w:p>
        </w:tc>
        <w:tc>
          <w:tcPr>
            <w:tcW w:w="2843" w:type="dxa"/>
          </w:tcPr>
          <w:p w14:paraId="1A3BD183">
            <w:pPr>
              <w:jc w:val="center"/>
              <w:rPr>
                <w:rFonts w:cs="Times New Roman"/>
                <w:b/>
                <w:bCs/>
                <w:kern w:val="0"/>
                <w:sz w:val="28"/>
                <w:szCs w:val="28"/>
              </w:rPr>
            </w:pPr>
            <w:r>
              <w:rPr>
                <w:rFonts w:hint="eastAsia" w:cs="Times New Roman"/>
                <w:b/>
                <w:bCs/>
                <w:kern w:val="0"/>
                <w:sz w:val="28"/>
                <w:szCs w:val="28"/>
              </w:rPr>
              <w:t>角色</w:t>
            </w:r>
          </w:p>
        </w:tc>
      </w:tr>
      <w:tr w14:paraId="5EC1C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37F7A0B">
            <w:pPr>
              <w:rPr>
                <w:rFonts w:cs="Times New Roman"/>
                <w:b/>
                <w:bCs/>
                <w:kern w:val="0"/>
                <w:szCs w:val="24"/>
              </w:rPr>
            </w:pPr>
            <w:r>
              <w:rPr>
                <w:rFonts w:hint="eastAsia" w:cs="Times New Roman"/>
                <w:b/>
                <w:bCs/>
                <w:kern w:val="0"/>
                <w:szCs w:val="24"/>
              </w:rPr>
              <w:t>202231061233</w:t>
            </w:r>
          </w:p>
        </w:tc>
        <w:tc>
          <w:tcPr>
            <w:tcW w:w="2843" w:type="dxa"/>
          </w:tcPr>
          <w:p w14:paraId="7C79F114">
            <w:pPr>
              <w:rPr>
                <w:rFonts w:cs="Times New Roman"/>
                <w:b/>
                <w:bCs/>
                <w:kern w:val="0"/>
                <w:szCs w:val="24"/>
              </w:rPr>
            </w:pPr>
            <w:r>
              <w:rPr>
                <w:rFonts w:hint="eastAsia" w:cs="Times New Roman"/>
                <w:b/>
                <w:bCs/>
                <w:kern w:val="0"/>
                <w:szCs w:val="24"/>
              </w:rPr>
              <w:t>杨定鑫</w:t>
            </w:r>
          </w:p>
        </w:tc>
        <w:tc>
          <w:tcPr>
            <w:tcW w:w="2843" w:type="dxa"/>
          </w:tcPr>
          <w:p w14:paraId="6D227A7C">
            <w:pPr>
              <w:rPr>
                <w:rFonts w:cs="Times New Roman"/>
                <w:b/>
                <w:bCs/>
                <w:kern w:val="0"/>
                <w:szCs w:val="24"/>
              </w:rPr>
            </w:pPr>
            <w:r>
              <w:rPr>
                <w:rFonts w:hint="eastAsia" w:cs="Times New Roman"/>
                <w:b/>
                <w:bCs/>
                <w:kern w:val="0"/>
                <w:szCs w:val="24"/>
              </w:rPr>
              <w:t>组长</w:t>
            </w:r>
          </w:p>
        </w:tc>
      </w:tr>
      <w:tr w14:paraId="611E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310947">
            <w:pPr>
              <w:rPr>
                <w:rFonts w:cs="Times New Roman"/>
                <w:b/>
                <w:bCs/>
                <w:kern w:val="0"/>
                <w:szCs w:val="24"/>
              </w:rPr>
            </w:pPr>
            <w:r>
              <w:rPr>
                <w:rFonts w:cs="宋体"/>
                <w:kern w:val="0"/>
                <w:sz w:val="22"/>
                <w:szCs w:val="22"/>
              </w:rPr>
              <w:t>202231061215</w:t>
            </w:r>
          </w:p>
        </w:tc>
        <w:tc>
          <w:tcPr>
            <w:tcW w:w="2843" w:type="dxa"/>
          </w:tcPr>
          <w:p w14:paraId="333DD30B">
            <w:pPr>
              <w:rPr>
                <w:rFonts w:cs="Times New Roman"/>
                <w:b/>
                <w:bCs/>
                <w:kern w:val="0"/>
                <w:szCs w:val="24"/>
              </w:rPr>
            </w:pPr>
            <w:r>
              <w:rPr>
                <w:rFonts w:cs="宋体"/>
                <w:kern w:val="0"/>
                <w:sz w:val="22"/>
                <w:szCs w:val="22"/>
              </w:rPr>
              <w:t>谭喻月群</w:t>
            </w:r>
          </w:p>
        </w:tc>
        <w:tc>
          <w:tcPr>
            <w:tcW w:w="2843" w:type="dxa"/>
          </w:tcPr>
          <w:p w14:paraId="65D61633">
            <w:pPr>
              <w:rPr>
                <w:rFonts w:cs="Times New Roman"/>
                <w:kern w:val="0"/>
                <w:szCs w:val="24"/>
              </w:rPr>
            </w:pPr>
            <w:r>
              <w:rPr>
                <w:rFonts w:hint="eastAsia" w:cs="Times New Roman"/>
                <w:kern w:val="0"/>
                <w:szCs w:val="24"/>
              </w:rPr>
              <w:t>组员</w:t>
            </w:r>
          </w:p>
        </w:tc>
      </w:tr>
      <w:tr w14:paraId="5BEEC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6C3F352B">
            <w:pPr>
              <w:rPr>
                <w:rFonts w:cs="Times New Roman"/>
                <w:b/>
                <w:bCs/>
                <w:kern w:val="0"/>
                <w:szCs w:val="24"/>
              </w:rPr>
            </w:pPr>
            <w:r>
              <w:rPr>
                <w:rFonts w:cs="宋体"/>
                <w:kern w:val="0"/>
                <w:sz w:val="22"/>
                <w:szCs w:val="22"/>
              </w:rPr>
              <w:t xml:space="preserve">202231061228 </w:t>
            </w:r>
          </w:p>
        </w:tc>
        <w:tc>
          <w:tcPr>
            <w:tcW w:w="2843" w:type="dxa"/>
          </w:tcPr>
          <w:p w14:paraId="4FE7A0C4">
            <w:pPr>
              <w:rPr>
                <w:rFonts w:cs="Times New Roman"/>
                <w:b/>
                <w:bCs/>
                <w:kern w:val="0"/>
                <w:szCs w:val="24"/>
              </w:rPr>
            </w:pPr>
            <w:r>
              <w:rPr>
                <w:rFonts w:cs="宋体"/>
                <w:kern w:val="0"/>
                <w:sz w:val="22"/>
                <w:szCs w:val="22"/>
              </w:rPr>
              <w:t>陈俊毅</w:t>
            </w:r>
          </w:p>
        </w:tc>
        <w:tc>
          <w:tcPr>
            <w:tcW w:w="2843" w:type="dxa"/>
          </w:tcPr>
          <w:p w14:paraId="040F59A5">
            <w:pPr>
              <w:rPr>
                <w:rFonts w:cs="Times New Roman"/>
                <w:b/>
                <w:bCs/>
                <w:kern w:val="0"/>
                <w:szCs w:val="24"/>
              </w:rPr>
            </w:pPr>
            <w:r>
              <w:rPr>
                <w:rFonts w:hint="eastAsia" w:cs="Times New Roman"/>
                <w:kern w:val="0"/>
                <w:szCs w:val="24"/>
              </w:rPr>
              <w:t>组员</w:t>
            </w:r>
          </w:p>
        </w:tc>
      </w:tr>
      <w:tr w14:paraId="78A1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7306E4A2">
            <w:pPr>
              <w:rPr>
                <w:rFonts w:cs="Times New Roman"/>
                <w:b/>
                <w:bCs/>
                <w:kern w:val="0"/>
                <w:szCs w:val="24"/>
              </w:rPr>
            </w:pPr>
            <w:r>
              <w:rPr>
                <w:rFonts w:cs="宋体"/>
                <w:kern w:val="0"/>
                <w:sz w:val="22"/>
                <w:szCs w:val="22"/>
              </w:rPr>
              <w:t xml:space="preserve">202231061212 </w:t>
            </w:r>
          </w:p>
        </w:tc>
        <w:tc>
          <w:tcPr>
            <w:tcW w:w="2843" w:type="dxa"/>
          </w:tcPr>
          <w:p w14:paraId="6A7E126F">
            <w:pPr>
              <w:rPr>
                <w:rFonts w:cs="Times New Roman"/>
                <w:b/>
                <w:bCs/>
                <w:kern w:val="0"/>
                <w:szCs w:val="24"/>
              </w:rPr>
            </w:pPr>
            <w:r>
              <w:rPr>
                <w:rFonts w:cs="宋体"/>
                <w:kern w:val="0"/>
                <w:sz w:val="22"/>
                <w:szCs w:val="22"/>
              </w:rPr>
              <w:t>高加文</w:t>
            </w:r>
          </w:p>
        </w:tc>
        <w:tc>
          <w:tcPr>
            <w:tcW w:w="2843" w:type="dxa"/>
          </w:tcPr>
          <w:p w14:paraId="019628A2">
            <w:pPr>
              <w:rPr>
                <w:rFonts w:cs="Times New Roman"/>
                <w:b/>
                <w:bCs/>
                <w:kern w:val="0"/>
                <w:szCs w:val="24"/>
              </w:rPr>
            </w:pPr>
            <w:r>
              <w:rPr>
                <w:rFonts w:hint="eastAsia" w:cs="Times New Roman"/>
                <w:kern w:val="0"/>
                <w:szCs w:val="24"/>
              </w:rPr>
              <w:t>组员</w:t>
            </w:r>
          </w:p>
        </w:tc>
      </w:tr>
      <w:tr w14:paraId="38B4D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08AB8E">
            <w:pPr>
              <w:rPr>
                <w:rFonts w:cs="Times New Roman"/>
                <w:b/>
                <w:bCs/>
                <w:kern w:val="0"/>
                <w:szCs w:val="24"/>
              </w:rPr>
            </w:pPr>
            <w:r>
              <w:rPr>
                <w:rFonts w:cs="宋体"/>
                <w:kern w:val="0"/>
                <w:sz w:val="22"/>
                <w:szCs w:val="22"/>
              </w:rPr>
              <w:t>202231061218</w:t>
            </w:r>
          </w:p>
        </w:tc>
        <w:tc>
          <w:tcPr>
            <w:tcW w:w="2843" w:type="dxa"/>
          </w:tcPr>
          <w:p w14:paraId="0CAA534F">
            <w:pPr>
              <w:rPr>
                <w:rFonts w:cs="Times New Roman"/>
                <w:b/>
                <w:bCs/>
                <w:kern w:val="0"/>
                <w:szCs w:val="24"/>
              </w:rPr>
            </w:pPr>
            <w:r>
              <w:rPr>
                <w:rFonts w:cs="宋体"/>
                <w:kern w:val="0"/>
                <w:sz w:val="22"/>
                <w:szCs w:val="22"/>
              </w:rPr>
              <w:t>邓焰文</w:t>
            </w:r>
          </w:p>
        </w:tc>
        <w:tc>
          <w:tcPr>
            <w:tcW w:w="2843" w:type="dxa"/>
          </w:tcPr>
          <w:p w14:paraId="7D4AC6AD">
            <w:pPr>
              <w:rPr>
                <w:rFonts w:cs="Times New Roman"/>
                <w:b/>
                <w:bCs/>
                <w:kern w:val="0"/>
                <w:szCs w:val="24"/>
              </w:rPr>
            </w:pPr>
            <w:r>
              <w:rPr>
                <w:rFonts w:hint="eastAsia" w:cs="Times New Roman"/>
                <w:kern w:val="0"/>
                <w:szCs w:val="24"/>
              </w:rPr>
              <w:t>组员</w:t>
            </w:r>
          </w:p>
        </w:tc>
      </w:tr>
      <w:tr w14:paraId="3D265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CCB98E8">
            <w:pPr>
              <w:rPr>
                <w:rFonts w:cs="Times New Roman"/>
                <w:b/>
                <w:bCs/>
                <w:kern w:val="0"/>
                <w:szCs w:val="24"/>
              </w:rPr>
            </w:pPr>
            <w:r>
              <w:rPr>
                <w:rFonts w:cs="宋体"/>
                <w:kern w:val="0"/>
                <w:sz w:val="22"/>
                <w:szCs w:val="22"/>
              </w:rPr>
              <w:t xml:space="preserve">202231061217 </w:t>
            </w:r>
          </w:p>
        </w:tc>
        <w:tc>
          <w:tcPr>
            <w:tcW w:w="2843" w:type="dxa"/>
          </w:tcPr>
          <w:p w14:paraId="79B5A38A">
            <w:pPr>
              <w:rPr>
                <w:rFonts w:cs="Times New Roman"/>
                <w:b/>
                <w:bCs/>
                <w:kern w:val="0"/>
                <w:szCs w:val="24"/>
              </w:rPr>
            </w:pPr>
            <w:r>
              <w:rPr>
                <w:rFonts w:cs="宋体"/>
                <w:kern w:val="0"/>
                <w:sz w:val="22"/>
                <w:szCs w:val="22"/>
              </w:rPr>
              <w:t>张富钧</w:t>
            </w:r>
          </w:p>
        </w:tc>
        <w:tc>
          <w:tcPr>
            <w:tcW w:w="2843" w:type="dxa"/>
          </w:tcPr>
          <w:p w14:paraId="484FEC3A">
            <w:pPr>
              <w:rPr>
                <w:rFonts w:cs="Times New Roman"/>
                <w:b/>
                <w:bCs/>
                <w:kern w:val="0"/>
                <w:szCs w:val="24"/>
              </w:rPr>
            </w:pPr>
            <w:r>
              <w:rPr>
                <w:rFonts w:hint="eastAsia" w:cs="Times New Roman"/>
                <w:kern w:val="0"/>
                <w:szCs w:val="24"/>
              </w:rPr>
              <w:t>组员</w:t>
            </w:r>
          </w:p>
        </w:tc>
      </w:tr>
    </w:tbl>
    <w:p w14:paraId="035B0937">
      <w:pPr>
        <w:rPr>
          <w:b/>
          <w:bCs/>
          <w:sz w:val="44"/>
        </w:rPr>
      </w:pPr>
    </w:p>
    <w:p w14:paraId="567D22D3">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5FA6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9ADDA10">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D935062">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577F9EC2">
            <w:pPr>
              <w:jc w:val="center"/>
              <w:rPr>
                <w:rFonts w:ascii="微软雅黑" w:hAnsi="微软雅黑" w:eastAsia="微软雅黑"/>
                <w:szCs w:val="24"/>
              </w:rPr>
            </w:pPr>
            <w:r>
              <w:rPr>
                <w:rFonts w:hint="eastAsia" w:ascii="微软雅黑" w:hAnsi="微软雅黑" w:eastAsia="微软雅黑"/>
                <w:szCs w:val="24"/>
              </w:rPr>
              <w:t>备注说明</w:t>
            </w:r>
          </w:p>
        </w:tc>
      </w:tr>
      <w:tr w14:paraId="2356A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322D1D6">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69D8C134">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3B78C627">
            <w:pPr>
              <w:jc w:val="center"/>
              <w:rPr>
                <w:rFonts w:ascii="微软雅黑" w:hAnsi="微软雅黑" w:eastAsia="微软雅黑"/>
                <w:szCs w:val="24"/>
              </w:rPr>
            </w:pPr>
            <w:r>
              <w:rPr>
                <w:rFonts w:hint="eastAsia" w:ascii="微软雅黑" w:hAnsi="微软雅黑" w:eastAsia="微软雅黑"/>
                <w:szCs w:val="24"/>
              </w:rPr>
              <w:t>初始化基本信息</w:t>
            </w:r>
          </w:p>
        </w:tc>
      </w:tr>
      <w:tr w14:paraId="64FA5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DDD978B">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490B94A6">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5C528662">
            <w:pPr>
              <w:jc w:val="center"/>
              <w:rPr>
                <w:rFonts w:ascii="微软雅黑" w:hAnsi="微软雅黑" w:eastAsia="微软雅黑"/>
                <w:szCs w:val="24"/>
              </w:rPr>
            </w:pPr>
            <w:r>
              <w:rPr>
                <w:rFonts w:hint="eastAsia" w:ascii="微软雅黑" w:hAnsi="微软雅黑" w:eastAsia="微软雅黑"/>
                <w:szCs w:val="24"/>
              </w:rPr>
              <w:t>添加组员信息</w:t>
            </w:r>
          </w:p>
        </w:tc>
      </w:tr>
      <w:tr w14:paraId="287A6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29768E5">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35A010A1">
            <w:pPr>
              <w:jc w:val="center"/>
              <w:rPr>
                <w:rFonts w:hint="eastAsia" w:ascii="微软雅黑" w:hAnsi="微软雅黑" w:eastAsia="微软雅黑"/>
                <w:szCs w:val="24"/>
              </w:rPr>
            </w:pPr>
            <w:r>
              <w:rPr>
                <w:rFonts w:hint="eastAsia" w:ascii="微软雅黑" w:hAnsi="微软雅黑" w:eastAsia="微软雅黑"/>
                <w:szCs w:val="24"/>
              </w:rPr>
              <w:t>2024-06-23</w:t>
            </w:r>
          </w:p>
        </w:tc>
        <w:tc>
          <w:tcPr>
            <w:tcW w:w="3969" w:type="dxa"/>
            <w:shd w:val="clear" w:color="auto" w:fill="auto"/>
          </w:tcPr>
          <w:p w14:paraId="58AAB8A5">
            <w:pPr>
              <w:jc w:val="center"/>
              <w:rPr>
                <w:rFonts w:ascii="微软雅黑" w:hAnsi="微软雅黑" w:eastAsia="微软雅黑"/>
                <w:szCs w:val="24"/>
              </w:rPr>
            </w:pPr>
            <w:r>
              <w:rPr>
                <w:rFonts w:hint="eastAsia" w:ascii="微软雅黑" w:hAnsi="微软雅黑" w:eastAsia="微软雅黑"/>
                <w:szCs w:val="24"/>
              </w:rPr>
              <w:t>添加概要设计说明书</w:t>
            </w:r>
          </w:p>
        </w:tc>
      </w:tr>
      <w:tr w14:paraId="7AE14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B0FCEA1">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2876DF64">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2024-06-25</w:t>
            </w:r>
          </w:p>
        </w:tc>
        <w:tc>
          <w:tcPr>
            <w:tcW w:w="3969" w:type="dxa"/>
            <w:shd w:val="clear" w:color="auto" w:fill="auto"/>
          </w:tcPr>
          <w:p w14:paraId="7364BE31">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添加了内部接口设计</w:t>
            </w:r>
            <w:bookmarkStart w:id="23" w:name="_GoBack"/>
            <w:bookmarkEnd w:id="23"/>
          </w:p>
        </w:tc>
      </w:tr>
      <w:tr w14:paraId="6C7F8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67E626">
            <w:pPr>
              <w:jc w:val="center"/>
              <w:rPr>
                <w:rFonts w:ascii="微软雅黑" w:hAnsi="微软雅黑" w:eastAsia="微软雅黑"/>
                <w:szCs w:val="24"/>
              </w:rPr>
            </w:pPr>
          </w:p>
        </w:tc>
        <w:tc>
          <w:tcPr>
            <w:tcW w:w="1984" w:type="dxa"/>
            <w:shd w:val="clear" w:color="auto" w:fill="auto"/>
          </w:tcPr>
          <w:p w14:paraId="3FF50843">
            <w:pPr>
              <w:jc w:val="center"/>
              <w:rPr>
                <w:rFonts w:ascii="微软雅黑" w:hAnsi="微软雅黑" w:eastAsia="微软雅黑"/>
                <w:szCs w:val="24"/>
              </w:rPr>
            </w:pPr>
          </w:p>
        </w:tc>
        <w:tc>
          <w:tcPr>
            <w:tcW w:w="3969" w:type="dxa"/>
            <w:shd w:val="clear" w:color="auto" w:fill="auto"/>
          </w:tcPr>
          <w:p w14:paraId="364ABE9E">
            <w:pPr>
              <w:jc w:val="center"/>
              <w:rPr>
                <w:rFonts w:ascii="微软雅黑" w:hAnsi="微软雅黑" w:eastAsia="微软雅黑"/>
                <w:szCs w:val="24"/>
              </w:rPr>
            </w:pPr>
          </w:p>
        </w:tc>
      </w:tr>
      <w:tr w14:paraId="5386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3D5F4C7">
            <w:pPr>
              <w:jc w:val="center"/>
              <w:rPr>
                <w:rFonts w:ascii="微软雅黑" w:hAnsi="微软雅黑" w:eastAsia="微软雅黑"/>
                <w:szCs w:val="24"/>
              </w:rPr>
            </w:pPr>
          </w:p>
        </w:tc>
        <w:tc>
          <w:tcPr>
            <w:tcW w:w="1984" w:type="dxa"/>
            <w:shd w:val="clear" w:color="auto" w:fill="auto"/>
          </w:tcPr>
          <w:p w14:paraId="721C73CC">
            <w:pPr>
              <w:jc w:val="center"/>
              <w:rPr>
                <w:rFonts w:ascii="微软雅黑" w:hAnsi="微软雅黑" w:eastAsia="微软雅黑"/>
                <w:szCs w:val="24"/>
              </w:rPr>
            </w:pPr>
          </w:p>
        </w:tc>
        <w:tc>
          <w:tcPr>
            <w:tcW w:w="3969" w:type="dxa"/>
            <w:shd w:val="clear" w:color="auto" w:fill="auto"/>
          </w:tcPr>
          <w:p w14:paraId="48933C8A">
            <w:pPr>
              <w:jc w:val="center"/>
              <w:rPr>
                <w:rFonts w:ascii="微软雅黑" w:hAnsi="微软雅黑" w:eastAsia="微软雅黑"/>
                <w:szCs w:val="24"/>
              </w:rPr>
            </w:pPr>
          </w:p>
        </w:tc>
      </w:tr>
      <w:tr w14:paraId="34F8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14:paraId="6389C68A">
            <w:pPr>
              <w:jc w:val="center"/>
              <w:rPr>
                <w:rFonts w:ascii="微软雅黑" w:hAnsi="微软雅黑" w:eastAsia="微软雅黑"/>
                <w:szCs w:val="24"/>
              </w:rPr>
            </w:pPr>
          </w:p>
        </w:tc>
        <w:tc>
          <w:tcPr>
            <w:tcW w:w="1984" w:type="dxa"/>
            <w:shd w:val="clear" w:color="auto" w:fill="auto"/>
          </w:tcPr>
          <w:p w14:paraId="37929631">
            <w:pPr>
              <w:jc w:val="center"/>
              <w:rPr>
                <w:rFonts w:ascii="微软雅黑" w:hAnsi="微软雅黑" w:eastAsia="微软雅黑"/>
                <w:szCs w:val="24"/>
              </w:rPr>
            </w:pPr>
          </w:p>
        </w:tc>
        <w:tc>
          <w:tcPr>
            <w:tcW w:w="3969" w:type="dxa"/>
            <w:shd w:val="clear" w:color="auto" w:fill="auto"/>
          </w:tcPr>
          <w:p w14:paraId="0D98AB86">
            <w:pPr>
              <w:jc w:val="center"/>
              <w:rPr>
                <w:rFonts w:ascii="微软雅黑" w:hAnsi="微软雅黑" w:eastAsia="微软雅黑"/>
                <w:szCs w:val="24"/>
              </w:rPr>
            </w:pPr>
          </w:p>
        </w:tc>
      </w:tr>
      <w:tr w14:paraId="0C329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9DC8A7">
            <w:pPr>
              <w:jc w:val="center"/>
              <w:rPr>
                <w:rFonts w:ascii="微软雅黑" w:hAnsi="微软雅黑" w:eastAsia="微软雅黑"/>
                <w:szCs w:val="24"/>
              </w:rPr>
            </w:pPr>
          </w:p>
        </w:tc>
        <w:tc>
          <w:tcPr>
            <w:tcW w:w="1984" w:type="dxa"/>
            <w:shd w:val="clear" w:color="auto" w:fill="auto"/>
          </w:tcPr>
          <w:p w14:paraId="22278EA7">
            <w:pPr>
              <w:jc w:val="center"/>
              <w:rPr>
                <w:rFonts w:ascii="微软雅黑" w:hAnsi="微软雅黑" w:eastAsia="微软雅黑"/>
                <w:szCs w:val="24"/>
              </w:rPr>
            </w:pPr>
          </w:p>
        </w:tc>
        <w:tc>
          <w:tcPr>
            <w:tcW w:w="3969" w:type="dxa"/>
            <w:shd w:val="clear" w:color="auto" w:fill="auto"/>
          </w:tcPr>
          <w:p w14:paraId="62986A4B">
            <w:pPr>
              <w:jc w:val="center"/>
              <w:rPr>
                <w:rFonts w:ascii="微软雅黑" w:hAnsi="微软雅黑" w:eastAsia="微软雅黑"/>
                <w:szCs w:val="24"/>
              </w:rPr>
            </w:pPr>
          </w:p>
        </w:tc>
      </w:tr>
      <w:tr w14:paraId="10C88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14:paraId="0D3026C5">
            <w:pPr>
              <w:jc w:val="center"/>
              <w:rPr>
                <w:rFonts w:ascii="微软雅黑" w:hAnsi="微软雅黑" w:eastAsia="微软雅黑"/>
                <w:szCs w:val="24"/>
              </w:rPr>
            </w:pPr>
          </w:p>
        </w:tc>
        <w:tc>
          <w:tcPr>
            <w:tcW w:w="1984" w:type="dxa"/>
            <w:shd w:val="clear" w:color="auto" w:fill="auto"/>
          </w:tcPr>
          <w:p w14:paraId="0B4C0B18">
            <w:pPr>
              <w:jc w:val="center"/>
              <w:rPr>
                <w:rFonts w:ascii="微软雅黑" w:hAnsi="微软雅黑" w:eastAsia="微软雅黑"/>
                <w:szCs w:val="24"/>
              </w:rPr>
            </w:pPr>
          </w:p>
        </w:tc>
        <w:tc>
          <w:tcPr>
            <w:tcW w:w="3969" w:type="dxa"/>
            <w:shd w:val="clear" w:color="auto" w:fill="auto"/>
          </w:tcPr>
          <w:p w14:paraId="7F523BAE">
            <w:pPr>
              <w:jc w:val="center"/>
              <w:rPr>
                <w:rFonts w:ascii="微软雅黑" w:hAnsi="微软雅黑" w:eastAsia="微软雅黑"/>
                <w:szCs w:val="24"/>
              </w:rPr>
            </w:pPr>
          </w:p>
        </w:tc>
      </w:tr>
      <w:tr w14:paraId="72624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853E1D6">
            <w:pPr>
              <w:jc w:val="center"/>
              <w:rPr>
                <w:rFonts w:ascii="微软雅黑" w:hAnsi="微软雅黑" w:eastAsia="微软雅黑"/>
                <w:szCs w:val="24"/>
              </w:rPr>
            </w:pPr>
          </w:p>
        </w:tc>
        <w:tc>
          <w:tcPr>
            <w:tcW w:w="1984" w:type="dxa"/>
            <w:shd w:val="clear" w:color="auto" w:fill="auto"/>
          </w:tcPr>
          <w:p w14:paraId="450BC97A">
            <w:pPr>
              <w:jc w:val="center"/>
              <w:rPr>
                <w:rFonts w:ascii="微软雅黑" w:hAnsi="微软雅黑" w:eastAsia="微软雅黑"/>
                <w:szCs w:val="24"/>
              </w:rPr>
            </w:pPr>
          </w:p>
        </w:tc>
        <w:tc>
          <w:tcPr>
            <w:tcW w:w="3969" w:type="dxa"/>
            <w:shd w:val="clear" w:color="auto" w:fill="auto"/>
          </w:tcPr>
          <w:p w14:paraId="703D152D">
            <w:pPr>
              <w:jc w:val="center"/>
              <w:rPr>
                <w:rFonts w:ascii="微软雅黑" w:hAnsi="微软雅黑" w:eastAsia="微软雅黑"/>
                <w:szCs w:val="24"/>
              </w:rPr>
            </w:pPr>
          </w:p>
        </w:tc>
      </w:tr>
    </w:tbl>
    <w:p w14:paraId="3E554B75">
      <w:pPr>
        <w:jc w:val="center"/>
      </w:pPr>
    </w:p>
    <w:p w14:paraId="693C968D"/>
    <w:p w14:paraId="54689143">
      <w:pPr>
        <w:jc w:val="center"/>
        <w:rPr>
          <w:b/>
          <w:bCs/>
          <w:sz w:val="44"/>
        </w:rPr>
      </w:pPr>
    </w:p>
    <w:p w14:paraId="4A99A2B6">
      <w:pPr>
        <w:rPr>
          <w:b/>
          <w:bCs/>
          <w:sz w:val="28"/>
        </w:rPr>
      </w:pPr>
      <w:r>
        <w:rPr>
          <w:b/>
          <w:bCs/>
          <w:sz w:val="44"/>
        </w:rPr>
        <w:br w:type="page"/>
      </w:r>
      <w:r>
        <w:rPr>
          <w:rFonts w:hint="eastAsia"/>
          <w:b/>
          <w:bCs/>
          <w:sz w:val="44"/>
        </w:rPr>
        <w:t>目 录</w:t>
      </w:r>
    </w:p>
    <w:p w14:paraId="03040520">
      <w:pPr>
        <w:pStyle w:val="26"/>
        <w:tabs>
          <w:tab w:val="left" w:pos="400"/>
          <w:tab w:val="right" w:leader="dot" w:pos="8302"/>
        </w:tabs>
        <w:rPr>
          <w:rFonts w:asciiTheme="minorHAnsi" w:hAnsiTheme="minorHAnsi" w:eastAsiaTheme="minorEastAsia"/>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b w:val="0"/>
          <w:bCs w:val="0"/>
          <w:caps w:val="0"/>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14:paraId="4C454A68">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smallCaps w:val="0"/>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14:paraId="194450F3">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smallCaps w:val="0"/>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14:paraId="6CE24A9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smallCaps w:val="0"/>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14:paraId="4054C4FF">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b w:val="0"/>
          <w:bCs w:val="0"/>
          <w:caps w:val="0"/>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14:paraId="0F163664">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smallCaps w:val="0"/>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14:paraId="6231664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smallCaps w:val="0"/>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14:paraId="1C2E9F3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smallCaps w:val="0"/>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14:paraId="439EFBDD">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b w:val="0"/>
          <w:bCs w:val="0"/>
          <w:caps w:val="0"/>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14:paraId="453122E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smallCaps w:val="0"/>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14:paraId="0915CF8B">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i w:val="0"/>
          <w:iCs w:val="0"/>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14:paraId="24C7BB20">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i w:val="0"/>
          <w:iCs w:val="0"/>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14:paraId="1D6273DF">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smallCaps w:val="0"/>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14:paraId="65040328">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b w:val="0"/>
          <w:bCs w:val="0"/>
          <w:caps w:val="0"/>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14:paraId="65FA0ADE">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b w:val="0"/>
          <w:bCs w:val="0"/>
          <w:caps w:val="0"/>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14:paraId="447FD1B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smallCaps w:val="0"/>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14:paraId="769D6F56">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smallCaps w:val="0"/>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14:paraId="10C51AE0">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smallCaps w:val="0"/>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14:paraId="74A4B4C0">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b w:val="0"/>
          <w:bCs w:val="0"/>
          <w:caps w:val="0"/>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14:paraId="6DB71E7C">
      <w:pPr>
        <w:rPr>
          <w:b/>
          <w:bCs/>
          <w:sz w:val="28"/>
        </w:rPr>
      </w:pPr>
      <w:r>
        <w:rPr>
          <w:caps/>
          <w:sz w:val="28"/>
          <w:szCs w:val="24"/>
        </w:rPr>
        <w:fldChar w:fldCharType="end"/>
      </w:r>
    </w:p>
    <w:p w14:paraId="25197B40">
      <w:pPr>
        <w:rPr>
          <w:b/>
          <w:bCs/>
          <w:sz w:val="28"/>
        </w:rPr>
      </w:pPr>
      <w:r>
        <w:rPr>
          <w:b/>
          <w:bCs/>
          <w:sz w:val="28"/>
        </w:rPr>
        <w:br w:type="page"/>
      </w:r>
    </w:p>
    <w:p w14:paraId="5D9A17FF">
      <w:pPr>
        <w:pStyle w:val="2"/>
      </w:pPr>
      <w:bookmarkStart w:id="0" w:name="_Toc469413310"/>
      <w:r>
        <w:rPr>
          <w:rFonts w:hint="eastAsia"/>
        </w:rPr>
        <w:t>引言</w:t>
      </w:r>
      <w:bookmarkEnd w:id="0"/>
    </w:p>
    <w:p w14:paraId="7B9771FE">
      <w:pPr>
        <w:pStyle w:val="3"/>
      </w:pPr>
      <w:bookmarkStart w:id="1" w:name="_Toc469413311"/>
      <w:r>
        <w:rPr>
          <w:rFonts w:hint="eastAsia"/>
        </w:rPr>
        <w:t>一 、编写目的</w:t>
      </w:r>
      <w:bookmarkEnd w:id="1"/>
    </w:p>
    <w:p w14:paraId="1FC49114">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038626C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4C8A38A5">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6DABED0D">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7B207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项目</w:t>
      </w:r>
      <w:r>
        <w:rPr>
          <w:rFonts w:hint="eastAsia" w:ascii="Segoe UI" w:hAnsi="Segoe UI" w:cs="Segoe UI"/>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3C85D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：包括产品经理、业务分析师、UI设计师等相关人员，他们需要了解网页的设计理念和功能特点，以便更好地进行产品推广、市场调研和用户体验优化等工作。</w:t>
      </w:r>
    </w:p>
    <w:p w14:paraId="38A949E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5184DC03">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：采用B/S（浏览器/服务器）架构，前端负责展示用户界面和交互逻辑，后端负责处理业务逻辑和数据存储。前后端通过API接口进行通信，实现数据的传输和交换。</w:t>
      </w:r>
    </w:p>
    <w:p w14:paraId="70F948A9">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：根据业务需求，将网页划分为多个功能模块，如产品展示模块、搜索筛选模块、用户登录/注册模块等。每个模块都具有明确的功能定位和交互流程。</w:t>
      </w:r>
    </w:p>
    <w:p w14:paraId="266578FA">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1DDED2C8">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：通过API接口与后端服务器进行数据交互，实现数据的获取、展示和更新。确保数据的安全性和一致性，提高系统的稳定性和可靠性。</w:t>
      </w:r>
    </w:p>
    <w:p w14:paraId="084912D5">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：根据项目的实际情况和需求，选择合适的前端框架（如React、Vue）、后端技术栈（如Node.js、Django等）以及数据库系统（MySQL）。确保技术的先进性和可扩展性。</w:t>
      </w:r>
    </w:p>
    <w:p w14:paraId="4E5C1F16">
      <w:pPr>
        <w:rPr>
          <w:rFonts w:ascii="Segoe UI" w:hAnsi="Segoe UI" w:cs="Segoe UI"/>
          <w:color w:val="05073B"/>
          <w:sz w:val="23"/>
          <w:szCs w:val="23"/>
          <w:shd w:val="clear" w:color="auto" w:fill="FDFDFE"/>
        </w:rPr>
      </w:pPr>
    </w:p>
    <w:p w14:paraId="00497ED9"/>
    <w:p w14:paraId="3005EDEF">
      <w:pPr>
        <w:pStyle w:val="65"/>
      </w:pPr>
      <w:r>
        <w:rPr>
          <w:rFonts w:hint="eastAsia"/>
        </w:rPr>
        <w:t>说明编写这份概要设计说明书的目的，并指出预期的读者。</w:t>
      </w:r>
    </w:p>
    <w:p w14:paraId="30AE261F">
      <w:r>
        <w:rPr>
          <w:rFonts w:hint="eastAsia"/>
        </w:rPr>
        <w:t>该份概要设计说明书主要是为了大致表示：</w:t>
      </w:r>
    </w:p>
    <w:p w14:paraId="66901179">
      <w:pPr>
        <w:pStyle w:val="74"/>
        <w:numPr>
          <w:ilvl w:val="0"/>
          <w:numId w:val="4"/>
        </w:numPr>
      </w:pPr>
      <w:r>
        <w:rPr>
          <w:rFonts w:hint="eastAsia"/>
        </w:rPr>
        <w:t>系统架构描述：阐明软件的整体结构和组件。</w:t>
      </w:r>
    </w:p>
    <w:p w14:paraId="3D2EC8E2">
      <w:pPr>
        <w:pStyle w:val="74"/>
        <w:numPr>
          <w:ilvl w:val="0"/>
          <w:numId w:val="4"/>
        </w:numPr>
      </w:pPr>
      <w:r>
        <w:rPr>
          <w:rFonts w:hint="eastAsia"/>
        </w:rPr>
        <w:t>模块划分：确定软件的主要模块及其职责。</w:t>
      </w:r>
    </w:p>
    <w:p w14:paraId="46DD58AC">
      <w:pPr>
        <w:pStyle w:val="74"/>
        <w:numPr>
          <w:ilvl w:val="0"/>
          <w:numId w:val="4"/>
        </w:numPr>
      </w:pPr>
      <w:r>
        <w:rPr>
          <w:rFonts w:hint="eastAsia"/>
        </w:rPr>
        <w:t>接口设计：定义模块间的交互和通讯方式。</w:t>
      </w:r>
    </w:p>
    <w:p w14:paraId="349F9EC5">
      <w:pPr>
        <w:pStyle w:val="74"/>
        <w:numPr>
          <w:ilvl w:val="0"/>
          <w:numId w:val="4"/>
        </w:numPr>
      </w:pPr>
      <w:r>
        <w:rPr>
          <w:rFonts w:hint="eastAsia"/>
        </w:rPr>
        <w:t>数据设计：概述数据存储和数据流。</w:t>
      </w:r>
    </w:p>
    <w:p w14:paraId="6A9AAEB3">
      <w:pPr>
        <w:pStyle w:val="74"/>
        <w:numPr>
          <w:ilvl w:val="0"/>
          <w:numId w:val="4"/>
        </w:numPr>
      </w:pPr>
      <w:r>
        <w:rPr>
          <w:rFonts w:hint="eastAsia"/>
        </w:rPr>
        <w:t>技术选型：选择适合项目的技术和工具。</w:t>
      </w:r>
    </w:p>
    <w:p w14:paraId="4B2CFFA3">
      <w:pPr>
        <w:pStyle w:val="74"/>
        <w:numPr>
          <w:ilvl w:val="0"/>
          <w:numId w:val="4"/>
        </w:numPr>
      </w:pPr>
      <w:r>
        <w:rPr>
          <w:rFonts w:hint="eastAsia"/>
        </w:rPr>
        <w:t>此外，概要设计说明书还作为以下方面的工具：</w:t>
      </w:r>
    </w:p>
    <w:p w14:paraId="1857FEA9">
      <w:pPr>
        <w:pStyle w:val="74"/>
        <w:numPr>
          <w:ilvl w:val="0"/>
          <w:numId w:val="4"/>
        </w:numPr>
      </w:pPr>
      <w:r>
        <w:rPr>
          <w:rFonts w:hint="eastAsia"/>
        </w:rPr>
        <w:t>沟通工具：帮助团队成员理解系统的整体设计和架构。</w:t>
      </w:r>
    </w:p>
    <w:p w14:paraId="689BF3AF">
      <w:pPr>
        <w:pStyle w:val="74"/>
        <w:numPr>
          <w:ilvl w:val="0"/>
          <w:numId w:val="4"/>
        </w:numPr>
      </w:pPr>
      <w:r>
        <w:rPr>
          <w:rFonts w:hint="eastAsia"/>
        </w:rPr>
        <w:t>决策记录：记录关键的设计决策和理由。</w:t>
      </w:r>
    </w:p>
    <w:p w14:paraId="45788FBB">
      <w:pPr>
        <w:pStyle w:val="74"/>
        <w:numPr>
          <w:ilvl w:val="0"/>
          <w:numId w:val="4"/>
        </w:numPr>
      </w:pPr>
      <w:r>
        <w:rPr>
          <w:rFonts w:hint="eastAsia"/>
        </w:rPr>
        <w:t>参考指南：为详细设计和实现提供指导。</w:t>
      </w:r>
    </w:p>
    <w:p w14:paraId="2B658B3B">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3604FE3A">
      <w:pPr>
        <w:pStyle w:val="3"/>
      </w:pPr>
      <w:bookmarkStart w:id="2" w:name="_Toc469413312"/>
      <w:r>
        <w:rPr>
          <w:rFonts w:hint="eastAsia"/>
        </w:rPr>
        <w:t>二、定义</w:t>
      </w:r>
      <w:bookmarkEnd w:id="2"/>
    </w:p>
    <w:p w14:paraId="7899C691">
      <w:pPr>
        <w:pStyle w:val="65"/>
      </w:pPr>
      <w:r>
        <w:rPr>
          <w:rFonts w:hint="eastAsia"/>
        </w:rPr>
        <w:t>列出文件中用到的专门术语的定义和外文首字母的原词组。</w:t>
      </w:r>
    </w:p>
    <w:p w14:paraId="3E639E2A">
      <w:pPr>
        <w:pStyle w:val="3"/>
      </w:pPr>
      <w:bookmarkStart w:id="3" w:name="_Toc469413313"/>
      <w:r>
        <w:rPr>
          <w:rFonts w:hint="eastAsia"/>
        </w:rPr>
        <w:t>三、参考资料</w:t>
      </w:r>
      <w:bookmarkEnd w:id="3"/>
    </w:p>
    <w:p w14:paraId="0EB783E8">
      <w:pPr>
        <w:pStyle w:val="65"/>
      </w:pPr>
      <w:r>
        <w:rPr>
          <w:rFonts w:hint="eastAsia"/>
        </w:rPr>
        <w:t>列出用的着的参考资料，如：</w:t>
      </w:r>
    </w:p>
    <w:p w14:paraId="314C1C2C">
      <w:pPr>
        <w:pStyle w:val="65"/>
      </w:pPr>
      <w:r>
        <w:rPr>
          <w:rFonts w:hint="eastAsia"/>
        </w:rPr>
        <w:t>本项目的经核准的计划任务书或合同，上级机关的批文。属于本项目的其他已发表的文件本文件中各处引用的文件、资料、包括所需用到的软件开发标准。</w:t>
      </w:r>
    </w:p>
    <w:p w14:paraId="4FE18300">
      <w:pPr>
        <w:pStyle w:val="2"/>
      </w:pPr>
      <w:bookmarkStart w:id="4" w:name="_Toc469413314"/>
      <w:r>
        <w:rPr>
          <w:rFonts w:hint="eastAsia"/>
        </w:rPr>
        <w:t>范围</w:t>
      </w:r>
      <w:bookmarkEnd w:id="4"/>
    </w:p>
    <w:p w14:paraId="196B67A0">
      <w:pPr>
        <w:pStyle w:val="65"/>
      </w:pPr>
      <w:r>
        <w:rPr>
          <w:rFonts w:hint="eastAsia"/>
        </w:rPr>
        <w:t>对《需求规格说明书》进行复审，如有变更需要在本节进行说明。</w:t>
      </w:r>
    </w:p>
    <w:p w14:paraId="487329AF">
      <w:pPr>
        <w:pStyle w:val="65"/>
      </w:pPr>
      <w:r>
        <w:rPr>
          <w:rFonts w:hint="eastAsia"/>
        </w:rPr>
        <w:t>以下内容描述软件概要设计的整体范围，其主要信息来自于《需求规格说明书》。</w:t>
      </w:r>
    </w:p>
    <w:p w14:paraId="05130023">
      <w:pPr>
        <w:pStyle w:val="3"/>
      </w:pPr>
      <w:bookmarkStart w:id="5" w:name="_Toc469413315"/>
      <w:r>
        <w:rPr>
          <w:rFonts w:hint="eastAsia"/>
        </w:rPr>
        <w:t>一、系统主要目标</w:t>
      </w:r>
      <w:bookmarkEnd w:id="5"/>
    </w:p>
    <w:p w14:paraId="230BF2D7">
      <w:pPr>
        <w:ind w:firstLine="420"/>
        <w:rPr>
          <w:rFonts w:ascii="Arial" w:hAnsi="Arial" w:cs="Arial"/>
          <w:sz w:val="21"/>
          <w:szCs w:val="21"/>
        </w:rPr>
      </w:pPr>
      <w:r>
        <w:rPr>
          <w:rFonts w:hint="eastAsia" w:cs="宋体"/>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44F8DEDC"/>
    <w:p w14:paraId="1A8A74D7">
      <w:pPr>
        <w:pStyle w:val="3"/>
      </w:pPr>
      <w:bookmarkStart w:id="6" w:name="_Toc469413316"/>
      <w:r>
        <w:rPr>
          <w:rFonts w:hint="eastAsia"/>
        </w:rPr>
        <w:t>二、主要软件需求</w:t>
      </w:r>
      <w:bookmarkEnd w:id="6"/>
    </w:p>
    <w:p w14:paraId="5DCDE1D5">
      <w:pPr>
        <w:rPr>
          <w:rFonts w:cs="宋体"/>
          <w:sz w:val="21"/>
          <w:szCs w:val="21"/>
          <w:lang w:bidi="ar"/>
        </w:rPr>
      </w:pPr>
      <w:r>
        <w:rPr>
          <w:rFonts w:ascii="Segoe UI" w:hAnsi="Segoe UI" w:cs="Segoe UI"/>
          <w:b/>
          <w:bCs/>
          <w:color w:val="05073B"/>
          <w:sz w:val="23"/>
          <w:szCs w:val="23"/>
          <w:shd w:val="clear" w:color="auto" w:fill="FDFDFE"/>
        </w:rPr>
        <w:t>业务需求</w:t>
      </w:r>
      <w:r>
        <w:rPr>
          <w:rFonts w:hint="eastAsia" w:ascii="Segoe UI" w:hAnsi="Segoe UI" w:cs="Segoe UI"/>
          <w:b/>
          <w:bCs/>
          <w:color w:val="05073B"/>
          <w:sz w:val="23"/>
          <w:szCs w:val="23"/>
          <w:shd w:val="clear" w:color="auto" w:fill="FDFDFE"/>
        </w:rPr>
        <w:t>:</w:t>
      </w:r>
      <w:r>
        <w:rPr>
          <w:rFonts w:hint="eastAsia" w:ascii="Calibri" w:hAnsi="Calibri"/>
          <w:szCs w:val="24"/>
          <w:lang w:bidi="ar"/>
        </w:rPr>
        <w:t xml:space="preserve"> </w:t>
      </w:r>
      <w:r>
        <w:rPr>
          <w:rFonts w:hint="eastAsia" w:cs="宋体"/>
          <w:sz w:val="21"/>
          <w:szCs w:val="21"/>
          <w:lang w:bidi="ar"/>
        </w:rPr>
        <w:t>目标人群较广，主要是青年和中年，其他年龄阶层也包括。让更多人了解耳机，学会对比辨别耳机。</w:t>
      </w:r>
      <w:r>
        <w:rPr>
          <w:rFonts w:hint="eastAsia" w:ascii="Calibri" w:hAnsi="Calibri"/>
          <w:sz w:val="21"/>
          <w:szCs w:val="21"/>
          <w:lang w:bidi="ar"/>
        </w:rPr>
        <w:t xml:space="preserve"> </w:t>
      </w:r>
      <w:r>
        <w:rPr>
          <w:rFonts w:hint="eastAsia" w:cs="宋体"/>
          <w:sz w:val="21"/>
          <w:szCs w:val="21"/>
          <w:lang w:bidi="ar"/>
        </w:rPr>
        <w:t>为人们提供一个查找耳机信息的平台，让人们能更加便捷的找到自己想要的耳机信息，让他们更了解耳机。使得耳机爱好者能接触到有相同爱好的人。</w:t>
      </w:r>
    </w:p>
    <w:p w14:paraId="1B88D844">
      <w:pPr>
        <w:rPr>
          <w:sz w:val="21"/>
          <w:szCs w:val="21"/>
          <w:lang w:eastAsia="zh"/>
        </w:rPr>
      </w:pPr>
      <w:r>
        <w:rPr>
          <w:rFonts w:ascii="Segoe UI" w:hAnsi="Segoe UI" w:cs="Segoe UI"/>
          <w:b/>
          <w:bCs/>
          <w:color w:val="05073B"/>
          <w:sz w:val="23"/>
          <w:szCs w:val="23"/>
          <w:shd w:val="clear" w:color="auto" w:fill="FDFDFE"/>
        </w:rPr>
        <w:t>功能需求</w:t>
      </w:r>
      <w:r>
        <w:rPr>
          <w:rFonts w:hint="eastAsia" w:ascii="Segoe UI" w:hAnsi="Segoe UI" w:cs="Segoe UI"/>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6BDD5F06">
      <w:pPr>
        <w:rPr>
          <w:sz w:val="21"/>
          <w:szCs w:val="21"/>
          <w:lang w:eastAsia="zh"/>
        </w:rPr>
      </w:pPr>
      <w:r>
        <w:rPr>
          <w:rFonts w:hint="eastAsia"/>
          <w:sz w:val="21"/>
          <w:szCs w:val="21"/>
          <w:lang w:eastAsia="zh"/>
        </w:rPr>
        <w:t>(2）.图片展示：网站会提供高清的产品图片展示，让用户可以清晰地查看耳机的外观和细节。</w:t>
      </w:r>
    </w:p>
    <w:p w14:paraId="26935D78">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7E759AD5">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509F3DF4">
      <w:pPr>
        <w:rPr>
          <w:rFonts w:ascii="Segoe UI" w:hAnsi="Segoe UI" w:cs="Segoe UI"/>
          <w:b/>
          <w:bCs/>
          <w:color w:val="05073B"/>
          <w:sz w:val="23"/>
          <w:szCs w:val="23"/>
          <w:shd w:val="clear" w:color="auto" w:fill="FDFDFE"/>
        </w:rPr>
      </w:pPr>
    </w:p>
    <w:p w14:paraId="4CB12A8E"/>
    <w:p w14:paraId="43BA6A3E">
      <w:pPr>
        <w:pStyle w:val="3"/>
      </w:pPr>
      <w:bookmarkStart w:id="7" w:name="_Toc469413317"/>
      <w:r>
        <w:rPr>
          <w:rFonts w:hint="eastAsia"/>
        </w:rPr>
        <w:t>三、设计约束、限制</w:t>
      </w:r>
      <w:bookmarkEnd w:id="7"/>
    </w:p>
    <w:p w14:paraId="51B12E3C">
      <w:pPr>
        <w:pStyle w:val="4"/>
        <w:shd w:val="clear" w:color="auto" w:fill="FDFDFE"/>
        <w:spacing w:before="210" w:after="120"/>
        <w:rPr>
          <w:rFonts w:ascii="Segoe UI" w:hAnsi="Segoe UI" w:eastAsia="宋体" w:cs="Segoe UI"/>
          <w:color w:val="05073B"/>
          <w:sz w:val="30"/>
          <w:szCs w:val="30"/>
        </w:rPr>
      </w:pPr>
      <w:r>
        <w:rPr>
          <w:rFonts w:ascii="Segoe UI" w:hAnsi="Segoe UI" w:cs="Segoe UI"/>
          <w:color w:val="05073B"/>
          <w:sz w:val="30"/>
          <w:szCs w:val="30"/>
        </w:rPr>
        <w:t>技术约束和限制</w:t>
      </w:r>
    </w:p>
    <w:p w14:paraId="15478579">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网站架构与兼容性</w:t>
      </w:r>
      <w:r>
        <w:rPr>
          <w:rFonts w:ascii="PingFang-SC-Regular" w:hAnsi="PingFang-SC-Regular" w:cs="Segoe UI"/>
          <w:color w:val="05073B"/>
          <w:sz w:val="23"/>
          <w:szCs w:val="23"/>
        </w:rPr>
        <w:t>：</w:t>
      </w:r>
    </w:p>
    <w:p w14:paraId="73D825FB">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463602C6">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技术栈选择</w:t>
      </w:r>
      <w:r>
        <w:rPr>
          <w:rFonts w:ascii="PingFang-SC-Regular" w:hAnsi="PingFang-SC-Regular" w:cs="Segoe UI"/>
          <w:color w:val="05073B"/>
          <w:sz w:val="23"/>
          <w:szCs w:val="23"/>
        </w:rPr>
        <w:t>：选择编程语言</w:t>
      </w:r>
      <w:r>
        <w:rPr>
          <w:rFonts w:hint="eastAsia" w:ascii="PingFang-SC-Regular" w:hAnsi="PingFang-SC-Regular" w:cs="Segoe UI"/>
          <w:color w:val="05073B"/>
          <w:sz w:val="23"/>
          <w:szCs w:val="23"/>
        </w:rPr>
        <w:t>java,</w:t>
      </w:r>
      <w:r>
        <w:rPr>
          <w:rFonts w:ascii="PingFang-SC-Regular" w:hAnsi="PingFang-SC-Regular" w:cs="Segoe UI"/>
          <w:color w:val="05073B"/>
          <w:sz w:val="23"/>
          <w:szCs w:val="23"/>
        </w:rPr>
        <w:t>数据库</w:t>
      </w:r>
      <w:r>
        <w:rPr>
          <w:rFonts w:hint="eastAsia" w:ascii="PingFang-SC-Regular" w:hAnsi="PingFang-SC-Regular" w:cs="Segoe UI"/>
          <w:color w:val="05073B"/>
          <w:sz w:val="23"/>
          <w:szCs w:val="23"/>
        </w:rPr>
        <w:t>mysql</w:t>
      </w:r>
      <w:r>
        <w:rPr>
          <w:rFonts w:ascii="PingFang-SC-Regular" w:hAnsi="PingFang-SC-Regular" w:cs="Segoe UI"/>
          <w:color w:val="05073B"/>
          <w:sz w:val="23"/>
          <w:szCs w:val="23"/>
        </w:rPr>
        <w:t>。</w:t>
      </w:r>
    </w:p>
    <w:p w14:paraId="211531AF">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性能要求</w:t>
      </w:r>
      <w:r>
        <w:rPr>
          <w:rFonts w:ascii="PingFang-SC-Regular" w:hAnsi="PingFang-SC-Regular" w:cs="Segoe UI"/>
          <w:color w:val="05073B"/>
          <w:sz w:val="23"/>
          <w:szCs w:val="23"/>
        </w:rPr>
        <w:t>：</w:t>
      </w:r>
    </w:p>
    <w:p w14:paraId="451FD28D">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70DD4C1A">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64D51551">
      <w:pPr>
        <w:pStyle w:val="4"/>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D9F9FE9">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界面设计</w:t>
      </w:r>
      <w:r>
        <w:rPr>
          <w:rFonts w:ascii="PingFang-SC-Regular" w:hAnsi="PingFang-SC-Regular" w:cs="Segoe UI"/>
          <w:color w:val="05073B"/>
          <w:sz w:val="23"/>
          <w:szCs w:val="23"/>
        </w:rPr>
        <w:t>：</w:t>
      </w:r>
    </w:p>
    <w:p w14:paraId="4FC6A587">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2C91DDD">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488B5764">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导航设计</w:t>
      </w:r>
      <w:r>
        <w:rPr>
          <w:rFonts w:ascii="PingFang-SC-Regular" w:hAnsi="PingFang-SC-Regular" w:cs="Segoe UI"/>
          <w:color w:val="05073B"/>
          <w:sz w:val="23"/>
          <w:szCs w:val="23"/>
        </w:rPr>
        <w:t>：</w:t>
      </w:r>
    </w:p>
    <w:p w14:paraId="24A46255">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515D29E6">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7E1D4048">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产品展示</w:t>
      </w:r>
      <w:r>
        <w:rPr>
          <w:rFonts w:ascii="PingFang-SC-Regular" w:hAnsi="PingFang-SC-Regular" w:cs="Segoe UI"/>
          <w:color w:val="05073B"/>
          <w:sz w:val="23"/>
          <w:szCs w:val="23"/>
        </w:rPr>
        <w:t>：</w:t>
      </w:r>
    </w:p>
    <w:p w14:paraId="4338014B">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56966CE4">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4F2F81F8"/>
    <w:p w14:paraId="618AB280">
      <w:pPr>
        <w:rPr>
          <w:color w:val="008080"/>
        </w:rPr>
      </w:pPr>
    </w:p>
    <w:p w14:paraId="20EEBA82">
      <w:pPr>
        <w:pStyle w:val="2"/>
      </w:pPr>
      <w:bookmarkStart w:id="8" w:name="_Toc469413318"/>
      <w:r>
        <w:rPr>
          <w:rFonts w:hint="eastAsia"/>
        </w:rPr>
        <w:t>软件系统结构设计</w:t>
      </w:r>
      <w:bookmarkEnd w:id="8"/>
    </w:p>
    <w:p w14:paraId="0175D72F">
      <w:pPr>
        <w:pStyle w:val="3"/>
      </w:pPr>
      <w:bookmarkStart w:id="9" w:name="_Toc469413319"/>
      <w:r>
        <w:rPr>
          <w:rFonts w:hint="eastAsia"/>
        </w:rPr>
        <w:t>一、软件体系结构</w:t>
      </w:r>
      <w:bookmarkEnd w:id="9"/>
    </w:p>
    <w:p w14:paraId="3CDDB206">
      <w:pPr>
        <w:pStyle w:val="65"/>
        <w:rPr>
          <w:rFonts w:hint="eastAsia" w:eastAsia="宋体"/>
          <w:lang w:eastAsia="zh-CN"/>
        </w:rPr>
      </w:pPr>
      <w:r>
        <w:rPr>
          <w:rFonts w:hint="eastAsia"/>
        </w:rPr>
        <w:t>利用变换分析方法将DFD映射为软件结构（如基于</w:t>
      </w:r>
      <w:r>
        <w:t>DFD</w:t>
      </w:r>
      <w:r>
        <w:rPr>
          <w:rFonts w:hint="eastAsia"/>
        </w:rPr>
        <w:t>或基于IDEF0　的结构设计），并采用适当的优化准则进行软件结构的优化。</w:t>
      </w:r>
    </w:p>
    <w:p w14:paraId="20CCE444">
      <w:pPr>
        <w:pStyle w:val="65"/>
      </w:pPr>
      <w:r>
        <w:rPr>
          <w:rFonts w:hint="eastAsia"/>
        </w:rPr>
        <w:t>已得到优化的软件体系结构用结构图（</w:t>
      </w:r>
      <w:r>
        <w:t>Structure Chart</w:t>
      </w:r>
      <w:r>
        <w:rPr>
          <w:rFonts w:hint="eastAsia"/>
        </w:rPr>
        <w:t>）进行描述。描述的内容包括：</w:t>
      </w:r>
    </w:p>
    <w:p w14:paraId="6F5DD566">
      <w:pPr>
        <w:pStyle w:val="4"/>
      </w:pPr>
      <w:bookmarkStart w:id="10" w:name="_Toc469413320"/>
      <w:r>
        <w:rPr>
          <w:rFonts w:hint="eastAsia"/>
        </w:rPr>
        <w:t>软件程序结构图</w:t>
      </w:r>
      <w:bookmarkEnd w:id="10"/>
    </w:p>
    <w:p w14:paraId="7DD0A772">
      <w:pPr>
        <w:pStyle w:val="65"/>
      </w:pPr>
      <w:r>
        <w:rPr>
          <w:rFonts w:hint="eastAsia"/>
        </w:rPr>
        <w:t>画出软件体系结构的树状层次。</w:t>
      </w:r>
    </w:p>
    <w:p w14:paraId="48B4AC89">
      <w:pPr>
        <w:pStyle w:val="4"/>
      </w:pPr>
      <w:bookmarkStart w:id="11" w:name="_Toc469413321"/>
      <w:r>
        <w:rPr>
          <w:rFonts w:hint="eastAsia"/>
        </w:rPr>
        <w:t>模块描述</w:t>
      </w:r>
      <w:bookmarkEnd w:id="11"/>
    </w:p>
    <w:p w14:paraId="564BE1CE">
      <w:pPr>
        <w:pStyle w:val="65"/>
      </w:pPr>
      <w:r>
        <w:rPr>
          <w:rFonts w:hint="eastAsia"/>
        </w:rPr>
        <w:t>可用下表对每一软件模块进行描述。</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3227BBD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822741A">
            <w:r>
              <w:rPr>
                <w:rFonts w:hint="eastAsia"/>
              </w:rPr>
              <w:t>模  块</w:t>
            </w:r>
          </w:p>
          <w:p w14:paraId="1CCCE23D">
            <w:r>
              <w:rPr>
                <w:rFonts w:hint="eastAsia"/>
              </w:rPr>
              <w:t>名  称</w:t>
            </w:r>
          </w:p>
        </w:tc>
        <w:tc>
          <w:tcPr>
            <w:tcW w:w="3433" w:type="dxa"/>
            <w:gridSpan w:val="3"/>
            <w:vAlign w:val="center"/>
          </w:tcPr>
          <w:p w14:paraId="7B0FFB00"/>
        </w:tc>
        <w:tc>
          <w:tcPr>
            <w:tcW w:w="1065" w:type="dxa"/>
            <w:vAlign w:val="center"/>
          </w:tcPr>
          <w:p w14:paraId="2F1D1BB9">
            <w:r>
              <w:rPr>
                <w:rFonts w:hint="eastAsia"/>
              </w:rPr>
              <w:t>子系统名   称</w:t>
            </w:r>
          </w:p>
        </w:tc>
        <w:tc>
          <w:tcPr>
            <w:tcW w:w="1065" w:type="dxa"/>
            <w:vAlign w:val="center"/>
          </w:tcPr>
          <w:p w14:paraId="0ABD5144"/>
        </w:tc>
        <w:tc>
          <w:tcPr>
            <w:tcW w:w="867" w:type="dxa"/>
            <w:vAlign w:val="center"/>
          </w:tcPr>
          <w:p w14:paraId="1BE35501">
            <w:r>
              <w:rPr>
                <w:rFonts w:hint="eastAsia"/>
              </w:rPr>
              <w:t>系统</w:t>
            </w:r>
          </w:p>
          <w:p w14:paraId="7B40BCC9">
            <w:r>
              <w:rPr>
                <w:rFonts w:hint="eastAsia"/>
              </w:rPr>
              <w:t>名称</w:t>
            </w:r>
          </w:p>
        </w:tc>
        <w:tc>
          <w:tcPr>
            <w:tcW w:w="1065" w:type="dxa"/>
            <w:vAlign w:val="center"/>
          </w:tcPr>
          <w:p w14:paraId="7D975869"/>
        </w:tc>
      </w:tr>
      <w:tr w14:paraId="70A0416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395DFF26">
            <w:r>
              <w:rPr>
                <w:rFonts w:hint="eastAsia"/>
              </w:rPr>
              <w:t>接　口</w:t>
            </w:r>
          </w:p>
          <w:p w14:paraId="661218B0">
            <w:r>
              <w:rPr>
                <w:rFonts w:hint="eastAsia"/>
              </w:rPr>
              <w:t>说　明</w:t>
            </w:r>
          </w:p>
        </w:tc>
        <w:tc>
          <w:tcPr>
            <w:tcW w:w="805" w:type="dxa"/>
            <w:vAlign w:val="center"/>
          </w:tcPr>
          <w:p w14:paraId="5F4A0781">
            <w:r>
              <w:rPr>
                <w:rFonts w:hint="eastAsia"/>
              </w:rPr>
              <w:t>输入</w:t>
            </w:r>
          </w:p>
        </w:tc>
        <w:tc>
          <w:tcPr>
            <w:tcW w:w="6690" w:type="dxa"/>
            <w:gridSpan w:val="6"/>
            <w:vAlign w:val="center"/>
          </w:tcPr>
          <w:p w14:paraId="360ECB76"/>
        </w:tc>
      </w:tr>
      <w:tr w14:paraId="08EED5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EFA474A"/>
        </w:tc>
        <w:tc>
          <w:tcPr>
            <w:tcW w:w="805" w:type="dxa"/>
            <w:vAlign w:val="center"/>
          </w:tcPr>
          <w:p w14:paraId="728DBC52">
            <w:r>
              <w:rPr>
                <w:rFonts w:hint="eastAsia"/>
              </w:rPr>
              <w:t>输出</w:t>
            </w:r>
          </w:p>
        </w:tc>
        <w:tc>
          <w:tcPr>
            <w:tcW w:w="6690" w:type="dxa"/>
            <w:gridSpan w:val="6"/>
            <w:vAlign w:val="center"/>
          </w:tcPr>
          <w:p w14:paraId="427E78D8"/>
        </w:tc>
      </w:tr>
      <w:tr w14:paraId="5D355D4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7DAF94">
            <w:r>
              <w:rPr>
                <w:rFonts w:hint="eastAsia"/>
              </w:rPr>
              <w:t>功　能</w:t>
            </w:r>
          </w:p>
          <w:p w14:paraId="69C58E77">
            <w:r>
              <w:rPr>
                <w:rFonts w:hint="eastAsia"/>
              </w:rPr>
              <w:t>说　明</w:t>
            </w:r>
          </w:p>
        </w:tc>
        <w:tc>
          <w:tcPr>
            <w:tcW w:w="7495" w:type="dxa"/>
            <w:gridSpan w:val="7"/>
            <w:vAlign w:val="center"/>
          </w:tcPr>
          <w:p w14:paraId="5AF752EE"/>
        </w:tc>
      </w:tr>
      <w:tr w14:paraId="0122785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34897C7">
            <w:r>
              <w:rPr>
                <w:rFonts w:hint="eastAsia"/>
              </w:rPr>
              <w:t>运行环</w:t>
            </w:r>
          </w:p>
          <w:p w14:paraId="72F39A76">
            <w:r>
              <w:rPr>
                <w:rFonts w:hint="eastAsia"/>
              </w:rPr>
              <w:t>境说明</w:t>
            </w:r>
          </w:p>
        </w:tc>
        <w:tc>
          <w:tcPr>
            <w:tcW w:w="7495" w:type="dxa"/>
            <w:gridSpan w:val="7"/>
            <w:vAlign w:val="center"/>
          </w:tcPr>
          <w:p w14:paraId="067993A9">
            <w:pPr>
              <w:pStyle w:val="65"/>
            </w:pPr>
            <w:r>
              <w:rPr>
                <w:rFonts w:hint="eastAsia"/>
              </w:rPr>
              <w:t>简要地说明对本模块的运行环境（包括硬件环境和支持环境）的规定</w:t>
            </w:r>
          </w:p>
        </w:tc>
      </w:tr>
      <w:tr w14:paraId="36A115A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2704394">
            <w:r>
              <w:rPr>
                <w:rFonts w:hint="eastAsia"/>
              </w:rPr>
              <w:t>调用关</w:t>
            </w:r>
          </w:p>
          <w:p w14:paraId="47DD5CA8">
            <w:r>
              <w:rPr>
                <w:rFonts w:hint="eastAsia"/>
              </w:rPr>
              <w:t>系说明</w:t>
            </w:r>
          </w:p>
        </w:tc>
        <w:tc>
          <w:tcPr>
            <w:tcW w:w="1982" w:type="dxa"/>
            <w:gridSpan w:val="2"/>
            <w:vAlign w:val="center"/>
          </w:tcPr>
          <w:p w14:paraId="123880D9">
            <w:r>
              <w:rPr>
                <w:rFonts w:hint="eastAsia"/>
              </w:rPr>
              <w:t>调用模块</w:t>
            </w:r>
          </w:p>
        </w:tc>
        <w:tc>
          <w:tcPr>
            <w:tcW w:w="5513" w:type="dxa"/>
            <w:gridSpan w:val="5"/>
            <w:vAlign w:val="center"/>
          </w:tcPr>
          <w:p w14:paraId="1CB3BE88"/>
        </w:tc>
      </w:tr>
      <w:tr w14:paraId="38F14B8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CC7EAD3"/>
        </w:tc>
        <w:tc>
          <w:tcPr>
            <w:tcW w:w="1982" w:type="dxa"/>
            <w:gridSpan w:val="2"/>
            <w:vAlign w:val="center"/>
          </w:tcPr>
          <w:p w14:paraId="7C888DF8">
            <w:r>
              <w:rPr>
                <w:rFonts w:hint="eastAsia"/>
              </w:rPr>
              <w:t>被调用模块</w:t>
            </w:r>
          </w:p>
        </w:tc>
        <w:tc>
          <w:tcPr>
            <w:tcW w:w="5513" w:type="dxa"/>
            <w:gridSpan w:val="5"/>
            <w:vAlign w:val="center"/>
          </w:tcPr>
          <w:p w14:paraId="1DBB63D3"/>
        </w:tc>
      </w:tr>
    </w:tbl>
    <w:p w14:paraId="1BEB4486">
      <w:pPr>
        <w:pStyle w:val="3"/>
      </w:pPr>
      <w:bookmarkStart w:id="12" w:name="_Toc469413322"/>
      <w:r>
        <w:rPr>
          <w:rFonts w:hint="eastAsia"/>
        </w:rPr>
        <w:t>二、功能需求追溯</w:t>
      </w:r>
      <w:bookmarkEnd w:id="12"/>
    </w:p>
    <w:p w14:paraId="2BB09149">
      <w:pPr>
        <w:pStyle w:val="65"/>
      </w:pPr>
      <w:r>
        <w:rPr>
          <w:rFonts w:hint="eastAsia"/>
        </w:rPr>
        <w:t>本节说明《需求规格说明书》中的各项功能需求已在软件体系结构中得到分配。</w:t>
      </w:r>
    </w:p>
    <w:p w14:paraId="2FC277BC">
      <w:pPr>
        <w:pStyle w:val="65"/>
      </w:pPr>
      <w:r>
        <w:rPr>
          <w:rFonts w:hint="eastAsia"/>
        </w:rPr>
        <w:t>可用如下的二维表说明各项功能需求与软件模块的对应关系。</w:t>
      </w:r>
    </w:p>
    <w:p w14:paraId="48CC3C8B">
      <w:pPr>
        <w:pStyle w:val="7"/>
      </w:pPr>
    </w:p>
    <w:p w14:paraId="2DC22508">
      <w:pPr>
        <w:pStyle w:val="7"/>
      </w:pPr>
    </w:p>
    <w:p w14:paraId="2F115590">
      <w:pPr>
        <w:widowControl/>
        <w:shd w:val="clear" w:color="auto" w:fill="FDFDFE"/>
        <w:spacing w:line="240" w:lineRule="auto"/>
        <w:ind w:left="72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1.</w:t>
      </w:r>
      <w:r>
        <w:rPr>
          <w:rFonts w:ascii="PingFang-SC-Regular" w:hAnsi="PingFang-SC-Regular" w:cs="Segoe UI"/>
          <w:color w:val="05073B"/>
          <w:kern w:val="0"/>
          <w:sz w:val="23"/>
          <w:szCs w:val="23"/>
        </w:rPr>
        <w:t>功能需求1：</w:t>
      </w:r>
      <w:bookmarkStart w:id="13" w:name="_Hlk170155349"/>
      <w:r>
        <w:rPr>
          <w:rFonts w:ascii="PingFang-SC-Regular" w:hAnsi="PingFang-SC-Regular" w:cs="Segoe UI"/>
          <w:color w:val="05073B"/>
          <w:kern w:val="0"/>
          <w:sz w:val="23"/>
          <w:szCs w:val="23"/>
        </w:rPr>
        <w:t>用户能够浏览不同品牌的耳机</w:t>
      </w:r>
      <w:bookmarkEnd w:id="13"/>
    </w:p>
    <w:p w14:paraId="3C56F316">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用户能够查看耳机的详细规格和评</w:t>
      </w:r>
      <w:r>
        <w:rPr>
          <w:rFonts w:hint="eastAsia" w:ascii="PingFang-SC-Regular" w:hAnsi="PingFang-SC-Regular" w:cs="Segoe UI"/>
          <w:color w:val="05073B"/>
          <w:kern w:val="0"/>
          <w:sz w:val="23"/>
          <w:szCs w:val="23"/>
        </w:rPr>
        <w:t>论</w:t>
      </w:r>
      <w:bookmarkEnd w:id="14"/>
    </w:p>
    <w:p w14:paraId="1AB2C504">
      <w:pPr>
        <w:widowControl/>
        <w:shd w:val="clear" w:color="auto" w:fill="FDFDFE"/>
        <w:spacing w:before="90" w:line="240" w:lineRule="auto"/>
        <w:ind w:firstLine="720" w:firstLineChars="300"/>
        <w:jc w:val="left"/>
        <w:rPr>
          <w:rFonts w:hint="eastAsia" w:ascii="PingFang-SC-Regular" w:hAnsi="PingFang-SC-Regular" w:cs="Segoe UI"/>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1205C7D">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：管理员能够管理产品信息</w:t>
      </w:r>
    </w:p>
    <w:p w14:paraId="59721A9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49C0E1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bookmarkStart w:id="16" w:name="_Hlk170155288"/>
      <w:r>
        <w:rPr>
          <w:rFonts w:hint="eastAsia" w:ascii="PingFang-SC-Regular" w:hAnsi="PingFang-SC-Regular" w:cs="Segoe UI"/>
          <w:color w:val="05073B"/>
          <w:kern w:val="0"/>
          <w:sz w:val="23"/>
          <w:szCs w:val="23"/>
        </w:rPr>
        <w:t>模块1：</w:t>
      </w:r>
      <w:r>
        <w:rPr>
          <w:rFonts w:ascii="Segoe UI" w:hAnsi="Segoe UI" w:cs="Segoe UI"/>
          <w:color w:val="05073B"/>
          <w:sz w:val="23"/>
          <w:szCs w:val="23"/>
          <w:shd w:val="clear" w:color="auto" w:fill="FDFDFE"/>
        </w:rPr>
        <w:t>首页和浏览页面</w:t>
      </w:r>
    </w:p>
    <w:p w14:paraId="7919D35D">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模块2：</w:t>
      </w:r>
      <w:r>
        <w:rPr>
          <w:rFonts w:hint="eastAsia" w:ascii="Segoe UI" w:hAnsi="Segoe UI" w:cs="Segoe UI"/>
          <w:color w:val="05073B"/>
          <w:sz w:val="23"/>
          <w:szCs w:val="23"/>
          <w:shd w:val="clear" w:color="auto" w:fill="FDFDFE"/>
        </w:rPr>
        <w:t>产品详细界面</w:t>
      </w:r>
    </w:p>
    <w:p w14:paraId="0F63366E">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模块3：用户评论系统</w:t>
      </w:r>
    </w:p>
    <w:p w14:paraId="052C6ABA">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模块4：</w:t>
      </w:r>
      <w:r>
        <w:rPr>
          <w:rFonts w:ascii="Segoe UI" w:hAnsi="Segoe UI" w:cs="Segoe UI"/>
          <w:color w:val="05073B"/>
          <w:sz w:val="23"/>
          <w:szCs w:val="23"/>
          <w:shd w:val="clear" w:color="auto" w:fill="FDFDFE"/>
        </w:rPr>
        <w:t>后台管理系统</w:t>
      </w:r>
    </w:p>
    <w:bookmarkEnd w:id="16"/>
    <w:p w14:paraId="7BD9E330">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1E5E467">
      <w:pPr>
        <w:pStyle w:val="7"/>
      </w:pPr>
    </w:p>
    <w:p w14:paraId="52783572">
      <w:pPr>
        <w:rPr>
          <w:color w:val="008080"/>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14:paraId="2907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A7418F"/>
        </w:tc>
        <w:tc>
          <w:tcPr>
            <w:tcW w:w="1704" w:type="dxa"/>
          </w:tcPr>
          <w:p w14:paraId="738B0168">
            <w:r>
              <w:rPr>
                <w:rFonts w:hint="eastAsia"/>
              </w:rPr>
              <w:t>模块1</w:t>
            </w:r>
          </w:p>
        </w:tc>
        <w:tc>
          <w:tcPr>
            <w:tcW w:w="1704" w:type="dxa"/>
          </w:tcPr>
          <w:p w14:paraId="36C1F9A7">
            <w:r>
              <w:rPr>
                <w:rFonts w:hint="eastAsia"/>
              </w:rPr>
              <w:t>模块2</w:t>
            </w:r>
          </w:p>
        </w:tc>
        <w:tc>
          <w:tcPr>
            <w:tcW w:w="1704" w:type="dxa"/>
          </w:tcPr>
          <w:p w14:paraId="4A9353B5">
            <w:r>
              <w:rPr>
                <w:rFonts w:hint="eastAsia"/>
              </w:rPr>
              <w:t>模块3</w:t>
            </w:r>
          </w:p>
        </w:tc>
        <w:tc>
          <w:tcPr>
            <w:tcW w:w="1704" w:type="dxa"/>
          </w:tcPr>
          <w:p w14:paraId="10FF3101">
            <w:r>
              <w:rPr>
                <w:rFonts w:hint="eastAsia"/>
              </w:rPr>
              <w:t>模块4</w:t>
            </w:r>
          </w:p>
        </w:tc>
      </w:tr>
      <w:tr w14:paraId="54588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8D9F246">
            <w:r>
              <w:rPr>
                <w:rFonts w:hint="eastAsia"/>
              </w:rPr>
              <w:t>功能需求1</w:t>
            </w:r>
          </w:p>
        </w:tc>
        <w:tc>
          <w:tcPr>
            <w:tcW w:w="1704" w:type="dxa"/>
          </w:tcPr>
          <w:p w14:paraId="4C303AF9">
            <w:r>
              <w:rPr>
                <w:rFonts w:hint="eastAsia"/>
              </w:rPr>
              <w:t>√</w:t>
            </w:r>
          </w:p>
        </w:tc>
        <w:tc>
          <w:tcPr>
            <w:tcW w:w="1704" w:type="dxa"/>
          </w:tcPr>
          <w:p w14:paraId="71535099"/>
        </w:tc>
        <w:tc>
          <w:tcPr>
            <w:tcW w:w="1704" w:type="dxa"/>
          </w:tcPr>
          <w:p w14:paraId="2447FE3C"/>
        </w:tc>
        <w:tc>
          <w:tcPr>
            <w:tcW w:w="1704" w:type="dxa"/>
          </w:tcPr>
          <w:p w14:paraId="78F118FD"/>
        </w:tc>
      </w:tr>
      <w:tr w14:paraId="6C91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49583A2">
            <w:r>
              <w:rPr>
                <w:rFonts w:hint="eastAsia"/>
              </w:rPr>
              <w:t>功能需求2</w:t>
            </w:r>
          </w:p>
        </w:tc>
        <w:tc>
          <w:tcPr>
            <w:tcW w:w="1704" w:type="dxa"/>
          </w:tcPr>
          <w:p w14:paraId="56E7BB36"/>
        </w:tc>
        <w:tc>
          <w:tcPr>
            <w:tcW w:w="1704" w:type="dxa"/>
          </w:tcPr>
          <w:p w14:paraId="1305ECE6">
            <w:r>
              <w:rPr>
                <w:rFonts w:hint="eastAsia"/>
              </w:rPr>
              <w:t>√</w:t>
            </w:r>
          </w:p>
        </w:tc>
        <w:tc>
          <w:tcPr>
            <w:tcW w:w="1704" w:type="dxa"/>
          </w:tcPr>
          <w:p w14:paraId="655DE4B5"/>
        </w:tc>
        <w:tc>
          <w:tcPr>
            <w:tcW w:w="1704" w:type="dxa"/>
          </w:tcPr>
          <w:p w14:paraId="5E1BD396"/>
        </w:tc>
      </w:tr>
      <w:tr w14:paraId="47EE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2DB4879">
            <w:r>
              <w:rPr>
                <w:rFonts w:hint="eastAsia"/>
              </w:rPr>
              <w:t>功能需求3</w:t>
            </w:r>
          </w:p>
        </w:tc>
        <w:tc>
          <w:tcPr>
            <w:tcW w:w="1704" w:type="dxa"/>
          </w:tcPr>
          <w:p w14:paraId="01780FDF"/>
        </w:tc>
        <w:tc>
          <w:tcPr>
            <w:tcW w:w="1704" w:type="dxa"/>
          </w:tcPr>
          <w:p w14:paraId="76057D2E"/>
        </w:tc>
        <w:tc>
          <w:tcPr>
            <w:tcW w:w="1704" w:type="dxa"/>
          </w:tcPr>
          <w:p w14:paraId="4BA03D21">
            <w:r>
              <w:rPr>
                <w:rFonts w:hint="eastAsia"/>
              </w:rPr>
              <w:t>√</w:t>
            </w:r>
          </w:p>
        </w:tc>
        <w:tc>
          <w:tcPr>
            <w:tcW w:w="1704" w:type="dxa"/>
          </w:tcPr>
          <w:p w14:paraId="5D560443"/>
        </w:tc>
      </w:tr>
      <w:tr w14:paraId="4D27D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EE780CE">
            <w:r>
              <w:rPr>
                <w:rFonts w:hint="eastAsia"/>
              </w:rPr>
              <w:t>功能需求4</w:t>
            </w:r>
          </w:p>
        </w:tc>
        <w:tc>
          <w:tcPr>
            <w:tcW w:w="1704" w:type="dxa"/>
          </w:tcPr>
          <w:p w14:paraId="32452D83"/>
        </w:tc>
        <w:tc>
          <w:tcPr>
            <w:tcW w:w="1704" w:type="dxa"/>
          </w:tcPr>
          <w:p w14:paraId="22EFC9CB"/>
        </w:tc>
        <w:tc>
          <w:tcPr>
            <w:tcW w:w="1704" w:type="dxa"/>
          </w:tcPr>
          <w:p w14:paraId="641D23FF"/>
        </w:tc>
        <w:tc>
          <w:tcPr>
            <w:tcW w:w="1704" w:type="dxa"/>
          </w:tcPr>
          <w:p w14:paraId="4CFAD0C4">
            <w:r>
              <w:rPr>
                <w:rFonts w:hint="eastAsia"/>
              </w:rPr>
              <w:t>√</w:t>
            </w:r>
          </w:p>
        </w:tc>
      </w:tr>
    </w:tbl>
    <w:p w14:paraId="0C21881C">
      <w:pPr>
        <w:pStyle w:val="2"/>
      </w:pPr>
      <w:bookmarkStart w:id="17" w:name="_Toc469413323"/>
      <w:r>
        <w:rPr>
          <w:rFonts w:hint="eastAsia"/>
        </w:rPr>
        <w:t>数据设计</w:t>
      </w:r>
      <w:bookmarkEnd w:id="17"/>
    </w:p>
    <w:p w14:paraId="7D6F4A1F">
      <w:pPr>
        <w:pStyle w:val="65"/>
      </w:pPr>
      <w:r>
        <w:rPr>
          <w:rFonts w:hint="eastAsia"/>
        </w:rPr>
        <w:t>将需求分析阶段形成的实体模型转化为数据库系统支持的数据库模型。</w:t>
      </w:r>
    </w:p>
    <w:p w14:paraId="317B910E">
      <w:pPr>
        <w:pStyle w:val="2"/>
      </w:pPr>
      <w:bookmarkStart w:id="18" w:name="_Toc469413324"/>
      <w:r>
        <w:rPr>
          <w:rFonts w:hint="eastAsia"/>
        </w:rPr>
        <w:t>接口设计</w:t>
      </w:r>
      <w:bookmarkEnd w:id="18"/>
    </w:p>
    <w:p w14:paraId="6C78A16C">
      <w:pPr>
        <w:pStyle w:val="3"/>
      </w:pPr>
      <w:bookmarkStart w:id="19" w:name="_Toc469413325"/>
      <w:r>
        <w:rPr>
          <w:rFonts w:hint="eastAsia"/>
        </w:rPr>
        <w:t>一、用户界面设计规则</w:t>
      </w:r>
      <w:bookmarkEnd w:id="19"/>
    </w:p>
    <w:p w14:paraId="6AD5962E">
      <w:pPr>
        <w:pStyle w:val="65"/>
      </w:pPr>
      <w:r>
        <w:rPr>
          <w:rFonts w:hint="eastAsia"/>
        </w:rPr>
        <w:t>分析《需求规格说明书》中的用户特点，设计交互、信息显示和数据输入等用户界面规则。若有的话，列出用户的强制标准和开发单位的强制标准。</w:t>
      </w:r>
    </w:p>
    <w:p w14:paraId="1EEF5CEC">
      <w:pPr>
        <w:pStyle w:val="3"/>
      </w:pPr>
      <w:bookmarkStart w:id="20" w:name="_Toc469413326"/>
      <w:r>
        <w:rPr>
          <w:rFonts w:hint="eastAsia"/>
        </w:rPr>
        <w:t>二、内部接口设计</w:t>
      </w:r>
      <w:bookmarkEnd w:id="20"/>
    </w:p>
    <w:p w14:paraId="5FCC8719">
      <w:pPr>
        <w:pStyle w:val="65"/>
        <w:rPr>
          <w:rFonts w:hint="eastAsia"/>
        </w:rPr>
      </w:pPr>
      <w:r>
        <w:rPr>
          <w:rFonts w:hint="eastAsia"/>
        </w:rPr>
        <w:t>说明软件内部模块间的接口安排。</w:t>
      </w:r>
    </w:p>
    <w:p w14:paraId="0D5FD5ED">
      <w:pPr>
        <w:pStyle w:val="7"/>
        <w:rPr>
          <w:rFonts w:hint="default"/>
          <w:lang w:val="en-US" w:eastAsia="zh-CN"/>
        </w:rPr>
      </w:pPr>
      <w:r>
        <w:rPr>
          <w:rFonts w:hint="eastAsia"/>
          <w:lang w:val="en-US" w:eastAsia="zh-CN"/>
        </w:rPr>
        <w:t>接口名称：首页访问</w:t>
      </w:r>
    </w:p>
    <w:p w14:paraId="3B832235">
      <w:pPr>
        <w:pStyle w:val="7"/>
        <w:rPr>
          <w:rFonts w:hint="default"/>
          <w:lang w:val="en-US" w:eastAsia="zh-CN"/>
        </w:rPr>
      </w:pPr>
      <w:r>
        <w:rPr>
          <w:rFonts w:hint="eastAsia"/>
          <w:lang w:val="en-US" w:eastAsia="zh-CN"/>
        </w:rPr>
        <w:t>请求方式：GET</w:t>
      </w:r>
    </w:p>
    <w:p w14:paraId="3069F887">
      <w:pPr>
        <w:pStyle w:val="7"/>
        <w:rPr>
          <w:rFonts w:hint="default"/>
          <w:lang w:val="en-US" w:eastAsia="zh-CN"/>
        </w:rPr>
      </w:pPr>
      <w:r>
        <w:rPr>
          <w:rFonts w:hint="eastAsia"/>
          <w:lang w:val="en-US" w:eastAsia="zh-CN"/>
        </w:rPr>
        <w:t>传入参数说明：无</w:t>
      </w:r>
    </w:p>
    <w:p w14:paraId="134B5A16">
      <w:pPr>
        <w:pStyle w:val="7"/>
        <w:rPr>
          <w:rFonts w:hint="eastAsia"/>
          <w:lang w:val="en-US" w:eastAsia="zh-CN"/>
        </w:rPr>
      </w:pPr>
      <w:r>
        <w:rPr>
          <w:rFonts w:hint="eastAsia"/>
          <w:lang w:val="en-US" w:eastAsia="zh-CN"/>
        </w:rPr>
        <w:t>返回参数说明：耳机的名称，图片，评分，价格，重量，防护等级，是否为无线耳机用来进行页面展示。</w:t>
      </w:r>
    </w:p>
    <w:p w14:paraId="699D765E">
      <w:pPr>
        <w:pStyle w:val="7"/>
        <w:rPr>
          <w:rFonts w:hint="default"/>
          <w:lang w:val="en-US" w:eastAsia="zh-CN"/>
        </w:rPr>
      </w:pPr>
    </w:p>
    <w:p w14:paraId="5F20030F">
      <w:pPr>
        <w:pStyle w:val="7"/>
        <w:rPr>
          <w:rFonts w:hint="default"/>
          <w:lang w:val="en-US" w:eastAsia="zh-CN"/>
        </w:rPr>
      </w:pPr>
      <w:r>
        <w:rPr>
          <w:rFonts w:hint="eastAsia"/>
          <w:lang w:val="en-US" w:eastAsia="zh-CN"/>
        </w:rPr>
        <w:t>接口名称：耳机访问</w:t>
      </w:r>
    </w:p>
    <w:p w14:paraId="52776C36">
      <w:pPr>
        <w:pStyle w:val="7"/>
        <w:rPr>
          <w:rFonts w:hint="default"/>
          <w:lang w:val="en-US" w:eastAsia="zh-CN"/>
        </w:rPr>
      </w:pPr>
      <w:r>
        <w:rPr>
          <w:rFonts w:hint="eastAsia"/>
          <w:lang w:val="en-US" w:eastAsia="zh-CN"/>
        </w:rPr>
        <w:t>请求方式：GET</w:t>
      </w:r>
    </w:p>
    <w:p w14:paraId="435C40EC">
      <w:pPr>
        <w:pStyle w:val="7"/>
        <w:rPr>
          <w:rFonts w:hint="default"/>
          <w:lang w:val="en-US" w:eastAsia="zh-CN"/>
        </w:rPr>
      </w:pPr>
      <w:r>
        <w:rPr>
          <w:rFonts w:hint="eastAsia"/>
          <w:lang w:val="en-US" w:eastAsia="zh-CN"/>
        </w:rPr>
        <w:t>传入参数说明：islogin标识用户是否处于登录状态</w:t>
      </w:r>
    </w:p>
    <w:p w14:paraId="12BAE72F">
      <w:pPr>
        <w:pStyle w:val="7"/>
        <w:rPr>
          <w:rFonts w:hint="eastAsia"/>
          <w:lang w:val="en-US" w:eastAsia="zh-CN"/>
        </w:rPr>
      </w:pPr>
      <w:r>
        <w:rPr>
          <w:rFonts w:hint="eastAsia"/>
          <w:lang w:val="en-US" w:eastAsia="zh-CN"/>
        </w:rPr>
        <w:t>返回参数说明：耳机的名称，图片，id，评分，价格，规格，用户评价用于耳机展示页面的详细展示。</w:t>
      </w:r>
    </w:p>
    <w:p w14:paraId="3ADBA001">
      <w:pPr>
        <w:pStyle w:val="7"/>
        <w:rPr>
          <w:rFonts w:hint="default"/>
          <w:lang w:val="en-US" w:eastAsia="zh-CN"/>
        </w:rPr>
      </w:pPr>
    </w:p>
    <w:p w14:paraId="4E5E957F">
      <w:pPr>
        <w:pStyle w:val="7"/>
        <w:rPr>
          <w:rFonts w:hint="default"/>
          <w:lang w:val="en-US" w:eastAsia="zh-CN"/>
        </w:rPr>
      </w:pPr>
      <w:r>
        <w:rPr>
          <w:rFonts w:hint="eastAsia"/>
          <w:lang w:val="en-US" w:eastAsia="zh-CN"/>
        </w:rPr>
        <w:t>接口名称：用户注册</w:t>
      </w:r>
    </w:p>
    <w:p w14:paraId="085E3445">
      <w:pPr>
        <w:pStyle w:val="7"/>
        <w:rPr>
          <w:rFonts w:hint="default"/>
          <w:lang w:val="en-US" w:eastAsia="zh-CN"/>
        </w:rPr>
      </w:pPr>
      <w:r>
        <w:rPr>
          <w:rFonts w:hint="eastAsia"/>
          <w:lang w:val="en-US" w:eastAsia="zh-CN"/>
        </w:rPr>
        <w:t>请求方式：POST</w:t>
      </w:r>
    </w:p>
    <w:p w14:paraId="183EA30D">
      <w:pPr>
        <w:pStyle w:val="7"/>
        <w:rPr>
          <w:rFonts w:hint="default"/>
          <w:lang w:val="en-US" w:eastAsia="zh-CN"/>
        </w:rPr>
      </w:pPr>
      <w:r>
        <w:rPr>
          <w:rFonts w:hint="eastAsia"/>
          <w:lang w:val="en-US" w:eastAsia="zh-CN"/>
        </w:rPr>
        <w:t>传入参数说明：name:用户名称；password:用户密码；phone_number:用户账号。</w:t>
      </w:r>
    </w:p>
    <w:p w14:paraId="00A06418">
      <w:pPr>
        <w:pStyle w:val="7"/>
        <w:rPr>
          <w:rFonts w:hint="eastAsia"/>
          <w:lang w:val="en-US" w:eastAsia="zh-CN"/>
        </w:rPr>
      </w:pPr>
      <w:r>
        <w:rPr>
          <w:rFonts w:hint="eastAsia"/>
          <w:lang w:val="en-US" w:eastAsia="zh-CN"/>
        </w:rPr>
        <w:t>返回参数说明：msg:用户注册成功则返回“注册成功”反之则“注册失败”。</w:t>
      </w:r>
    </w:p>
    <w:p w14:paraId="5F95D28F">
      <w:pPr>
        <w:pStyle w:val="7"/>
        <w:rPr>
          <w:rFonts w:hint="default"/>
          <w:lang w:val="en-US" w:eastAsia="zh-CN"/>
        </w:rPr>
      </w:pPr>
    </w:p>
    <w:p w14:paraId="7ECBFBAD">
      <w:pPr>
        <w:pStyle w:val="7"/>
        <w:rPr>
          <w:rFonts w:hint="default"/>
          <w:lang w:val="en-US" w:eastAsia="zh-CN"/>
        </w:rPr>
      </w:pPr>
      <w:r>
        <w:rPr>
          <w:rFonts w:hint="eastAsia"/>
          <w:lang w:val="en-US" w:eastAsia="zh-CN"/>
        </w:rPr>
        <w:t>接口名称：用户登录</w:t>
      </w:r>
    </w:p>
    <w:p w14:paraId="2CDF11DC">
      <w:pPr>
        <w:pStyle w:val="7"/>
        <w:rPr>
          <w:rFonts w:hint="default"/>
          <w:lang w:val="en-US" w:eastAsia="zh-CN"/>
        </w:rPr>
      </w:pPr>
      <w:r>
        <w:rPr>
          <w:rFonts w:hint="eastAsia"/>
          <w:lang w:val="en-US" w:eastAsia="zh-CN"/>
        </w:rPr>
        <w:t>请求方式：POST</w:t>
      </w:r>
    </w:p>
    <w:p w14:paraId="184253F0">
      <w:pPr>
        <w:pStyle w:val="7"/>
        <w:rPr>
          <w:rFonts w:hint="default"/>
          <w:lang w:val="en-US" w:eastAsia="zh-CN"/>
        </w:rPr>
      </w:pPr>
      <w:r>
        <w:rPr>
          <w:rFonts w:hint="eastAsia"/>
          <w:lang w:val="en-US" w:eastAsia="zh-CN"/>
        </w:rPr>
        <w:t>传入参数说明：phone_number:电话号码；password:密码。</w:t>
      </w:r>
    </w:p>
    <w:p w14:paraId="14CE0E29">
      <w:pPr>
        <w:pStyle w:val="7"/>
        <w:rPr>
          <w:rFonts w:hint="default"/>
          <w:lang w:val="en-US" w:eastAsia="zh-CN"/>
        </w:rPr>
      </w:pPr>
      <w:r>
        <w:rPr>
          <w:rFonts w:hint="eastAsia"/>
          <w:lang w:val="en-US" w:eastAsia="zh-CN"/>
        </w:rPr>
        <w:t>返回参数说明：username:用户名；avatar：用户头像用于头像ui展示</w:t>
      </w:r>
    </w:p>
    <w:p w14:paraId="0E22C200">
      <w:pPr>
        <w:pStyle w:val="7"/>
        <w:rPr>
          <w:rFonts w:hint="eastAsia"/>
          <w:lang w:val="en-US" w:eastAsia="zh-CN"/>
        </w:rPr>
      </w:pPr>
    </w:p>
    <w:p w14:paraId="54012ACD">
      <w:pPr>
        <w:pStyle w:val="7"/>
        <w:rPr>
          <w:rFonts w:hint="default"/>
          <w:lang w:val="en-US" w:eastAsia="zh-CN"/>
        </w:rPr>
      </w:pPr>
      <w:r>
        <w:rPr>
          <w:rFonts w:hint="eastAsia"/>
          <w:lang w:val="en-US" w:eastAsia="zh-CN"/>
        </w:rPr>
        <w:t>接口名称：用户主页查看</w:t>
      </w:r>
    </w:p>
    <w:p w14:paraId="76896567">
      <w:pPr>
        <w:pStyle w:val="7"/>
        <w:rPr>
          <w:rFonts w:hint="default"/>
          <w:lang w:val="en-US" w:eastAsia="zh-CN"/>
        </w:rPr>
      </w:pPr>
      <w:r>
        <w:rPr>
          <w:rFonts w:hint="eastAsia"/>
          <w:lang w:val="en-US" w:eastAsia="zh-CN"/>
        </w:rPr>
        <w:t>请求方式：GET</w:t>
      </w:r>
    </w:p>
    <w:p w14:paraId="52492791">
      <w:pPr>
        <w:pStyle w:val="7"/>
        <w:rPr>
          <w:rFonts w:hint="default"/>
          <w:lang w:val="en-US" w:eastAsia="zh-CN"/>
        </w:rPr>
      </w:pPr>
      <w:r>
        <w:rPr>
          <w:rFonts w:hint="eastAsia"/>
          <w:lang w:val="en-US" w:eastAsia="zh-CN"/>
        </w:rPr>
        <w:t>传入参数说明：id：用户id，用于查看用户详细信息</w:t>
      </w:r>
    </w:p>
    <w:p w14:paraId="3B8EA12B">
      <w:pPr>
        <w:pStyle w:val="7"/>
        <w:rPr>
          <w:rFonts w:hint="default" w:ascii="宋体" w:hAnsi="宋体" w:eastAsia="宋体" w:cs="宋体"/>
          <w:sz w:val="24"/>
          <w:szCs w:val="24"/>
          <w:lang w:val="en-US" w:eastAsia="zh-CN"/>
        </w:rPr>
      </w:pPr>
      <w:r>
        <w:rPr>
          <w:rFonts w:hint="eastAsia"/>
          <w:lang w:val="en-US" w:eastAsia="zh-CN"/>
        </w:rPr>
        <w:t>返回参数说明：id：用户id；username:用户名称；avatar</w:t>
      </w:r>
      <w:r>
        <w:rPr>
          <w:rFonts w:hint="eastAsia" w:ascii="宋体" w:hAnsi="宋体" w:eastAsia="宋体" w:cs="宋体"/>
          <w:sz w:val="24"/>
          <w:szCs w:val="24"/>
          <w:lang w:val="en-US" w:eastAsia="zh-CN"/>
        </w:rPr>
        <w:t>:</w:t>
      </w:r>
      <w:r>
        <w:rPr>
          <w:rFonts w:hint="eastAsia" w:cs="宋体"/>
          <w:sz w:val="24"/>
          <w:szCs w:val="24"/>
          <w:lang w:val="en-US" w:eastAsia="zh-CN"/>
        </w:rPr>
        <w:t>用户头像</w:t>
      </w:r>
      <w:r>
        <w:rPr>
          <w:rFonts w:hint="eastAsia" w:ascii="宋体" w:hAnsi="宋体" w:eastAsia="宋体" w:cs="宋体"/>
          <w:sz w:val="24"/>
          <w:szCs w:val="24"/>
          <w:lang w:val="en-US" w:eastAsia="zh-CN"/>
        </w:rPr>
        <w:t>;</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val="en-US" w:eastAsia="zh-CN"/>
        </w:rPr>
        <w:t>L</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用户个人简介</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favourites</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收藏夹</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Feedback</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用户反馈用来用户主页展示。</w:t>
      </w:r>
    </w:p>
    <w:p w14:paraId="27AAF7F8">
      <w:pPr>
        <w:pStyle w:val="7"/>
        <w:rPr>
          <w:rFonts w:hint="eastAsia"/>
          <w:lang w:val="en-US" w:eastAsia="zh-CN"/>
        </w:rPr>
      </w:pPr>
    </w:p>
    <w:p w14:paraId="4E1828E0">
      <w:pPr>
        <w:pStyle w:val="7"/>
        <w:rPr>
          <w:rFonts w:hint="default"/>
          <w:lang w:val="en-US" w:eastAsia="zh-CN"/>
        </w:rPr>
      </w:pPr>
      <w:r>
        <w:rPr>
          <w:rFonts w:hint="eastAsia"/>
          <w:lang w:val="en-US" w:eastAsia="zh-CN"/>
        </w:rPr>
        <w:t>接口名称：用户参与评论</w:t>
      </w:r>
    </w:p>
    <w:p w14:paraId="67D852CE">
      <w:pPr>
        <w:pStyle w:val="7"/>
        <w:rPr>
          <w:rFonts w:hint="default"/>
          <w:lang w:val="en-US" w:eastAsia="zh-CN"/>
        </w:rPr>
      </w:pPr>
      <w:r>
        <w:rPr>
          <w:rFonts w:hint="eastAsia"/>
          <w:lang w:val="en-US" w:eastAsia="zh-CN"/>
        </w:rPr>
        <w:t>请求方式：POST</w:t>
      </w:r>
    </w:p>
    <w:p w14:paraId="0C00B2B8">
      <w:pPr>
        <w:pStyle w:val="7"/>
        <w:rPr>
          <w:rFonts w:hint="default"/>
          <w:lang w:val="en-US" w:eastAsia="zh-CN"/>
        </w:rPr>
      </w:pPr>
      <w:r>
        <w:rPr>
          <w:rFonts w:hint="eastAsia"/>
          <w:lang w:val="en-US" w:eastAsia="zh-CN"/>
        </w:rPr>
        <w:t>传入参数说明：islogin：登陆状态标志；若点赞或点踩评论则传入commet_id，islike来找到此条评论且让点赞数加一。commet代表用户的评论内容，time是评论发布时间。</w:t>
      </w:r>
    </w:p>
    <w:p w14:paraId="601A55C9">
      <w:pPr>
        <w:pStyle w:val="7"/>
        <w:rPr>
          <w:rFonts w:hint="default"/>
          <w:lang w:val="en-US" w:eastAsia="zh-CN"/>
        </w:rPr>
      </w:pPr>
      <w:r>
        <w:rPr>
          <w:rFonts w:hint="eastAsia"/>
          <w:lang w:val="en-US" w:eastAsia="zh-CN"/>
        </w:rPr>
        <w:t>返回参数说明：msg:评论成功返回“评论成功”</w:t>
      </w:r>
    </w:p>
    <w:p w14:paraId="0D0BCD72">
      <w:pPr>
        <w:pStyle w:val="7"/>
        <w:rPr>
          <w:rFonts w:hint="eastAsia"/>
          <w:lang w:val="en-US" w:eastAsia="zh-CN"/>
        </w:rPr>
      </w:pPr>
    </w:p>
    <w:p w14:paraId="714B1A7C">
      <w:pPr>
        <w:pStyle w:val="7"/>
        <w:rPr>
          <w:rFonts w:hint="default"/>
          <w:lang w:val="en-US" w:eastAsia="zh-CN"/>
        </w:rPr>
      </w:pPr>
      <w:r>
        <w:rPr>
          <w:rFonts w:hint="eastAsia"/>
          <w:lang w:val="en-US" w:eastAsia="zh-CN"/>
        </w:rPr>
        <w:t>接口名称：管理员登录</w:t>
      </w:r>
    </w:p>
    <w:p w14:paraId="28B3F16B">
      <w:pPr>
        <w:pStyle w:val="7"/>
        <w:rPr>
          <w:rFonts w:hint="default"/>
          <w:lang w:val="en-US" w:eastAsia="zh-CN"/>
        </w:rPr>
      </w:pPr>
      <w:r>
        <w:rPr>
          <w:rFonts w:hint="eastAsia"/>
          <w:lang w:val="en-US" w:eastAsia="zh-CN"/>
        </w:rPr>
        <w:t>请求方式：POST</w:t>
      </w:r>
    </w:p>
    <w:p w14:paraId="08B7F8A8">
      <w:pPr>
        <w:pStyle w:val="7"/>
        <w:rPr>
          <w:rFonts w:hint="default"/>
          <w:lang w:val="en-US" w:eastAsia="zh-CN"/>
        </w:rPr>
      </w:pPr>
      <w:r>
        <w:rPr>
          <w:rFonts w:hint="eastAsia"/>
          <w:lang w:val="en-US" w:eastAsia="zh-CN"/>
        </w:rPr>
        <w:t>传入参数说明：phone_number:管理员账号;password:密码;</w:t>
      </w:r>
    </w:p>
    <w:p w14:paraId="25B979FC">
      <w:pPr>
        <w:pStyle w:val="7"/>
        <w:rPr>
          <w:rFonts w:hint="default"/>
          <w:lang w:val="en-US" w:eastAsia="zh-CN"/>
        </w:rPr>
      </w:pPr>
      <w:r>
        <w:rPr>
          <w:rFonts w:hint="eastAsia"/>
          <w:lang w:val="en-US" w:eastAsia="zh-CN"/>
        </w:rPr>
        <w:t>返回参数说明：username:管理员，名称;id:管理员id;</w:t>
      </w:r>
    </w:p>
    <w:p w14:paraId="60E65040">
      <w:pPr>
        <w:pStyle w:val="7"/>
        <w:rPr>
          <w:rFonts w:hint="eastAsia"/>
          <w:lang w:val="en-US" w:eastAsia="zh-CN"/>
        </w:rPr>
      </w:pPr>
    </w:p>
    <w:p w14:paraId="2386FD8E">
      <w:pPr>
        <w:pStyle w:val="7"/>
        <w:rPr>
          <w:rFonts w:hint="default"/>
          <w:lang w:val="en-US" w:eastAsia="zh-CN"/>
        </w:rPr>
      </w:pPr>
      <w:r>
        <w:rPr>
          <w:rFonts w:hint="eastAsia"/>
          <w:lang w:val="en-US" w:eastAsia="zh-CN"/>
        </w:rPr>
        <w:t>接口名称：管理员增删改查</w:t>
      </w:r>
    </w:p>
    <w:p w14:paraId="6706F434">
      <w:pPr>
        <w:pStyle w:val="7"/>
        <w:rPr>
          <w:rFonts w:hint="default"/>
          <w:lang w:val="en-US" w:eastAsia="zh-CN"/>
        </w:rPr>
      </w:pPr>
      <w:r>
        <w:rPr>
          <w:rFonts w:hint="eastAsia"/>
          <w:lang w:val="en-US" w:eastAsia="zh-CN"/>
        </w:rPr>
        <w:t>请求方式：POST</w:t>
      </w:r>
    </w:p>
    <w:p w14:paraId="75E1C5A4">
      <w:pPr>
        <w:pStyle w:val="7"/>
        <w:rPr>
          <w:rFonts w:hint="default"/>
          <w:lang w:val="en-US" w:eastAsia="zh-CN"/>
        </w:rPr>
      </w:pPr>
      <w:r>
        <w:rPr>
          <w:rFonts w:hint="eastAsia"/>
          <w:lang w:val="en-US" w:eastAsia="zh-CN"/>
        </w:rPr>
        <w:t>传入参数说明：若需要新增一款耳机则需要传入所有的耳机参数；删除和查询需要传入耳机id；改耳机需要传入耳机id和耳机更改参数</w:t>
      </w:r>
    </w:p>
    <w:p w14:paraId="12F5BD79">
      <w:pPr>
        <w:pStyle w:val="7"/>
        <w:rPr>
          <w:rFonts w:hint="default"/>
          <w:lang w:val="en-US" w:eastAsia="zh-CN"/>
        </w:rPr>
      </w:pPr>
      <w:r>
        <w:rPr>
          <w:rFonts w:hint="eastAsia"/>
          <w:lang w:val="en-US" w:eastAsia="zh-CN"/>
        </w:rPr>
        <w:t>返回参数说明：msg:对应的提示语句，如“增加成功”“删除成功”“更改成功”“查询成功”若查询成功还应当返回耳机的参数。</w:t>
      </w:r>
    </w:p>
    <w:p w14:paraId="0098A3A9">
      <w:pPr>
        <w:pStyle w:val="7"/>
        <w:rPr>
          <w:rFonts w:hint="eastAsia"/>
          <w:lang w:val="en-US" w:eastAsia="zh-CN"/>
        </w:rPr>
      </w:pPr>
    </w:p>
    <w:p w14:paraId="139373E2">
      <w:pPr>
        <w:pStyle w:val="7"/>
        <w:rPr>
          <w:rFonts w:hint="default"/>
          <w:lang w:val="en-US" w:eastAsia="zh-CN"/>
        </w:rPr>
      </w:pPr>
      <w:r>
        <w:rPr>
          <w:rFonts w:hint="eastAsia"/>
          <w:lang w:val="en-US" w:eastAsia="zh-CN"/>
        </w:rPr>
        <w:t>接口名称：用户修改个人简介</w:t>
      </w:r>
    </w:p>
    <w:p w14:paraId="1B81D2DF">
      <w:pPr>
        <w:pStyle w:val="7"/>
        <w:rPr>
          <w:rFonts w:hint="default"/>
          <w:lang w:val="en-US" w:eastAsia="zh-CN"/>
        </w:rPr>
      </w:pPr>
      <w:r>
        <w:rPr>
          <w:rFonts w:hint="eastAsia"/>
          <w:lang w:val="en-US" w:eastAsia="zh-CN"/>
        </w:rPr>
        <w:t>请求方式：GET</w:t>
      </w:r>
    </w:p>
    <w:p w14:paraId="4BCAB68C">
      <w:pPr>
        <w:pStyle w:val="7"/>
        <w:rPr>
          <w:rFonts w:hint="default" w:eastAsia="微软雅黑"/>
          <w:lang w:val="en-US" w:eastAsia="zh-CN"/>
        </w:rPr>
      </w:pPr>
      <w:r>
        <w:rPr>
          <w:rFonts w:hint="eastAsia"/>
          <w:lang w:val="en-US" w:eastAsia="zh-CN"/>
        </w:rPr>
        <w:t>传入参数说明：id：用户id；</w:t>
      </w:r>
      <w:r>
        <w:rPr>
          <w:rFonts w:hint="eastAsia" w:ascii="宋体" w:hAnsi="宋体" w:eastAsia="宋体" w:cs="宋体"/>
          <w:i w:val="0"/>
          <w:iCs w:val="0"/>
          <w:caps w:val="0"/>
          <w:color w:val="333333"/>
          <w:spacing w:val="0"/>
          <w:sz w:val="24"/>
          <w:szCs w:val="24"/>
          <w:shd w:val="clear" w:fill="FFFFFF"/>
        </w:rPr>
        <w:t>personal_profile</w:t>
      </w:r>
      <w:r>
        <w:rPr>
          <w:rFonts w:hint="eastAsia" w:ascii="宋体" w:hAnsi="宋体" w:eastAsia="宋体"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用户个人简介。</w:t>
      </w:r>
    </w:p>
    <w:p w14:paraId="7EAEBAEE">
      <w:pPr>
        <w:pStyle w:val="7"/>
        <w:rPr>
          <w:rFonts w:hint="default"/>
          <w:lang w:val="en-US" w:eastAsia="zh-CN"/>
        </w:rPr>
      </w:pPr>
      <w:r>
        <w:rPr>
          <w:rFonts w:hint="eastAsia"/>
          <w:lang w:val="en-US" w:eastAsia="zh-CN"/>
        </w:rPr>
        <w:t>返回参数说明：</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返回个人简介用于页面展示，msg:返回是否修改成功的提示。</w:t>
      </w:r>
    </w:p>
    <w:p w14:paraId="063BB1D0">
      <w:pPr>
        <w:pStyle w:val="7"/>
        <w:rPr>
          <w:rFonts w:hint="default"/>
          <w:lang w:val="en-US" w:eastAsia="zh-CN"/>
        </w:rPr>
      </w:pPr>
    </w:p>
    <w:p w14:paraId="4467C138">
      <w:pPr>
        <w:pStyle w:val="3"/>
      </w:pPr>
      <w:bookmarkStart w:id="21" w:name="_Toc469413327"/>
      <w:r>
        <w:rPr>
          <w:rFonts w:hint="eastAsia"/>
        </w:rPr>
        <w:t>三、外部接口设计</w:t>
      </w:r>
      <w:bookmarkEnd w:id="21"/>
    </w:p>
    <w:p w14:paraId="5B6C53D7">
      <w:pPr>
        <w:pStyle w:val="65"/>
      </w:pPr>
      <w:r>
        <w:rPr>
          <w:rFonts w:hint="eastAsia"/>
        </w:rPr>
        <w:t>说明本系统同外界的所有接口的安排，包括软件与硬件之间的接口，本系统与各支持软件之间的接口关系。</w:t>
      </w:r>
    </w:p>
    <w:p w14:paraId="65D9386B">
      <w:pPr>
        <w:pStyle w:val="65"/>
      </w:pPr>
      <w:r>
        <w:rPr>
          <w:rFonts w:hint="eastAsia"/>
        </w:rPr>
        <w:t>内部和外部的接口设计必须结合模块内部的数据验证和出错处理。</w:t>
      </w:r>
    </w:p>
    <w:p w14:paraId="59564E7D">
      <w:pPr>
        <w:pStyle w:val="2"/>
      </w:pPr>
      <w:bookmarkStart w:id="22" w:name="_Toc469413328"/>
      <w:r>
        <w:rPr>
          <w:rFonts w:hint="eastAsia"/>
        </w:rPr>
        <w:t>出错处理设计</w:t>
      </w:r>
      <w:bookmarkEnd w:id="22"/>
    </w:p>
    <w:p w14:paraId="5F0E07A5">
      <w:pPr>
        <w:pStyle w:val="65"/>
      </w:pPr>
      <w:r>
        <w:rPr>
          <w:rFonts w:hint="eastAsia"/>
        </w:rPr>
        <w:t>说明每种可能的出错或故障情况，并对他们命名和编号；给出出错时的信息显示界面；和相应的补救措施。</w:t>
      </w:r>
    </w:p>
    <w:p w14:paraId="321E7EC8">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56F283E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404错误（页面未找到）</w:t>
      </w:r>
      <w:r>
        <w:rPr>
          <w:rFonts w:ascii="PingFang-SC-Regular" w:hAnsi="PingFang-SC-Regular" w:cs="Segoe UI"/>
          <w:color w:val="05073B"/>
          <w:kern w:val="0"/>
          <w:sz w:val="23"/>
          <w:szCs w:val="23"/>
        </w:rPr>
        <w:t>：当用户请求的耳机页面在服务器上不存在时触发。</w:t>
      </w:r>
    </w:p>
    <w:p w14:paraId="5EF44E6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sz w:val="23"/>
          <w:szCs w:val="23"/>
          <w:shd w:val="clear" w:color="auto" w:fill="FDFDFE"/>
        </w:rPr>
        <w:t>DNS解析错误</w:t>
      </w:r>
      <w:r>
        <w:rPr>
          <w:rFonts w:ascii="Segoe UI" w:hAnsi="Segoe UI" w:cs="Segoe UI"/>
          <w:color w:val="05073B"/>
          <w:sz w:val="23"/>
          <w:szCs w:val="23"/>
          <w:shd w:val="clear" w:color="auto" w:fill="FDFDFE"/>
        </w:rPr>
        <w:t>：当用户尝试访问的耳机页面域名无法解析成IP地址时触发</w:t>
      </w:r>
    </w:p>
    <w:p w14:paraId="3850CDA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149EE556">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ED0DA4D">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w:t>
      </w:r>
      <w:r>
        <w:rPr>
          <w:rFonts w:ascii="PingFang-SC-Regular" w:hAnsi="PingFang-SC-Regular" w:cs="Segoe UI"/>
          <w:color w:val="05073B"/>
          <w:kern w:val="0"/>
          <w:sz w:val="23"/>
          <w:szCs w:val="23"/>
        </w:rPr>
        <w:t>：</w:t>
      </w:r>
    </w:p>
    <w:p w14:paraId="1D538F72">
      <w:pPr>
        <w:widowControl/>
        <w:numPr>
          <w:ilvl w:val="1"/>
          <w:numId w:val="8"/>
        </w:numPr>
        <w:shd w:val="clear" w:color="auto" w:fill="FDFDFE"/>
        <w:spacing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显示界面：友好的提示信息，如“对不起，您请求的耳机页面不存在。请检查您的URL是否正确，或者尝试搜索其他耳机。”</w:t>
      </w:r>
    </w:p>
    <w:p w14:paraId="29B2C93B">
      <w:pPr>
        <w:widowControl/>
        <w:numPr>
          <w:ilvl w:val="1"/>
          <w:numId w:val="8"/>
        </w:numPr>
        <w:shd w:val="clear" w:color="auto" w:fill="FDFDFE"/>
        <w:spacing w:before="90"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3CD70478">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DNS解析错误</w:t>
      </w:r>
      <w:r>
        <w:rPr>
          <w:rFonts w:ascii="PingFang-SC-Regular" w:hAnsi="PingFang-SC-Regular" w:cs="Segoe UI"/>
          <w:color w:val="05073B"/>
          <w:kern w:val="0"/>
          <w:sz w:val="23"/>
          <w:szCs w:val="23"/>
        </w:rPr>
        <w:t>：</w:t>
      </w:r>
    </w:p>
    <w:p w14:paraId="1FD33DBF">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显示界面：友好的提示信息，如“域名解析失败，请检查您的网络连接或稍后重试。”</w:t>
      </w:r>
    </w:p>
    <w:p w14:paraId="05F48D2D">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补救措施：建议用户检查网络连接或刷新DNS缓存。</w:t>
      </w:r>
    </w:p>
    <w:p w14:paraId="11D8A116">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3EA88323">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显示界面：友好的提示信息，如“连接超时，请检查您的网络连接或稍后重试。”</w:t>
      </w:r>
    </w:p>
    <w:p w14:paraId="61BBADC1">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384836E8"/>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B994E">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14:paraId="0AD51836">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EE33F33"/>
    <w:multiLevelType w:val="multilevel"/>
    <w:tmpl w:val="0EE33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24C46"/>
    <w:multiLevelType w:val="multilevel"/>
    <w:tmpl w:val="38124C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FE2B59"/>
    <w:multiLevelType w:val="multilevel"/>
    <w:tmpl w:val="43FE2B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0A6317E"/>
    <w:multiLevelType w:val="multilevel"/>
    <w:tmpl w:val="50A631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121478"/>
    <w:multiLevelType w:val="multilevel"/>
    <w:tmpl w:val="74121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69E6AB3"/>
    <w:multiLevelType w:val="multilevel"/>
    <w:tmpl w:val="769E6A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D749E9"/>
    <w:multiLevelType w:val="multilevel"/>
    <w:tmpl w:val="77D749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B732E0"/>
    <w:rsid w:val="00B91D4A"/>
    <w:rsid w:val="00D83EEE"/>
    <w:rsid w:val="00D87EDD"/>
    <w:rsid w:val="00DB3FCE"/>
    <w:rsid w:val="00E66D94"/>
    <w:rsid w:val="00E848D2"/>
    <w:rsid w:val="00ED27AE"/>
    <w:rsid w:val="03AF33C7"/>
    <w:rsid w:val="1ADC289C"/>
    <w:rsid w:val="2B6C4391"/>
    <w:rsid w:val="526B5CD8"/>
    <w:rsid w:val="6B686E01"/>
    <w:rsid w:val="6D0E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szCs w:val="20"/>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kern w:val="0"/>
      <w:sz w:val="32"/>
      <w:szCs w:val="20"/>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kern w:val="0"/>
      <w:sz w:val="28"/>
      <w:szCs w:val="20"/>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kern w:val="0"/>
      <w:sz w:val="20"/>
      <w:szCs w:val="20"/>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szCs w:val="20"/>
    </w:rPr>
  </w:style>
  <w:style w:type="character" w:customStyle="1" w:styleId="47">
    <w:name w:val="标题 2 字符"/>
    <w:basedOn w:val="38"/>
    <w:link w:val="3"/>
    <w:qFormat/>
    <w:uiPriority w:val="0"/>
    <w:rPr>
      <w:rFonts w:ascii="Arial" w:hAnsi="Arial" w:eastAsia="仿宋" w:cs="Times New Roman"/>
      <w:b/>
      <w:kern w:val="0"/>
      <w:sz w:val="32"/>
      <w:szCs w:val="20"/>
    </w:rPr>
  </w:style>
  <w:style w:type="character" w:customStyle="1" w:styleId="48">
    <w:name w:val="标题 3 字符"/>
    <w:basedOn w:val="38"/>
    <w:link w:val="4"/>
    <w:uiPriority w:val="0"/>
    <w:rPr>
      <w:rFonts w:ascii="Calibri" w:hAnsi="Calibri" w:eastAsia="楷体" w:cs="Times New Roman"/>
      <w:kern w:val="0"/>
      <w:sz w:val="28"/>
      <w:szCs w:val="20"/>
    </w:rPr>
  </w:style>
  <w:style w:type="character" w:customStyle="1" w:styleId="49">
    <w:name w:val="标题 4 字符"/>
    <w:basedOn w:val="38"/>
    <w:link w:val="5"/>
    <w:qFormat/>
    <w:uiPriority w:val="0"/>
    <w:rPr>
      <w:rFonts w:ascii="Arial" w:hAnsi="Arial" w:eastAsia="黑体" w:cs="Times New Roman"/>
      <w:b/>
      <w:kern w:val="0"/>
      <w:sz w:val="20"/>
      <w:szCs w:val="20"/>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sz w:val="18"/>
      <w:szCs w:val="18"/>
    </w:rPr>
  </w:style>
  <w:style w:type="character" w:customStyle="1" w:styleId="63">
    <w:name w:val="页脚 字符"/>
    <w:basedOn w:val="38"/>
    <w:link w:val="24"/>
    <w:qFormat/>
    <w:uiPriority w:val="99"/>
    <w:rPr>
      <w:rFonts w:ascii="宋体" w:hAnsi="宋体" w:eastAsia="宋体"/>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kern w:val="0"/>
      <w:sz w:val="24"/>
      <w:szCs w:val="20"/>
      <w:lang w:val="en-US" w:eastAsia="zh-CN" w:bidi="ar-SA"/>
    </w:rPr>
  </w:style>
  <w:style w:type="character" w:customStyle="1" w:styleId="76">
    <w:name w:val="关键词 Char"/>
    <w:link w:val="75"/>
    <w:autoRedefine/>
    <w:qFormat/>
    <w:uiPriority w:val="0"/>
    <w:rPr>
      <w:rFonts w:ascii="Arial" w:hAnsi="Arial" w:eastAsia="黑体" w:cs="Times New Roman"/>
      <w:b/>
      <w:kern w:val="0"/>
      <w:sz w:val="24"/>
      <w:szCs w:val="20"/>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kern w:val="0"/>
      <w:sz w:val="32"/>
      <w:szCs w:val="20"/>
      <w:lang w:val="en-US" w:eastAsia="zh-CN" w:bidi="ar-SA"/>
    </w:rPr>
  </w:style>
  <w:style w:type="character" w:customStyle="1" w:styleId="79">
    <w:name w:val="摘要/前言标题 Char"/>
    <w:link w:val="78"/>
    <w:qFormat/>
    <w:uiPriority w:val="0"/>
    <w:rPr>
      <w:rFonts w:ascii="Arial" w:hAnsi="Arial" w:eastAsia="黑体" w:cs="Times New Roman"/>
      <w:b/>
      <w:kern w:val="0"/>
      <w:sz w:val="3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13</Pages>
  <Words>4304</Words>
  <Characters>4783</Characters>
  <Lines>38</Lines>
  <Paragraphs>10</Paragraphs>
  <TotalTime>32</TotalTime>
  <ScaleCrop>false</ScaleCrop>
  <LinksUpToDate>false</LinksUpToDate>
  <CharactersWithSpaces>5250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WPS_1663676828</cp:lastModifiedBy>
  <dcterms:modified xsi:type="dcterms:W3CDTF">2024-06-25T14:01:50Z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