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"/>
        <w:rPr>
          <w:sz w:val="30"/>
          <w:szCs w:val="30"/>
        </w:rPr>
      </w:pPr>
      <w:r>
        <w:rPr>
          <w:sz w:val="30"/>
          <w:szCs w:val="30"/>
          <w:rtl w:val="0"/>
        </w:rPr>
        <w:t>Karla Logistic</w:t>
      </w:r>
    </w:p>
    <w:p>
      <w:pPr>
        <w:pStyle w:val="Výchozí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Skladujte chyt</w:t>
      </w:r>
      <w:r>
        <w:rPr>
          <w:rFonts w:ascii="Times Roman" w:hAnsi="Times Roman" w:hint="default"/>
          <w:b w:val="1"/>
          <w:bCs w:val="1"/>
          <w:rtl w:val="0"/>
        </w:rPr>
        <w:t>ř</w:t>
      </w:r>
      <w:r>
        <w:rPr>
          <w:rFonts w:ascii="Times Roman" w:hAnsi="Times Roman"/>
          <w:b w:val="1"/>
          <w:bCs w:val="1"/>
          <w:rtl w:val="0"/>
        </w:rPr>
        <w:t>e v srdci Moravskoslezsk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ho kraje.</w:t>
      </w:r>
    </w:p>
    <w:p>
      <w:pPr>
        <w:pStyle w:val="Výchozí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P</w:t>
      </w:r>
      <w:r>
        <w:rPr>
          <w:rFonts w:ascii="Times Roman" w:hAnsi="Times Roman"/>
          <w:rtl w:val="0"/>
        </w:rPr>
        <w:t>oskytuje modern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paletov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skladov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pro v</w:t>
      </w:r>
      <w:r>
        <w:rPr>
          <w:rFonts w:ascii="Times Roman" w:hAnsi="Times Roman" w:hint="default"/>
          <w:rtl w:val="0"/>
        </w:rPr>
        <w:t>ý</w:t>
      </w:r>
      <w:r>
        <w:rPr>
          <w:rFonts w:ascii="Times Roman" w:hAnsi="Times Roman"/>
          <w:rtl w:val="0"/>
        </w:rPr>
        <w:t>robn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 xml:space="preserve">firmy z regionu i z Polska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</w:rPr>
        <w:t>spolehliv</w:t>
      </w:r>
      <w:r>
        <w:rPr>
          <w:rFonts w:ascii="Times Roman" w:hAnsi="Times Roman" w:hint="default"/>
          <w:rtl w:val="0"/>
        </w:rPr>
        <w:t>ě</w:t>
      </w:r>
      <w:r>
        <w:rPr>
          <w:rFonts w:ascii="Times Roman" w:hAnsi="Times Roman"/>
          <w:rtl w:val="0"/>
        </w:rPr>
        <w:t>, bezpe</w:t>
      </w:r>
      <w:r>
        <w:rPr>
          <w:rFonts w:ascii="Times Roman" w:hAnsi="Times Roman" w:hint="default"/>
          <w:rtl w:val="0"/>
        </w:rPr>
        <w:t>č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 xml:space="preserve">ě </w:t>
      </w:r>
      <w:r>
        <w:rPr>
          <w:rFonts w:ascii="Times Roman" w:hAnsi="Times Roman"/>
          <w:rtl w:val="0"/>
        </w:rPr>
        <w:t>a s dostate</w:t>
      </w:r>
      <w:r>
        <w:rPr>
          <w:rFonts w:ascii="Times Roman" w:hAnsi="Times Roman" w:hint="default"/>
          <w:rtl w:val="0"/>
        </w:rPr>
        <w:t>č</w:t>
      </w:r>
      <w:r>
        <w:rPr>
          <w:rFonts w:ascii="Times Roman" w:hAnsi="Times Roman"/>
          <w:rtl w:val="0"/>
        </w:rPr>
        <w:t>nou kapacitou pro v</w:t>
      </w:r>
      <w:r>
        <w:rPr>
          <w:rFonts w:ascii="Times Roman" w:hAnsi="Times Roman" w:hint="default"/>
          <w:rtl w:val="0"/>
        </w:rPr>
        <w:t xml:space="preserve">áš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ů</w:t>
      </w:r>
      <w:r>
        <w:rPr>
          <w:rFonts w:ascii="Times Roman" w:hAnsi="Times Roman"/>
          <w:rtl w:val="0"/>
        </w:rPr>
        <w:t>st.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Logistick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 xml:space="preserve">centrum </w:t>
      </w:r>
      <w:r>
        <w:rPr>
          <w:rFonts w:ascii="Times Roman" w:hAnsi="Times Roman"/>
          <w:b w:val="1"/>
          <w:bCs w:val="1"/>
          <w:rtl w:val="0"/>
          <w:lang w:val="it-IT"/>
        </w:rPr>
        <w:t>Karla Logistic</w:t>
      </w:r>
      <w:r>
        <w:rPr>
          <w:rFonts w:ascii="Times Roman" w:hAnsi="Times Roman"/>
          <w:rtl w:val="0"/>
        </w:rPr>
        <w:t xml:space="preserve"> se nach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z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 xml:space="preserve">v </w:t>
      </w:r>
      <w:r>
        <w:rPr>
          <w:rFonts w:ascii="Times Roman" w:hAnsi="Times Roman"/>
          <w:b w:val="1"/>
          <w:bCs w:val="1"/>
          <w:rtl w:val="0"/>
          <w:lang w:val="de-DE"/>
        </w:rPr>
        <w:t>Brunt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</w:rPr>
        <w:t>le</w:t>
      </w:r>
      <w:r>
        <w:rPr>
          <w:rFonts w:ascii="Times Roman" w:hAnsi="Times Roman"/>
          <w:rtl w:val="0"/>
        </w:rPr>
        <w:t>, ve strategick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lokalit</w:t>
      </w:r>
      <w:r>
        <w:rPr>
          <w:rFonts w:ascii="Times Roman" w:hAnsi="Times Roman" w:hint="default"/>
          <w:rtl w:val="0"/>
        </w:rPr>
        <w:t xml:space="preserve">ě </w:t>
      </w:r>
      <w:r>
        <w:rPr>
          <w:rFonts w:ascii="Times Roman" w:hAnsi="Times Roman"/>
          <w:rtl w:val="0"/>
        </w:rPr>
        <w:t>Moravskoslezsk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ho kraje nedaleko polsk</w:t>
      </w:r>
      <w:r>
        <w:rPr>
          <w:rFonts w:ascii="Times Roman" w:hAnsi="Times Roman" w:hint="default"/>
          <w:rtl w:val="0"/>
        </w:rPr>
        <w:t>ý</w:t>
      </w:r>
      <w:r>
        <w:rPr>
          <w:rFonts w:ascii="Times Roman" w:hAnsi="Times Roman"/>
          <w:rtl w:val="0"/>
        </w:rPr>
        <w:t>ch hranic.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Ve skladov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hale se stabiln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m prost</w:t>
      </w:r>
      <w:r>
        <w:rPr>
          <w:rFonts w:ascii="Times Roman" w:hAnsi="Times Roman" w:hint="default"/>
          <w:rtl w:val="0"/>
        </w:rPr>
        <w:t>ř</w:t>
      </w:r>
      <w:r>
        <w:rPr>
          <w:rFonts w:ascii="Times Roman" w:hAnsi="Times Roman"/>
          <w:rtl w:val="0"/>
        </w:rPr>
        <w:t>ed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m ukl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n-US"/>
        </w:rPr>
        <w:t>me materi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 xml:space="preserve">l na </w:t>
      </w:r>
      <w:r>
        <w:rPr>
          <w:rFonts w:ascii="Times Roman" w:hAnsi="Times Roman"/>
          <w:b w:val="1"/>
          <w:bCs w:val="1"/>
          <w:rtl w:val="0"/>
        </w:rPr>
        <w:t>europalet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</w:rPr>
        <w:t>ch i netypizovan</w:t>
      </w:r>
      <w:r>
        <w:rPr>
          <w:rFonts w:ascii="Times Roman" w:hAnsi="Times Roman" w:hint="default"/>
          <w:b w:val="1"/>
          <w:bCs w:val="1"/>
          <w:rtl w:val="0"/>
        </w:rPr>
        <w:t>ý</w:t>
      </w:r>
      <w:r>
        <w:rPr>
          <w:rFonts w:ascii="Times Roman" w:hAnsi="Times Roman"/>
          <w:b w:val="1"/>
          <w:bCs w:val="1"/>
          <w:rtl w:val="0"/>
        </w:rPr>
        <w:t>ch palet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</w:rPr>
        <w:t>ch</w:t>
      </w:r>
      <w:r>
        <w:rPr>
          <w:rFonts w:ascii="Times Roman" w:hAnsi="Times Roman"/>
          <w:rtl w:val="0"/>
        </w:rPr>
        <w:t xml:space="preserve"> v modern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 xml:space="preserve">m </w:t>
      </w:r>
      <w:r>
        <w:rPr>
          <w:rFonts w:ascii="Times Roman" w:hAnsi="Times Roman"/>
          <w:b w:val="1"/>
          <w:bCs w:val="1"/>
          <w:rtl w:val="0"/>
        </w:rPr>
        <w:t>reg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</w:rPr>
        <w:t>lov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m syst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mu</w:t>
      </w:r>
      <w:r>
        <w:rPr>
          <w:rFonts w:ascii="Times Roman" w:hAnsi="Times Roman"/>
          <w:rtl w:val="0"/>
        </w:rPr>
        <w:t>, kter</w:t>
      </w:r>
      <w:r>
        <w:rPr>
          <w:rFonts w:ascii="Times Roman" w:hAnsi="Times Roman" w:hint="default"/>
          <w:rtl w:val="0"/>
        </w:rPr>
        <w:t xml:space="preserve">ý </w:t>
      </w:r>
      <w:r>
        <w:rPr>
          <w:rFonts w:ascii="Times Roman" w:hAnsi="Times Roman"/>
          <w:rtl w:val="0"/>
        </w:rPr>
        <w:t>umo</w:t>
      </w:r>
      <w:r>
        <w:rPr>
          <w:rFonts w:ascii="Times Roman" w:hAnsi="Times Roman" w:hint="default"/>
          <w:rtl w:val="0"/>
        </w:rPr>
        <w:t>žň</w:t>
      </w:r>
      <w:r>
        <w:rPr>
          <w:rFonts w:ascii="Times Roman" w:hAnsi="Times Roman"/>
          <w:rtl w:val="0"/>
        </w:rPr>
        <w:t>uje bezpe</w:t>
      </w:r>
      <w:r>
        <w:rPr>
          <w:rFonts w:ascii="Times Roman" w:hAnsi="Times Roman" w:hint="default"/>
          <w:rtl w:val="0"/>
        </w:rPr>
        <w:t>č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a p</w:t>
      </w:r>
      <w:r>
        <w:rPr>
          <w:rFonts w:ascii="Times Roman" w:hAnsi="Times Roman" w:hint="default"/>
          <w:rtl w:val="0"/>
        </w:rPr>
        <w:t>ř</w:t>
      </w:r>
      <w:r>
        <w:rPr>
          <w:rFonts w:ascii="Times Roman" w:hAnsi="Times Roman"/>
          <w:rtl w:val="0"/>
        </w:rPr>
        <w:t>ehledn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paletov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skladov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pro v</w:t>
      </w:r>
      <w:r>
        <w:rPr>
          <w:rFonts w:ascii="Times Roman" w:hAnsi="Times Roman" w:hint="default"/>
          <w:rtl w:val="0"/>
        </w:rPr>
        <w:t>ý</w:t>
      </w:r>
      <w:r>
        <w:rPr>
          <w:rFonts w:ascii="Times Roman" w:hAnsi="Times Roman"/>
          <w:rtl w:val="0"/>
        </w:rPr>
        <w:t>robn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a pr</w:t>
      </w:r>
      <w:r>
        <w:rPr>
          <w:rFonts w:ascii="Times Roman" w:hAnsi="Times Roman" w:hint="default"/>
          <w:rtl w:val="0"/>
        </w:rPr>
        <w:t>ů</w:t>
      </w:r>
      <w:r>
        <w:rPr>
          <w:rFonts w:ascii="Times Roman" w:hAnsi="Times Roman"/>
          <w:rtl w:val="0"/>
        </w:rPr>
        <w:t>myslov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firmy.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Infrastruktura skladu: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Kapacita 11 000 m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st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Rozhloha ???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?? Nakl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dac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rampy, ?? Vykl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dac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rampa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C</w:t>
      </w:r>
      <w:r>
        <w:rPr>
          <w:rFonts w:ascii="Times Roman" w:hAnsi="Times Roman"/>
          <w:rtl w:val="0"/>
        </w:rPr>
        <w:t>ertifik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t ISO 9001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Aktu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</w:rPr>
        <w:t>ln</w:t>
      </w:r>
      <w:r>
        <w:rPr>
          <w:rFonts w:ascii="Times Roman" w:hAnsi="Times Roman" w:hint="default"/>
          <w:b w:val="1"/>
          <w:bCs w:val="1"/>
          <w:rtl w:val="0"/>
        </w:rPr>
        <w:t xml:space="preserve">í </w:t>
      </w:r>
      <w:r>
        <w:rPr>
          <w:rFonts w:ascii="Times Roman" w:hAnsi="Times Roman"/>
          <w:b w:val="1"/>
          <w:bCs w:val="1"/>
          <w:rtl w:val="0"/>
        </w:rPr>
        <w:t>vyt</w:t>
      </w:r>
      <w:r>
        <w:rPr>
          <w:rFonts w:ascii="Times Roman" w:hAnsi="Times Roman" w:hint="default"/>
          <w:b w:val="1"/>
          <w:bCs w:val="1"/>
          <w:rtl w:val="0"/>
        </w:rPr>
        <w:t>íž</w:t>
      </w:r>
      <w:r>
        <w:rPr>
          <w:rFonts w:ascii="Times Roman" w:hAnsi="Times Roman"/>
          <w:b w:val="1"/>
          <w:bCs w:val="1"/>
          <w:rtl w:val="0"/>
        </w:rPr>
        <w:t>enost 60 %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Poloha a dopravn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dostupnost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Opavsk</w:t>
      </w:r>
      <w:r>
        <w:rPr>
          <w:rFonts w:ascii="Times Roman" w:hAnsi="Times Roman" w:hint="default"/>
          <w:b w:val="1"/>
          <w:bCs w:val="1"/>
          <w:rtl w:val="0"/>
        </w:rPr>
        <w:t xml:space="preserve">ý </w:t>
      </w:r>
      <w:r>
        <w:rPr>
          <w:rFonts w:ascii="Times Roman" w:hAnsi="Times Roman"/>
          <w:b w:val="1"/>
          <w:bCs w:val="1"/>
          <w:rtl w:val="0"/>
        </w:rPr>
        <w:t xml:space="preserve">obchvat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it-IT"/>
        </w:rPr>
        <w:t>cca XX km</w:t>
      </w:r>
      <w:r>
        <w:rPr>
          <w:rFonts w:ascii="Times Roman" w:cs="Times Roman" w:hAnsi="Times Roman" w:eastAsia="Times Roman"/>
          <w:shd w:val="clear" w:color="auto" w:fill="ffffff"/>
          <w:rtl w:val="0"/>
        </w:rPr>
        <w:br w:type="textWrapping"/>
      </w:r>
      <w:r>
        <w:rPr>
          <w:rFonts w:ascii="Times Roman" w:hAnsi="Times Roman"/>
          <w:rtl w:val="0"/>
          <w:lang w:val="de-DE"/>
        </w:rPr>
        <w:t>Brunt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l m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</w:rPr>
        <w:t>p</w:t>
      </w:r>
      <w:r>
        <w:rPr>
          <w:rFonts w:ascii="Times Roman" w:hAnsi="Times Roman" w:hint="default"/>
          <w:rtl w:val="0"/>
        </w:rPr>
        <w:t>ří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napojen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sm</w:t>
      </w:r>
      <w:r>
        <w:rPr>
          <w:rFonts w:ascii="Times Roman" w:hAnsi="Times Roman" w:hint="default"/>
          <w:rtl w:val="0"/>
        </w:rPr>
        <w:t>ě</w:t>
      </w:r>
      <w:r>
        <w:rPr>
          <w:rFonts w:ascii="Times Roman" w:hAnsi="Times Roman"/>
          <w:rtl w:val="0"/>
        </w:rPr>
        <w:t>rem na Opavu a d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l k d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lnici D1, co</w:t>
      </w:r>
      <w:r>
        <w:rPr>
          <w:rFonts w:ascii="Times Roman" w:hAnsi="Times Roman" w:hint="default"/>
          <w:rtl w:val="0"/>
        </w:rPr>
        <w:t xml:space="preserve">ž </w:t>
      </w:r>
      <w:r>
        <w:rPr>
          <w:rFonts w:ascii="Times Roman" w:hAnsi="Times Roman"/>
          <w:rtl w:val="0"/>
        </w:rPr>
        <w:t>usnad</w:t>
      </w:r>
      <w:r>
        <w:rPr>
          <w:rFonts w:ascii="Times Roman" w:hAnsi="Times Roman" w:hint="default"/>
          <w:rtl w:val="0"/>
        </w:rPr>
        <w:t>ň</w:t>
      </w:r>
      <w:r>
        <w:rPr>
          <w:rFonts w:ascii="Times Roman" w:hAnsi="Times Roman"/>
          <w:rtl w:val="0"/>
        </w:rPr>
        <w:t>uje distribuci zbo</w:t>
      </w:r>
      <w:r>
        <w:rPr>
          <w:rFonts w:ascii="Times Roman" w:hAnsi="Times Roman" w:hint="default"/>
          <w:rtl w:val="0"/>
        </w:rPr>
        <w:t xml:space="preserve">ží </w:t>
      </w:r>
      <w:r>
        <w:rPr>
          <w:rFonts w:ascii="Times Roman" w:hAnsi="Times Roman"/>
          <w:rtl w:val="0"/>
          <w:lang w:val="pt-PT"/>
        </w:rPr>
        <w:t>do cel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Moravy.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Výchozí"/>
        <w:bidi w:val="0"/>
        <w:spacing w:before="0" w:after="1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7251e"/>
          <w:shd w:val="clear" w:color="auto" w:fill="ffffff"/>
          <w:rtl w:val="0"/>
          <w14:textFill>
            <w14:solidFill>
              <w14:srgbClr w14:val="2725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Ostravsk</w:t>
      </w:r>
      <w:r>
        <w:rPr>
          <w:rFonts w:ascii="Helvetica" w:hAnsi="Helvetica" w:hint="default"/>
          <w:b w:val="1"/>
          <w:bCs w:val="1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 xml:space="preserve">á </w:t>
      </w:r>
      <w:r>
        <w:rPr>
          <w:rFonts w:ascii="Helvetica" w:hAnsi="Helvetica"/>
          <w:b w:val="1"/>
          <w:bCs w:val="1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 xml:space="preserve">aglomerace </w:t>
      </w:r>
      <w:r>
        <w:rPr>
          <w:rFonts w:ascii="Helvetica" w:hAnsi="Helvetica" w:hint="default"/>
          <w:b w:val="1"/>
          <w:bCs w:val="1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 xml:space="preserve">– </w:t>
      </w:r>
      <w:r>
        <w:rPr>
          <w:rFonts w:ascii="Helvetica" w:hAnsi="Helvetica"/>
          <w:b w:val="1"/>
          <w:bCs w:val="1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pr</w:t>
      </w:r>
      <w:r>
        <w:rPr>
          <w:rFonts w:ascii="Helvetica" w:hAnsi="Helvetica" w:hint="default"/>
          <w:b w:val="1"/>
          <w:bCs w:val="1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ů</w:t>
      </w:r>
      <w:r>
        <w:rPr>
          <w:rFonts w:ascii="Helvetica" w:hAnsi="Helvetica"/>
          <w:b w:val="1"/>
          <w:bCs w:val="1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myslov</w:t>
      </w:r>
      <w:r>
        <w:rPr>
          <w:rFonts w:ascii="Helvetica" w:hAnsi="Helvetica" w:hint="default"/>
          <w:b w:val="1"/>
          <w:bCs w:val="1"/>
          <w:outline w:val="0"/>
          <w:color w:val="27251e"/>
          <w:shd w:val="clear" w:color="auto" w:fill="faf8f5"/>
          <w:rtl w:val="0"/>
          <w:lang w:val="fr-FR"/>
          <w14:textFill>
            <w14:solidFill>
              <w14:srgbClr w14:val="27251E"/>
            </w14:solidFill>
          </w14:textFill>
        </w:rPr>
        <w:t xml:space="preserve">é </w:t>
      </w:r>
      <w:r>
        <w:rPr>
          <w:rFonts w:ascii="Helvetica" w:hAnsi="Helvetica"/>
          <w:b w:val="1"/>
          <w:bCs w:val="1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centrum (cca 69 km)</w:t>
      </w:r>
      <w:r>
        <w:rPr>
          <w:rFonts w:ascii="Helvetica" w:cs="Helvetica" w:hAnsi="Helvetica" w:eastAsia="Helvetica"/>
          <w:outline w:val="0"/>
          <w:color w:val="27251e"/>
          <w:shd w:val="clear" w:color="auto" w:fill="ffffff"/>
          <w:rtl w:val="0"/>
          <w14:textFill>
            <w14:solidFill>
              <w14:srgbClr w14:val="27251E"/>
            </w14:solidFill>
          </w14:textFill>
        </w:rPr>
        <w:br w:type="textWrapping"/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Do Ostravy je to po silnici zhruba 69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–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:lang w:val="pt-PT"/>
          <w14:textFill>
            <w14:solidFill>
              <w14:srgbClr w14:val="27251E"/>
            </w14:solidFill>
          </w14:textFill>
        </w:rPr>
        <w:t>72 km, co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 xml:space="preserve">ž 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umo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žň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uje efektivn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 xml:space="preserve">í 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obsluhu velk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ý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ch pr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ů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myslov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ý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:lang w:val="en-US"/>
          <w14:textFill>
            <w14:solidFill>
              <w14:srgbClr w14:val="27251E"/>
            </w14:solidFill>
          </w14:textFill>
        </w:rPr>
        <w:t>ch a logistick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ý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:lang w:val="en-US"/>
          <w14:textFill>
            <w14:solidFill>
              <w14:srgbClr w14:val="27251E"/>
            </w14:solidFill>
          </w14:textFill>
        </w:rPr>
        <w:t>ch are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á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l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 xml:space="preserve">ů 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v cel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:lang w:val="fr-FR"/>
          <w14:textFill>
            <w14:solidFill>
              <w14:srgbClr w14:val="27251E"/>
            </w14:solidFill>
          </w14:textFill>
        </w:rPr>
        <w:t>é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m regionu.</w:t>
      </w:r>
      <w:r>
        <w:rPr>
          <w:rFonts w:ascii="Helvetica" w:cs="Helvetica" w:hAnsi="Helvetica" w:eastAsia="Helvetica"/>
          <w:outline w:val="0"/>
          <w:color w:val="27251e"/>
          <w:shd w:val="clear" w:color="auto" w:fill="ffffff"/>
          <w:rtl w:val="0"/>
          <w14:textFill>
            <w14:solidFill>
              <w14:srgbClr w14:val="27251E"/>
            </w14:solidFill>
          </w14:textFill>
        </w:rPr>
        <w:br w:type="textWrapping"/>
      </w:r>
    </w:p>
    <w:p>
      <w:pPr>
        <w:pStyle w:val="Výchozí"/>
        <w:bidi w:val="0"/>
        <w:spacing w:before="0" w:after="1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7251e"/>
          <w:shd w:val="clear" w:color="auto" w:fill="ffffff"/>
          <w:rtl w:val="0"/>
          <w14:textFill>
            <w14:solidFill>
              <w14:srgbClr w14:val="2725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Polsk</w:t>
      </w:r>
      <w:r>
        <w:rPr>
          <w:rFonts w:ascii="Helvetica" w:hAnsi="Helvetica" w:hint="default"/>
          <w:b w:val="1"/>
          <w:bCs w:val="1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 xml:space="preserve">á </w:t>
      </w:r>
      <w:r>
        <w:rPr>
          <w:rFonts w:ascii="Helvetica" w:hAnsi="Helvetica"/>
          <w:b w:val="1"/>
          <w:bCs w:val="1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 xml:space="preserve">hranice </w:t>
      </w:r>
      <w:r>
        <w:rPr>
          <w:rFonts w:ascii="Helvetica" w:hAnsi="Helvetica" w:hint="default"/>
          <w:b w:val="1"/>
          <w:bCs w:val="1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 xml:space="preserve">– </w:t>
      </w:r>
      <w:r>
        <w:rPr>
          <w:rFonts w:ascii="Helvetica" w:hAnsi="Helvetica"/>
          <w:b w:val="1"/>
          <w:bCs w:val="1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sm</w:t>
      </w:r>
      <w:r>
        <w:rPr>
          <w:rFonts w:ascii="Helvetica" w:hAnsi="Helvetica" w:hint="default"/>
          <w:b w:val="1"/>
          <w:bCs w:val="1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ě</w:t>
      </w:r>
      <w:r>
        <w:rPr>
          <w:rFonts w:ascii="Helvetica" w:hAnsi="Helvetica"/>
          <w:b w:val="1"/>
          <w:bCs w:val="1"/>
          <w:outline w:val="0"/>
          <w:color w:val="27251e"/>
          <w:shd w:val="clear" w:color="auto" w:fill="faf8f5"/>
          <w:rtl w:val="0"/>
          <w:lang w:val="de-DE"/>
          <w14:textFill>
            <w14:solidFill>
              <w14:srgbClr w14:val="27251E"/>
            </w14:solidFill>
          </w14:textFill>
        </w:rPr>
        <w:t>r G</w:t>
      </w:r>
      <w:r>
        <w:rPr>
          <w:rFonts w:ascii="Helvetica" w:hAnsi="Helvetica" w:hint="default"/>
          <w:b w:val="1"/>
          <w:bCs w:val="1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ł</w:t>
      </w:r>
      <w:r>
        <w:rPr>
          <w:rFonts w:ascii="Helvetica" w:hAnsi="Helvetica"/>
          <w:b w:val="1"/>
          <w:bCs w:val="1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ubczyce / Pietrowice (cca 35</w:t>
      </w:r>
      <w:r>
        <w:rPr>
          <w:rFonts w:ascii="Helvetica" w:hAnsi="Helvetica" w:hint="default"/>
          <w:b w:val="1"/>
          <w:bCs w:val="1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–</w:t>
      </w:r>
      <w:r>
        <w:rPr>
          <w:rFonts w:ascii="Helvetica" w:hAnsi="Helvetica"/>
          <w:b w:val="1"/>
          <w:bCs w:val="1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40 km p</w:t>
      </w:r>
      <w:r>
        <w:rPr>
          <w:rFonts w:ascii="Helvetica" w:hAnsi="Helvetica" w:hint="default"/>
          <w:b w:val="1"/>
          <w:bCs w:val="1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ř</w:t>
      </w:r>
      <w:r>
        <w:rPr>
          <w:rFonts w:ascii="Helvetica" w:hAnsi="Helvetica"/>
          <w:b w:val="1"/>
          <w:bCs w:val="1"/>
          <w:outline w:val="0"/>
          <w:color w:val="27251e"/>
          <w:shd w:val="clear" w:color="auto" w:fill="faf8f5"/>
          <w:rtl w:val="0"/>
          <w:lang w:val="de-DE"/>
          <w14:textFill>
            <w14:solidFill>
              <w14:srgbClr w14:val="27251E"/>
            </w14:solidFill>
          </w14:textFill>
        </w:rPr>
        <w:t>es Krnov)</w:t>
      </w:r>
      <w:r>
        <w:rPr>
          <w:rFonts w:ascii="Helvetica" w:cs="Helvetica" w:hAnsi="Helvetica" w:eastAsia="Helvetica"/>
          <w:outline w:val="0"/>
          <w:color w:val="27251e"/>
          <w:shd w:val="clear" w:color="auto" w:fill="ffffff"/>
          <w:rtl w:val="0"/>
          <w14:textFill>
            <w14:solidFill>
              <w14:srgbClr w14:val="27251E"/>
            </w14:solidFill>
          </w14:textFill>
        </w:rPr>
        <w:br w:type="textWrapping"/>
      </w:r>
      <w:r>
        <w:rPr>
          <w:rFonts w:ascii="Helvetica" w:hAnsi="Helvetica"/>
          <w:outline w:val="0"/>
          <w:color w:val="27251e"/>
          <w:shd w:val="clear" w:color="auto" w:fill="faf8f5"/>
          <w:rtl w:val="0"/>
          <w:lang w:val="de-DE"/>
          <w14:textFill>
            <w14:solidFill>
              <w14:srgbClr w14:val="27251E"/>
            </w14:solidFill>
          </w14:textFill>
        </w:rPr>
        <w:t>Brunt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á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l je p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ř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es Krnov napojen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 xml:space="preserve">ý 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na silnici I/45 a b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ý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val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 xml:space="preserve">ý 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hrani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č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n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 xml:space="preserve">í 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p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ř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echod Krnov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–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Pietrowice, odkud pokra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č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uje polsk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 xml:space="preserve">á 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 xml:space="preserve">silnice 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č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:lang w:val="da-DK"/>
          <w14:textFill>
            <w14:solidFill>
              <w14:srgbClr w14:val="27251E"/>
            </w14:solidFill>
          </w14:textFill>
        </w:rPr>
        <w:t>. 38 sm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ě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:lang w:val="pt-PT"/>
          <w14:textFill>
            <w14:solidFill>
              <w14:srgbClr w14:val="27251E"/>
            </w14:solidFill>
          </w14:textFill>
        </w:rPr>
        <w:t>rem na G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ł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ubczyce.</w:t>
      </w:r>
      <w:r>
        <w:rPr>
          <w:rFonts w:ascii="Helvetica" w:cs="Helvetica" w:hAnsi="Helvetica" w:eastAsia="Helvetica"/>
          <w:outline w:val="0"/>
          <w:color w:val="27251e"/>
          <w:shd w:val="clear" w:color="auto" w:fill="ffffff"/>
          <w:rtl w:val="0"/>
          <w14:textFill>
            <w14:solidFill>
              <w14:srgbClr w14:val="27251E"/>
            </w14:solidFill>
          </w14:textFill>
        </w:rPr>
        <w:br w:type="textWrapping"/>
      </w:r>
    </w:p>
    <w:p>
      <w:pPr>
        <w:pStyle w:val="Výchozí"/>
        <w:bidi w:val="0"/>
        <w:spacing w:before="0" w:after="1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7251e"/>
          <w:shd w:val="clear" w:color="auto" w:fill="ffffff"/>
          <w:rtl w:val="0"/>
          <w14:textFill>
            <w14:solidFill>
              <w14:srgbClr w14:val="2725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7251e"/>
          <w:shd w:val="clear" w:color="auto" w:fill="faf8f5"/>
          <w:rtl w:val="0"/>
          <w:lang w:val="it-IT"/>
          <w14:textFill>
            <w14:solidFill>
              <w14:srgbClr w14:val="27251E"/>
            </w14:solidFill>
          </w14:textFill>
        </w:rPr>
        <w:t>Tranzitn</w:t>
      </w:r>
      <w:r>
        <w:rPr>
          <w:rFonts w:ascii="Helvetica" w:hAnsi="Helvetica" w:hint="default"/>
          <w:b w:val="1"/>
          <w:bCs w:val="1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 xml:space="preserve">í </w:t>
      </w:r>
      <w:r>
        <w:rPr>
          <w:rFonts w:ascii="Helvetica" w:hAnsi="Helvetica"/>
          <w:b w:val="1"/>
          <w:bCs w:val="1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tah Olomouc</w:t>
      </w:r>
      <w:r>
        <w:rPr>
          <w:rFonts w:ascii="Helvetica" w:hAnsi="Helvetica" w:hint="default"/>
          <w:b w:val="1"/>
          <w:bCs w:val="1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–</w:t>
      </w:r>
      <w:r>
        <w:rPr>
          <w:rFonts w:ascii="Helvetica" w:hAnsi="Helvetica"/>
          <w:b w:val="1"/>
          <w:bCs w:val="1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Opava</w:t>
      </w:r>
      <w:r>
        <w:rPr>
          <w:rFonts w:ascii="Helvetica" w:hAnsi="Helvetica" w:hint="default"/>
          <w:b w:val="1"/>
          <w:bCs w:val="1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–</w:t>
      </w:r>
      <w:r>
        <w:rPr>
          <w:rFonts w:ascii="Helvetica" w:hAnsi="Helvetica"/>
          <w:b w:val="1"/>
          <w:bCs w:val="1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Ostrava (silnice I/45 a I/11)</w:t>
      </w:r>
      <w:r>
        <w:rPr>
          <w:rFonts w:ascii="Helvetica" w:cs="Helvetica" w:hAnsi="Helvetica" w:eastAsia="Helvetica"/>
          <w:outline w:val="0"/>
          <w:color w:val="27251e"/>
          <w:shd w:val="clear" w:color="auto" w:fill="ffffff"/>
          <w:rtl w:val="0"/>
          <w14:textFill>
            <w14:solidFill>
              <w14:srgbClr w14:val="27251E"/>
            </w14:solidFill>
          </w14:textFill>
        </w:rPr>
        <w:br w:type="textWrapping"/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M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ě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:lang w:val="it-IT"/>
          <w14:textFill>
            <w14:solidFill>
              <w14:srgbClr w14:val="27251E"/>
            </w14:solidFill>
          </w14:textFill>
        </w:rPr>
        <w:t>sto le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 xml:space="preserve">ží 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:lang w:val="it-IT"/>
          <w14:textFill>
            <w14:solidFill>
              <w14:srgbClr w14:val="27251E"/>
            </w14:solidFill>
          </w14:textFill>
        </w:rPr>
        <w:t>na d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ů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le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ž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it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ý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ch taz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í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ch I/45 a I/11, kter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:lang w:val="fr-FR"/>
          <w14:textFill>
            <w14:solidFill>
              <w14:srgbClr w14:val="27251E"/>
            </w14:solidFill>
          </w14:textFill>
        </w:rPr>
        <w:t xml:space="preserve">é 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tvo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 xml:space="preserve">ří 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severoji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ž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n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 xml:space="preserve">í 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koridor mezi Olomouc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í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, Opavou, Ostravou a polsk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ý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m p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ří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hrani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čí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m a jsou dopl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ň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ovan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:lang w:val="fr-FR"/>
          <w14:textFill>
            <w14:solidFill>
              <w14:srgbClr w14:val="27251E"/>
            </w14:solidFill>
          </w14:textFill>
        </w:rPr>
        <w:t xml:space="preserve">é 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budovan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ý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mi obchvaty Brunt</w:t>
      </w:r>
      <w:r>
        <w:rPr>
          <w:rFonts w:ascii="Helvetica" w:hAnsi="Helvetica" w:hint="default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á</w:t>
      </w:r>
      <w:r>
        <w:rPr>
          <w:rFonts w:ascii="Helvetica" w:hAnsi="Helvetica"/>
          <w:outline w:val="0"/>
          <w:color w:val="27251e"/>
          <w:shd w:val="clear" w:color="auto" w:fill="faf8f5"/>
          <w:rtl w:val="0"/>
          <w14:textFill>
            <w14:solidFill>
              <w14:srgbClr w14:val="27251E"/>
            </w14:solidFill>
          </w14:textFill>
        </w:rPr>
        <w:t>lu.</w:t>
      </w:r>
    </w:p>
    <w:p>
      <w:pPr>
        <w:pStyle w:val="Výchozí"/>
        <w:tabs>
          <w:tab w:val="left" w:pos="220"/>
          <w:tab w:val="left" w:pos="720"/>
        </w:tabs>
        <w:bidi w:val="0"/>
        <w:spacing w:before="0" w:after="120" w:line="240" w:lineRule="auto"/>
        <w:ind w:left="720" w:right="0" w:hanging="720"/>
        <w:jc w:val="left"/>
        <w:rPr>
          <w:rFonts w:ascii="Helvetica" w:cs="Helvetica" w:hAnsi="Helvetica" w:eastAsia="Helvetica"/>
          <w:outline w:val="0"/>
          <w:color w:val="27251e"/>
          <w:sz w:val="32"/>
          <w:szCs w:val="32"/>
          <w:shd w:val="clear" w:color="auto" w:fill="ffffff"/>
          <w:rtl w:val="0"/>
          <w14:textFill>
            <w14:solidFill>
              <w14:srgbClr w14:val="27251E"/>
            </w14:solidFill>
          </w14:textFill>
        </w:rPr>
      </w:pPr>
    </w:p>
    <w:p>
      <w:pPr>
        <w:pStyle w:val="Výchozí"/>
        <w:tabs>
          <w:tab w:val="left" w:pos="220"/>
          <w:tab w:val="left" w:pos="720"/>
        </w:tabs>
        <w:bidi w:val="0"/>
        <w:spacing w:before="0" w:after="120" w:line="240" w:lineRule="auto"/>
        <w:ind w:left="720" w:right="0" w:hanging="720"/>
        <w:jc w:val="left"/>
        <w:rPr>
          <w:rFonts w:ascii="Helvetica" w:cs="Helvetica" w:hAnsi="Helvetica" w:eastAsia="Helvetica"/>
          <w:outline w:val="0"/>
          <w:color w:val="27251e"/>
          <w:sz w:val="32"/>
          <w:szCs w:val="32"/>
          <w:shd w:val="clear" w:color="auto" w:fill="ffffff"/>
          <w:rtl w:val="0"/>
          <w14:textFill>
            <w14:solidFill>
              <w14:srgbClr w14:val="27251E"/>
            </w14:solidFill>
          </w14:textFill>
        </w:rPr>
      </w:pPr>
      <w:r>
        <w:rPr>
          <w:rFonts w:ascii="Helvetica" w:hAnsi="Helvetica"/>
          <w:outline w:val="0"/>
          <w:color w:val="27251e"/>
          <w:sz w:val="32"/>
          <w:szCs w:val="32"/>
          <w:shd w:val="clear" w:color="auto" w:fill="ffffff"/>
          <w:rtl w:val="0"/>
          <w14:textFill>
            <w14:solidFill>
              <w14:srgbClr w14:val="27251E"/>
            </w14:solidFill>
          </w14:textFill>
        </w:rPr>
        <w:t>Na</w:t>
      </w:r>
      <w:r>
        <w:rPr>
          <w:rFonts w:ascii="Helvetica" w:hAnsi="Helvetica" w:hint="default"/>
          <w:outline w:val="0"/>
          <w:color w:val="27251e"/>
          <w:sz w:val="32"/>
          <w:szCs w:val="32"/>
          <w:shd w:val="clear" w:color="auto" w:fill="ffffff"/>
          <w:rtl w:val="0"/>
          <w14:textFill>
            <w14:solidFill>
              <w14:srgbClr w14:val="27251E"/>
            </w14:solidFill>
          </w14:textFill>
        </w:rPr>
        <w:t>š</w:t>
      </w:r>
      <w:r>
        <w:rPr>
          <w:rFonts w:ascii="Helvetica" w:hAnsi="Helvetica"/>
          <w:outline w:val="0"/>
          <w:color w:val="27251e"/>
          <w:sz w:val="32"/>
          <w:szCs w:val="32"/>
          <w:shd w:val="clear" w:color="auto" w:fill="ffffff"/>
          <w:rtl w:val="0"/>
          <w14:textFill>
            <w14:solidFill>
              <w14:srgbClr w14:val="27251E"/>
            </w14:solidFill>
          </w14:textFill>
        </w:rPr>
        <w:t>i klienti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LINASET a. s.</w:t>
      </w:r>
      <w:r>
        <w:rPr>
          <w:rFonts w:ascii="Helvetica" w:hAnsi="Helvetica" w:hint="default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MACCO, s</w:t>
      </w:r>
      <w:r>
        <w:rPr>
          <w:rFonts w:ascii="Helvetica" w:hAnsi="Helvetica" w:hint="default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r o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OPTIMTOP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HUQKVARNA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Kontaktn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í ú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daje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Spojte se s n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á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mi. R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á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di pro v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á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s vytvo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ří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me nab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í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dku, kter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á 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podpo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ří 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va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š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e podnik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á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n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í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: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Adresa: 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</w:p>
    <w:p>
      <w:pPr>
        <w:pStyle w:val="Text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"https://www.google.com/maps/place//data=!4m2!3m1!1s0x4712284967ed8dfb:0x3b4096ca5972e887?sa=X&amp;ved=1t:8290&amp;ictx=111"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Zahradn</w:t>
      </w:r>
      <w:r>
        <w:rPr>
          <w:rStyle w:val="Hyperlink.0"/>
          <w:rtl w:val="0"/>
        </w:rPr>
        <w:t xml:space="preserve">í </w:t>
      </w:r>
      <w:r>
        <w:rPr>
          <w:rStyle w:val="Hyperlink.0"/>
          <w:rtl w:val="0"/>
        </w:rPr>
        <w:t>2004/46D, 792 01 Brunt</w:t>
      </w:r>
      <w:r>
        <w:rPr>
          <w:rStyle w:val="Hyperlink.0"/>
          <w:rtl w:val="0"/>
        </w:rPr>
        <w:t>á</w:t>
      </w:r>
      <w:r>
        <w:rPr>
          <w:rStyle w:val="Hyperlink.0"/>
          <w:rtl w:val="0"/>
          <w:lang w:val="it-IT"/>
        </w:rPr>
        <w:t>l 1</w:t>
      </w:r>
      <w:r>
        <w:rPr/>
        <w:fldChar w:fldCharType="end" w:fldLock="0"/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Telefon:</w:t>
      </w:r>
    </w:p>
    <w:p>
      <w:pPr>
        <w:pStyle w:val="Text"/>
        <w:bidi w:val="0"/>
      </w:pP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+420 </w:t>
      </w:r>
      <w:r>
        <w:rPr>
          <w:rFonts w:ascii="Helvetica" w:hAnsi="Helvetica" w:hint="default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602</w:t>
      </w:r>
      <w:r>
        <w:rPr>
          <w:rFonts w:ascii="Helvetica" w:hAnsi="Helvetica" w:hint="default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565 432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+420</w:t>
      </w:r>
      <w:r>
        <w:rPr>
          <w:rFonts w:ascii="Helvetica" w:hAnsi="Helvetica" w:hint="default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777</w:t>
      </w:r>
      <w:r>
        <w:rPr>
          <w:rFonts w:ascii="Helvetica" w:hAnsi="Helvetica" w:hint="default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164 097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</w:p>
    <w:p>
      <w:pPr>
        <w:pStyle w:val="Text"/>
        <w:bidi w:val="0"/>
      </w:pPr>
      <w:r>
        <w:rPr>
          <w:rtl w:val="0"/>
        </w:rPr>
        <w:t>E-mail:</w:t>
      </w:r>
    </w:p>
    <w:p>
      <w:pPr>
        <w:pStyle w:val="Text"/>
        <w:bidi w:val="0"/>
      </w:pP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Style w:val="Odkaz"/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fldChar w:fldCharType="begin" w:fldLock="0"/>
      </w:r>
      <w:r>
        <w:rPr>
          <w:rStyle w:val="Odkaz"/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instrText xml:space="preserve"> HYPERLINK "mailto:karla@logistics.cz"</w:instrText>
      </w:r>
      <w:r>
        <w:rPr>
          <w:rStyle w:val="Odkaz"/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fldChar w:fldCharType="separate" w:fldLock="0"/>
      </w:r>
      <w:r>
        <w:rPr>
          <w:rStyle w:val="Odkaz"/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karla@logistics.cz</w:t>
      </w:r>
      <w:r>
        <w:rPr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fldChar w:fldCharType="end" w:fldLock="0"/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Pracovn</w:t>
      </w:r>
      <w:r>
        <w:rPr>
          <w:rFonts w:ascii="Helvetica" w:hAnsi="Helvetica" w:hint="default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í </w:t>
      </w: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doba: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Pond</w:t>
      </w:r>
      <w:r>
        <w:rPr>
          <w:rFonts w:ascii="Helvetica" w:hAnsi="Helvetica" w:hint="default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ě</w:t>
      </w: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l</w:t>
      </w:r>
      <w:r>
        <w:rPr>
          <w:rFonts w:ascii="Helvetica" w:hAnsi="Helvetica" w:hint="default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í</w:t>
      </w: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-p</w:t>
      </w:r>
      <w:r>
        <w:rPr>
          <w:rFonts w:ascii="Helvetica" w:hAnsi="Helvetica" w:hint="default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á</w:t>
      </w: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tek: 6:00-15:00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Odeslat popt</w:t>
      </w:r>
      <w:r>
        <w:rPr>
          <w:rFonts w:ascii="Helvetica" w:hAnsi="Helvetica" w:hint="default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á</w:t>
      </w: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vku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Jm</w:t>
      </w:r>
      <w:r>
        <w:rPr>
          <w:rFonts w:ascii="Helvetica" w:hAnsi="Helvetica" w:hint="default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é</w:t>
      </w: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no a P</w:t>
      </w:r>
      <w:r>
        <w:rPr>
          <w:rFonts w:ascii="Helvetica" w:hAnsi="Helvetica" w:hint="default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ří</w:t>
      </w: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jmen</w:t>
      </w:r>
      <w:r>
        <w:rPr>
          <w:rFonts w:ascii="Helvetica" w:hAnsi="Helvetica" w:hint="default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í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Firma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Va</w:t>
      </w:r>
      <w:r>
        <w:rPr>
          <w:rFonts w:ascii="Helvetica" w:hAnsi="Helvetica" w:hint="default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š</w:t>
      </w: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e e-mailov</w:t>
      </w:r>
      <w:r>
        <w:rPr>
          <w:rFonts w:ascii="Helvetica" w:hAnsi="Helvetica" w:hint="default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á </w:t>
      </w: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adresa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Telefon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Zprava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X Souhlas</w:t>
      </w:r>
      <w:r>
        <w:rPr>
          <w:rFonts w:ascii="Helvetica" w:hAnsi="Helvetica" w:hint="default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í</w:t>
      </w: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m se zpracov</w:t>
      </w:r>
      <w:r>
        <w:rPr>
          <w:rFonts w:ascii="Helvetica" w:hAnsi="Helvetica" w:hint="default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á</w:t>
      </w: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n</w:t>
      </w:r>
      <w:r>
        <w:rPr>
          <w:rFonts w:ascii="Helvetica" w:hAnsi="Helvetica" w:hint="default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í</w:t>
      </w: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m m</w:t>
      </w:r>
      <w:r>
        <w:rPr>
          <w:rFonts w:ascii="Helvetica" w:hAnsi="Helvetica" w:hint="default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ý</w:t>
      </w: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ch osobn</w:t>
      </w:r>
      <w:r>
        <w:rPr>
          <w:rFonts w:ascii="Helvetica" w:hAnsi="Helvetica" w:hint="default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í</w:t>
      </w: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ch </w:t>
      </w:r>
      <w:r>
        <w:rPr>
          <w:rFonts w:ascii="Helvetica" w:hAnsi="Helvetica" w:hint="default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ú</w:t>
      </w: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daj</w:t>
      </w:r>
      <w:r>
        <w:rPr>
          <w:rFonts w:ascii="Helvetica" w:hAnsi="Helvetica" w:hint="default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ů </w:t>
      </w: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spole</w:t>
      </w:r>
      <w:r>
        <w:rPr>
          <w:rFonts w:ascii="Helvetica" w:hAnsi="Helvetica" w:hint="default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č</w:t>
      </w: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nosti xCargoLogistics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I Odeslat zpr</w:t>
      </w:r>
      <w:r>
        <w:rPr>
          <w:rFonts w:ascii="Helvetica" w:hAnsi="Helvetica" w:hint="default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á</w:t>
      </w: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vu I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Pati</w:t>
      </w:r>
      <w:r>
        <w:rPr>
          <w:rFonts w:ascii="Helvetica" w:hAnsi="Helvetica" w:hint="default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č</w:t>
      </w:r>
      <w:r>
        <w:rPr>
          <w:rFonts w:ascii="Helvetica" w:hAnsi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ka</w:t>
      </w: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</w:p>
    <w:p>
      <w:pPr>
        <w:pStyle w:val="Výchozí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cs="Helvetica" w:hAnsi="Helvetica" w:eastAsia="Helvetica"/>
          <w:outline w:val="0"/>
          <w:color w:val="222222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Odkaz">
    <w:name w:val="Odkaz"/>
    <w:rPr>
      <w:u w:val="single"/>
    </w:rPr>
  </w:style>
  <w:style w:type="character" w:styleId="Hyperlink.0">
    <w:name w:val="Hyperlink.0"/>
    <w:basedOn w:val="Odkaz"/>
    <w:next w:val="Hyperlink.0"/>
    <w:rPr>
      <w:u w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