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73471" w14:textId="77777777" w:rsidR="00F75647" w:rsidRDefault="00F75647" w:rsidP="00F75647">
      <w:pPr>
        <w:ind w:left="5664" w:firstLine="567"/>
        <w:contextualSpacing/>
        <w:jc w:val="both"/>
        <w:rPr>
          <w:rFonts w:cstheme="minorHAnsi"/>
          <w:color w:val="202124"/>
          <w:sz w:val="28"/>
          <w:szCs w:val="28"/>
          <w:shd w:val="clear" w:color="auto" w:fill="FFFFFF"/>
        </w:rPr>
      </w:pPr>
      <w:bookmarkStart w:id="0" w:name="_Hlk181317529"/>
      <w:r>
        <w:rPr>
          <w:rFonts w:cstheme="minorHAnsi"/>
          <w:color w:val="202124"/>
          <w:sz w:val="28"/>
          <w:szCs w:val="28"/>
          <w:shd w:val="clear" w:color="auto" w:fill="FFFFFF"/>
        </w:rPr>
        <w:t>Группа: ИУ5-32Б</w:t>
      </w:r>
    </w:p>
    <w:p w14:paraId="1C03B19D" w14:textId="77777777" w:rsidR="00F75647" w:rsidRDefault="00F75647" w:rsidP="00F75647">
      <w:pPr>
        <w:ind w:left="5664" w:firstLine="567"/>
        <w:contextualSpacing/>
        <w:jc w:val="both"/>
        <w:rPr>
          <w:rFonts w:cstheme="minorHAnsi"/>
          <w:sz w:val="28"/>
          <w:szCs w:val="28"/>
        </w:rPr>
      </w:pPr>
      <w:bookmarkStart w:id="1" w:name="_GoBack"/>
      <w:bookmarkEnd w:id="1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Студент: </w:t>
      </w:r>
      <w:proofErr w:type="spellStart"/>
      <w:r>
        <w:rPr>
          <w:rFonts w:cstheme="minorHAnsi"/>
          <w:color w:val="202124"/>
          <w:sz w:val="28"/>
          <w:szCs w:val="28"/>
          <w:shd w:val="clear" w:color="auto" w:fill="FFFFFF"/>
        </w:rPr>
        <w:t>Кудабаева</w:t>
      </w:r>
      <w:proofErr w:type="spellEnd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Эвита</w:t>
      </w:r>
    </w:p>
    <w:p w14:paraId="54C1905A" w14:textId="77777777" w:rsidR="00F75647" w:rsidRDefault="00F75647" w:rsidP="00F75647">
      <w:pPr>
        <w:ind w:left="5664" w:firstLine="567"/>
        <w:contextualSpacing/>
        <w:jc w:val="both"/>
        <w:rPr>
          <w:rFonts w:cstheme="minorHAnsi"/>
          <w:sz w:val="28"/>
          <w:szCs w:val="28"/>
        </w:rPr>
      </w:pPr>
    </w:p>
    <w:p w14:paraId="20CBAF01" w14:textId="77777777" w:rsidR="00F75647" w:rsidRDefault="00F75647" w:rsidP="00F75647">
      <w:pPr>
        <w:spacing w:after="0"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Планирование</w:t>
      </w:r>
    </w:p>
    <w:p w14:paraId="410578D4" w14:textId="77777777" w:rsidR="00F75647" w:rsidRPr="00947831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947831">
        <w:rPr>
          <w:rFonts w:cstheme="minorHAnsi"/>
          <w:sz w:val="28"/>
          <w:szCs w:val="28"/>
        </w:rPr>
        <w:t>Стратегическое мышление предполагает не только умение видеть долгосрочные перспективы и цели, но и способность анализировать текущую ситуацию,</w:t>
      </w:r>
      <w:r>
        <w:rPr>
          <w:rFonts w:cstheme="minorHAnsi"/>
          <w:sz w:val="28"/>
          <w:szCs w:val="28"/>
        </w:rPr>
        <w:t xml:space="preserve"> </w:t>
      </w:r>
      <w:r w:rsidRPr="00947831">
        <w:rPr>
          <w:rFonts w:cstheme="minorHAnsi"/>
          <w:sz w:val="28"/>
          <w:szCs w:val="28"/>
        </w:rPr>
        <w:t>расставлять правильные приоритеты</w:t>
      </w:r>
      <w:r>
        <w:rPr>
          <w:rFonts w:cstheme="minorHAnsi"/>
          <w:sz w:val="28"/>
          <w:szCs w:val="28"/>
        </w:rPr>
        <w:t>,</w:t>
      </w:r>
      <w:r w:rsidRPr="00947831">
        <w:rPr>
          <w:rFonts w:cstheme="minorHAnsi"/>
          <w:sz w:val="28"/>
          <w:szCs w:val="28"/>
        </w:rPr>
        <w:t xml:space="preserve"> определять сильные и слабые стороны</w:t>
      </w:r>
      <w:r>
        <w:rPr>
          <w:rFonts w:cstheme="minorHAnsi"/>
          <w:sz w:val="28"/>
          <w:szCs w:val="28"/>
        </w:rPr>
        <w:t xml:space="preserve">, </w:t>
      </w:r>
      <w:r w:rsidRPr="00947831">
        <w:rPr>
          <w:rFonts w:cstheme="minorHAnsi"/>
          <w:sz w:val="28"/>
          <w:szCs w:val="28"/>
        </w:rPr>
        <w:t>а также возможности и угрозы, с которыми сталкивается организация. Планирование, в свою очередь, является процессом разработки конкретных планов и стратегий действий для достижения поставленных целей.</w:t>
      </w:r>
    </w:p>
    <w:p w14:paraId="09F93117" w14:textId="77777777" w:rsidR="00F75647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 – 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осознанное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предвидение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будущего 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создание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статичный, 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гибкий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процесс,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требует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постоянного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анализа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корректировки.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 – 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</w:t>
      </w:r>
      <w:r>
        <w:rPr>
          <w:rFonts w:cstheme="minorHAnsi"/>
          <w:sz w:val="28"/>
          <w:szCs w:val="28"/>
        </w:rPr>
        <w:t xml:space="preserve"> ситуационный метод о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когда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делать.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включает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постановку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выбор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разбивку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больших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мелкие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ответственных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лиц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 xml:space="preserve">ресурсов. </w:t>
      </w:r>
    </w:p>
    <w:p w14:paraId="37DCEB30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 – это не просто механическое составление списка дел или формальное распределение ресурсов. Это, скорее,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 xml:space="preserve">мощный инструмент, который позволяет преобразовать хаотичные мысли и желания в четкую структуру, ведущую к целенаправленным действиям. </w:t>
      </w:r>
      <w:r>
        <w:rPr>
          <w:rFonts w:cstheme="minorHAnsi"/>
          <w:sz w:val="28"/>
          <w:szCs w:val="28"/>
        </w:rPr>
        <w:t xml:space="preserve">Оно является </w:t>
      </w:r>
      <w:r w:rsidRPr="00F828DA">
        <w:rPr>
          <w:rFonts w:cstheme="minorHAnsi"/>
          <w:sz w:val="28"/>
          <w:szCs w:val="28"/>
        </w:rPr>
        <w:t>осно</w:t>
      </w:r>
      <w:r>
        <w:rPr>
          <w:rFonts w:cstheme="minorHAnsi"/>
          <w:sz w:val="28"/>
          <w:szCs w:val="28"/>
        </w:rPr>
        <w:t>вой</w:t>
      </w:r>
      <w:r w:rsidRPr="00F828DA">
        <w:rPr>
          <w:rFonts w:cstheme="minorHAnsi"/>
          <w:sz w:val="28"/>
          <w:szCs w:val="28"/>
        </w:rPr>
        <w:t xml:space="preserve"> для достижения любых целей. </w:t>
      </w:r>
    </w:p>
    <w:p w14:paraId="3137743E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Как пример можно привести ситуацию</w:t>
      </w:r>
      <w:r w:rsidRPr="00E23A40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где человек</w:t>
      </w:r>
      <w:r w:rsidRPr="00E23A40">
        <w:rPr>
          <w:rFonts w:cstheme="minorHAnsi"/>
          <w:sz w:val="28"/>
          <w:szCs w:val="28"/>
        </w:rPr>
        <w:t xml:space="preserve"> стоит у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подножия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горы.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Перед</w:t>
      </w:r>
      <w:r>
        <w:rPr>
          <w:rFonts w:cstheme="minorHAnsi"/>
          <w:sz w:val="28"/>
          <w:szCs w:val="28"/>
        </w:rPr>
        <w:t xml:space="preserve"> ним</w:t>
      </w:r>
      <w:r w:rsidRPr="00E23A40">
        <w:rPr>
          <w:rFonts w:cstheme="minorHAnsi"/>
          <w:sz w:val="28"/>
          <w:szCs w:val="28"/>
        </w:rPr>
        <w:t xml:space="preserve"> –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величественная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вершина,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окутанная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облаками.</w:t>
      </w:r>
      <w:r>
        <w:rPr>
          <w:rFonts w:cstheme="minorHAnsi"/>
          <w:sz w:val="28"/>
          <w:szCs w:val="28"/>
        </w:rPr>
        <w:t xml:space="preserve"> Он </w:t>
      </w:r>
      <w:r w:rsidRPr="00E23A40">
        <w:rPr>
          <w:rFonts w:cstheme="minorHAnsi"/>
          <w:sz w:val="28"/>
          <w:szCs w:val="28"/>
        </w:rPr>
        <w:t>видит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путь,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который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ведет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вершине,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он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прост.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крутые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склоны,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узкие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тропы,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глубокие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овраги.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человек </w:t>
      </w:r>
      <w:r w:rsidRPr="00E23A40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боит</w:t>
      </w:r>
      <w:r>
        <w:rPr>
          <w:rFonts w:cstheme="minorHAnsi"/>
          <w:sz w:val="28"/>
          <w:szCs w:val="28"/>
        </w:rPr>
        <w:t xml:space="preserve">ся </w:t>
      </w:r>
      <w:r w:rsidRPr="00E23A40">
        <w:rPr>
          <w:rFonts w:cstheme="minorHAnsi"/>
          <w:sz w:val="28"/>
          <w:szCs w:val="28"/>
        </w:rPr>
        <w:t>препятствий.</w:t>
      </w:r>
      <w:r>
        <w:rPr>
          <w:rFonts w:cstheme="minorHAnsi"/>
          <w:sz w:val="28"/>
          <w:szCs w:val="28"/>
        </w:rPr>
        <w:t xml:space="preserve"> Он </w:t>
      </w:r>
      <w:r w:rsidRPr="00E23A40">
        <w:rPr>
          <w:rFonts w:cstheme="minorHAnsi"/>
          <w:sz w:val="28"/>
          <w:szCs w:val="28"/>
        </w:rPr>
        <w:t>знает,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правильным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планом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упорством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сможет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достичь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вершины.</w:t>
      </w:r>
    </w:p>
    <w:p w14:paraId="37734644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Первый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шаг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определить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свою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цель.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достичь?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видите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будущее?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должна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конкретной,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измеримой,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достижимой,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релевантной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ограниченной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времени.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можете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поставить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построить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два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года,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создать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успешный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бизнес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пять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лет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научиться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играть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гитаре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шесть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месяцев.</w:t>
      </w:r>
    </w:p>
    <w:p w14:paraId="5C5B6D14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Следующий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шаг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провести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анализ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ситуации.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Где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находитесь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сейчас?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вас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ресурсы?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препятствия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могут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возникнуть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цели?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построить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дом,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оценить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финансовые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возможности,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изучить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рынок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недвижимости,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найти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подходящий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участок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земли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нанять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строительную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бригаду.</w:t>
      </w:r>
    </w:p>
    <w:p w14:paraId="3A7471F5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После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анализа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ситуации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разработать</w:t>
      </w:r>
      <w:r>
        <w:rPr>
          <w:rFonts w:cstheme="minorHAnsi"/>
          <w:sz w:val="28"/>
          <w:szCs w:val="28"/>
        </w:rPr>
        <w:t xml:space="preserve"> план</w:t>
      </w:r>
      <w:r w:rsidRPr="00E23A40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будете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достигать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своей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цели?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шаги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предпринять?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методы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средства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будете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использовать?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создать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успешный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lastRenderedPageBreak/>
        <w:t>бизнес,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разработать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бизнес-план,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провести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маркетинговые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исследования,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найти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инвесторов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создать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команду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профессионалов.</w:t>
      </w:r>
    </w:p>
    <w:p w14:paraId="204487BE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Большие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задачи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следует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разбить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мелкие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управляемые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этапы.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позволит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контролировать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прогресс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своевременно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вносить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коррективы.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научиться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играть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гитаре,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разбить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обучение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несколько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этапов: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изучение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аккордов,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отработка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техники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игры,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изучение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мелодий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песен.</w:t>
      </w:r>
    </w:p>
    <w:p w14:paraId="00183F4C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определить,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ресурсы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(финансовые,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временные,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человеческие)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реализации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плана.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построить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дом,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оценить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финансовые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возможности,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найти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подходящий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участок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земли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нанять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строительную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бригаду.</w:t>
      </w:r>
    </w:p>
    <w:p w14:paraId="3D40EDB9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стратегическим,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охватывающим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долгосрочные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перспективы,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тактическим,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ориентированным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ближайшие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уметь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сочетать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оба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подхода,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чтобы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создать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единую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систему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желаемых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результатов.</w:t>
      </w:r>
    </w:p>
    <w:p w14:paraId="7EECA500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Эффективное планирование</w:t>
      </w:r>
      <w:r>
        <w:rPr>
          <w:rFonts w:cstheme="minorHAnsi"/>
          <w:sz w:val="28"/>
          <w:szCs w:val="28"/>
        </w:rPr>
        <w:t>, как упоминалось ранее,</w:t>
      </w:r>
      <w:r w:rsidRPr="00F828D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ведает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когда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делать.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включает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постановку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выбор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стратегии,</w:t>
      </w:r>
      <w:r>
        <w:rPr>
          <w:rFonts w:cstheme="minorHAnsi"/>
          <w:sz w:val="28"/>
          <w:szCs w:val="28"/>
        </w:rPr>
        <w:t xml:space="preserve"> анализ способностей, характеристик, ресурсов и источников возможных решений, </w:t>
      </w:r>
      <w:r w:rsidRPr="00F828DA">
        <w:rPr>
          <w:rFonts w:cstheme="minorHAnsi"/>
          <w:sz w:val="28"/>
          <w:szCs w:val="28"/>
        </w:rPr>
        <w:t>разби</w:t>
      </w:r>
      <w:r>
        <w:rPr>
          <w:rFonts w:cstheme="minorHAnsi"/>
          <w:sz w:val="28"/>
          <w:szCs w:val="28"/>
        </w:rPr>
        <w:t xml:space="preserve">ение </w:t>
      </w:r>
      <w:r w:rsidRPr="00F828DA">
        <w:rPr>
          <w:rFonts w:cstheme="minorHAnsi"/>
          <w:sz w:val="28"/>
          <w:szCs w:val="28"/>
        </w:rPr>
        <w:t>больших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мелкие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ответственных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лиц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 xml:space="preserve">ресурсов. </w:t>
      </w:r>
    </w:p>
    <w:p w14:paraId="5782F3D3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Одним из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ключевых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элементов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является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гибкость.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Мир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постоянно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меняется,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должны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готовы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адаптироваться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изменяющимся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условиям.</w:t>
      </w:r>
      <w:r>
        <w:rPr>
          <w:rFonts w:cstheme="minorHAnsi"/>
          <w:sz w:val="28"/>
          <w:szCs w:val="28"/>
        </w:rPr>
        <w:t xml:space="preserve"> Адаптация является одним из ключевых свойств успешного существования. </w:t>
      </w:r>
      <w:r w:rsidRPr="00F828DA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бояться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отклоняться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исходного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плана,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цели.</w:t>
      </w:r>
    </w:p>
    <w:p w14:paraId="55D0C52F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bookmarkStart w:id="2" w:name="_Hlk181316763"/>
      <w:r w:rsidRPr="00F828DA">
        <w:rPr>
          <w:rFonts w:cstheme="minorHAnsi"/>
          <w:sz w:val="28"/>
          <w:szCs w:val="28"/>
        </w:rPr>
        <w:t>–</w:t>
      </w:r>
      <w:bookmarkEnd w:id="2"/>
      <w:r w:rsidRPr="00F828DA">
        <w:rPr>
          <w:rFonts w:cstheme="minorHAnsi"/>
          <w:sz w:val="28"/>
          <w:szCs w:val="28"/>
        </w:rPr>
        <w:t xml:space="preserve"> 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управления,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способ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мышления.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анализировать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ситуацию,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предвидеть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возможные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проблемы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разрабатывать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решения.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становимся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организованными,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дисциплинированными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 xml:space="preserve">целей. </w:t>
      </w:r>
    </w:p>
    <w:p w14:paraId="45298C9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отметить,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парализовать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инициативу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творчество.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Напротив,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освободить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лишних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забот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сосредоточиться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ключевых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задачах.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должен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служить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ему.</w:t>
      </w:r>
      <w:r>
        <w:rPr>
          <w:rFonts w:cstheme="minorHAnsi"/>
          <w:sz w:val="28"/>
          <w:szCs w:val="28"/>
        </w:rPr>
        <w:t xml:space="preserve"> Способность творения, созидания, конструктивность и креативность </w:t>
      </w:r>
      <w:r w:rsidRPr="009E73A7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важнейшие характеристики успешного человека-личности.</w:t>
      </w:r>
    </w:p>
    <w:p w14:paraId="66045C7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, конечно,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всегда </w:t>
      </w:r>
      <w:r w:rsidRPr="00F828DA">
        <w:rPr>
          <w:rFonts w:cstheme="minorHAnsi"/>
          <w:sz w:val="28"/>
          <w:szCs w:val="28"/>
        </w:rPr>
        <w:t>гарантирует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значительно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увеличивает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шансы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берем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контроль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над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управляемой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предсказуемой.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готовым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изменениям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адаптации.</w:t>
      </w:r>
      <w:r>
        <w:rPr>
          <w:rFonts w:cstheme="minorHAnsi"/>
          <w:sz w:val="28"/>
          <w:szCs w:val="28"/>
        </w:rPr>
        <w:t xml:space="preserve"> </w:t>
      </w:r>
    </w:p>
    <w:p w14:paraId="505D3878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lastRenderedPageBreak/>
        <w:t>Планирование – 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формальность,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шаг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любой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структурировать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мысли,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приоритеты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разработать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конкретный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действий.</w:t>
      </w:r>
      <w:r>
        <w:rPr>
          <w:rFonts w:cstheme="minorHAnsi"/>
          <w:sz w:val="28"/>
          <w:szCs w:val="28"/>
        </w:rPr>
        <w:t xml:space="preserve"> </w:t>
      </w:r>
    </w:p>
    <w:p w14:paraId="234C469C" w14:textId="77777777" w:rsidR="00F75647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Процесс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разделить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несколько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этапов:</w:t>
      </w:r>
    </w:p>
    <w:p w14:paraId="403DA18B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п</w:t>
      </w:r>
      <w:r w:rsidRPr="00F828DA">
        <w:rPr>
          <w:rFonts w:cstheme="minorHAnsi"/>
          <w:sz w:val="28"/>
          <w:szCs w:val="28"/>
        </w:rPr>
        <w:t>остановка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ервый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самый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шаг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четко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определить,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достичь.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конкретной,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измеримой,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достижимой,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релевантной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ограниченной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времени</w:t>
      </w:r>
      <w:r>
        <w:rPr>
          <w:rFonts w:cstheme="minorHAnsi"/>
          <w:sz w:val="28"/>
          <w:szCs w:val="28"/>
        </w:rPr>
        <w:t>),</w:t>
      </w:r>
    </w:p>
    <w:p w14:paraId="176B274B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а</w:t>
      </w:r>
      <w:r w:rsidRPr="00F828DA">
        <w:rPr>
          <w:rFonts w:cstheme="minorHAnsi"/>
          <w:sz w:val="28"/>
          <w:szCs w:val="28"/>
        </w:rPr>
        <w:t>нализ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ситуации</w:t>
      </w:r>
      <w:r>
        <w:rPr>
          <w:rFonts w:cstheme="minorHAnsi"/>
          <w:sz w:val="28"/>
          <w:szCs w:val="28"/>
        </w:rPr>
        <w:t xml:space="preserve"> (в</w:t>
      </w:r>
      <w:r w:rsidRPr="00F828DA">
        <w:rPr>
          <w:rFonts w:cstheme="minorHAnsi"/>
          <w:sz w:val="28"/>
          <w:szCs w:val="28"/>
        </w:rPr>
        <w:t>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оценить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текущее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положение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идентифицировать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сильные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слабые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стороны,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также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возможности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угрозы</w:t>
      </w:r>
      <w:r>
        <w:rPr>
          <w:rFonts w:cstheme="minorHAnsi"/>
          <w:sz w:val="28"/>
          <w:szCs w:val="28"/>
        </w:rPr>
        <w:t>),</w:t>
      </w:r>
    </w:p>
    <w:p w14:paraId="04CF1AE7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р</w:t>
      </w:r>
      <w:r w:rsidRPr="00F828DA">
        <w:rPr>
          <w:rFonts w:cstheme="minorHAnsi"/>
          <w:sz w:val="28"/>
          <w:szCs w:val="28"/>
        </w:rPr>
        <w:t>азработка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</w:t>
      </w:r>
      <w:r>
        <w:rPr>
          <w:rFonts w:cstheme="minorHAnsi"/>
          <w:sz w:val="28"/>
          <w:szCs w:val="28"/>
        </w:rPr>
        <w:t xml:space="preserve"> (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определяете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выбираете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методы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средства,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будут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использоваться</w:t>
      </w:r>
      <w:r>
        <w:rPr>
          <w:rFonts w:cstheme="minorHAnsi"/>
          <w:sz w:val="28"/>
          <w:szCs w:val="28"/>
        </w:rPr>
        <w:t>),</w:t>
      </w:r>
    </w:p>
    <w:p w14:paraId="1847BB4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р</w:t>
      </w:r>
      <w:r w:rsidRPr="00F828DA">
        <w:rPr>
          <w:rFonts w:cstheme="minorHAnsi"/>
          <w:sz w:val="28"/>
          <w:szCs w:val="28"/>
        </w:rPr>
        <w:t>азбивка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этапы</w:t>
      </w:r>
      <w:r>
        <w:rPr>
          <w:rFonts w:cstheme="minorHAnsi"/>
          <w:sz w:val="28"/>
          <w:szCs w:val="28"/>
        </w:rPr>
        <w:t xml:space="preserve"> (б</w:t>
      </w:r>
      <w:r w:rsidRPr="00F828DA">
        <w:rPr>
          <w:rFonts w:cstheme="minorHAnsi"/>
          <w:sz w:val="28"/>
          <w:szCs w:val="28"/>
        </w:rPr>
        <w:t>ольшие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следует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разбить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мелкие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управляемые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этапы.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позволит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контролировать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прогресс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своевременно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вносить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коррективы</w:t>
      </w:r>
      <w:r>
        <w:rPr>
          <w:rFonts w:cstheme="minorHAnsi"/>
          <w:sz w:val="28"/>
          <w:szCs w:val="28"/>
        </w:rPr>
        <w:t>),</w:t>
      </w:r>
    </w:p>
    <w:p w14:paraId="12E95955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о</w:t>
      </w:r>
      <w:r w:rsidRPr="00F828DA">
        <w:rPr>
          <w:rFonts w:cstheme="minorHAnsi"/>
          <w:sz w:val="28"/>
          <w:szCs w:val="28"/>
        </w:rPr>
        <w:t>пределение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ресурсов</w:t>
      </w:r>
      <w:r>
        <w:rPr>
          <w:rFonts w:cstheme="minorHAnsi"/>
          <w:sz w:val="28"/>
          <w:szCs w:val="28"/>
        </w:rPr>
        <w:t xml:space="preserve"> (в</w:t>
      </w:r>
      <w:r w:rsidRPr="00F828DA">
        <w:rPr>
          <w:rFonts w:cstheme="minorHAnsi"/>
          <w:sz w:val="28"/>
          <w:szCs w:val="28"/>
        </w:rPr>
        <w:t>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определить,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ресурсы</w:t>
      </w:r>
      <w:r>
        <w:rPr>
          <w:rFonts w:cstheme="minorHAnsi"/>
          <w:sz w:val="28"/>
          <w:szCs w:val="28"/>
        </w:rPr>
        <w:t xml:space="preserve">, то есть </w:t>
      </w:r>
      <w:r w:rsidRPr="00F828DA">
        <w:rPr>
          <w:rFonts w:cstheme="minorHAnsi"/>
          <w:sz w:val="28"/>
          <w:szCs w:val="28"/>
        </w:rPr>
        <w:t>финансовые,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временные,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человеческие</w:t>
      </w:r>
      <w:r>
        <w:rPr>
          <w:rFonts w:cstheme="minorHAnsi"/>
          <w:sz w:val="28"/>
          <w:szCs w:val="28"/>
        </w:rPr>
        <w:t xml:space="preserve">, </w:t>
      </w:r>
      <w:r w:rsidRPr="00F828DA">
        <w:rPr>
          <w:rFonts w:cstheme="minorHAnsi"/>
          <w:sz w:val="28"/>
          <w:szCs w:val="28"/>
        </w:rPr>
        <w:t>необходимы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реализации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плана</w:t>
      </w:r>
      <w:r>
        <w:rPr>
          <w:rFonts w:cstheme="minorHAnsi"/>
          <w:sz w:val="28"/>
          <w:szCs w:val="28"/>
        </w:rPr>
        <w:t>),</w:t>
      </w:r>
    </w:p>
    <w:p w14:paraId="1D14DBFC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к</w:t>
      </w:r>
      <w:r w:rsidRPr="00F828DA">
        <w:rPr>
          <w:rFonts w:cstheme="minorHAnsi"/>
          <w:sz w:val="28"/>
          <w:szCs w:val="28"/>
        </w:rPr>
        <w:t>онтроль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корректировка</w:t>
      </w:r>
      <w:r>
        <w:rPr>
          <w:rFonts w:cstheme="minorHAnsi"/>
          <w:sz w:val="28"/>
          <w:szCs w:val="28"/>
        </w:rPr>
        <w:t xml:space="preserve"> (как ранее упоминалось, 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статичный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процесс.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регулярно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отслеживать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прогресс,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анализировать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результаты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вносить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коррективы</w:t>
      </w:r>
      <w:r>
        <w:rPr>
          <w:rFonts w:cstheme="minorHAnsi"/>
          <w:sz w:val="28"/>
          <w:szCs w:val="28"/>
        </w:rPr>
        <w:t>).</w:t>
      </w:r>
    </w:p>
    <w:p w14:paraId="44481EAD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различным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зависимости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масштаба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сферы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применения:</w:t>
      </w:r>
    </w:p>
    <w:p w14:paraId="1DCD9B4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с</w:t>
      </w:r>
      <w:r w:rsidRPr="00F828DA">
        <w:rPr>
          <w:rFonts w:cstheme="minorHAnsi"/>
          <w:sz w:val="28"/>
          <w:szCs w:val="28"/>
        </w:rPr>
        <w:t>тратегическое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(о</w:t>
      </w:r>
      <w:r w:rsidRPr="00F828DA">
        <w:rPr>
          <w:rFonts w:cstheme="minorHAnsi"/>
          <w:sz w:val="28"/>
          <w:szCs w:val="28"/>
        </w:rPr>
        <w:t>хватывает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долгосрочные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перспективы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направлено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глобальных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</w:t>
      </w:r>
      <w:r>
        <w:rPr>
          <w:rFonts w:cstheme="minorHAnsi"/>
          <w:sz w:val="28"/>
          <w:szCs w:val="28"/>
        </w:rPr>
        <w:t>),</w:t>
      </w:r>
    </w:p>
    <w:p w14:paraId="73CBCB9C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т</w:t>
      </w:r>
      <w:r w:rsidRPr="00F828DA">
        <w:rPr>
          <w:rFonts w:cstheme="minorHAnsi"/>
          <w:sz w:val="28"/>
          <w:szCs w:val="28"/>
        </w:rPr>
        <w:t>актическое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(о</w:t>
      </w:r>
      <w:r w:rsidRPr="00F828DA">
        <w:rPr>
          <w:rFonts w:cstheme="minorHAnsi"/>
          <w:sz w:val="28"/>
          <w:szCs w:val="28"/>
        </w:rPr>
        <w:t>риентировано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ближайшие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предназначено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реализации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конкретных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проектов</w:t>
      </w:r>
      <w:r>
        <w:rPr>
          <w:rFonts w:cstheme="minorHAnsi"/>
          <w:sz w:val="28"/>
          <w:szCs w:val="28"/>
        </w:rPr>
        <w:t>),</w:t>
      </w:r>
    </w:p>
    <w:p w14:paraId="6C4F1C6D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о</w:t>
      </w:r>
      <w:r w:rsidRPr="00F828DA">
        <w:rPr>
          <w:rFonts w:cstheme="minorHAnsi"/>
          <w:sz w:val="28"/>
          <w:szCs w:val="28"/>
        </w:rPr>
        <w:t>перативное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(с</w:t>
      </w:r>
      <w:r w:rsidRPr="00F828DA">
        <w:rPr>
          <w:rFonts w:cstheme="minorHAnsi"/>
          <w:sz w:val="28"/>
          <w:szCs w:val="28"/>
        </w:rPr>
        <w:t>осредоточено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ежедневных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задачах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направлено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использование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ресурсов</w:t>
      </w:r>
      <w:r>
        <w:rPr>
          <w:rFonts w:cstheme="minorHAnsi"/>
          <w:sz w:val="28"/>
          <w:szCs w:val="28"/>
        </w:rPr>
        <w:t>).</w:t>
      </w:r>
    </w:p>
    <w:p w14:paraId="32026C12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имеет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множество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преимуществ:</w:t>
      </w:r>
    </w:p>
    <w:p w14:paraId="21F8CCBA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п</w:t>
      </w:r>
      <w:r w:rsidRPr="00F828DA">
        <w:rPr>
          <w:rFonts w:cstheme="minorHAnsi"/>
          <w:sz w:val="28"/>
          <w:szCs w:val="28"/>
        </w:rPr>
        <w:t>овышение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эффективности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сосредоточиться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ключевых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задачах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избегать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неэффективного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расходования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ресурсов</w:t>
      </w:r>
      <w:r>
        <w:rPr>
          <w:rFonts w:cstheme="minorHAnsi"/>
          <w:sz w:val="28"/>
          <w:szCs w:val="28"/>
        </w:rPr>
        <w:t>),</w:t>
      </w:r>
    </w:p>
    <w:p w14:paraId="60D2BB68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у</w:t>
      </w:r>
      <w:r w:rsidRPr="00F828DA">
        <w:rPr>
          <w:rFonts w:cstheme="minorHAnsi"/>
          <w:sz w:val="28"/>
          <w:szCs w:val="28"/>
        </w:rPr>
        <w:t>величение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шансов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предвидеть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возможные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проблемы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разработать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решения</w:t>
      </w:r>
      <w:r>
        <w:rPr>
          <w:rFonts w:cstheme="minorHAnsi"/>
          <w:sz w:val="28"/>
          <w:szCs w:val="28"/>
        </w:rPr>
        <w:t>),</w:t>
      </w:r>
    </w:p>
    <w:p w14:paraId="0F6C7BB2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у</w:t>
      </w:r>
      <w:r w:rsidRPr="00F828DA">
        <w:rPr>
          <w:rFonts w:cstheme="minorHAnsi"/>
          <w:sz w:val="28"/>
          <w:szCs w:val="28"/>
        </w:rPr>
        <w:t>лучшение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организации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структурированной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управляемой</w:t>
      </w:r>
      <w:r>
        <w:rPr>
          <w:rFonts w:cstheme="minorHAnsi"/>
          <w:sz w:val="28"/>
          <w:szCs w:val="28"/>
        </w:rPr>
        <w:t>),</w:t>
      </w:r>
    </w:p>
    <w:p w14:paraId="4FD21941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п</w:t>
      </w:r>
      <w:r w:rsidRPr="00F828DA">
        <w:rPr>
          <w:rFonts w:cstheme="minorHAnsi"/>
          <w:sz w:val="28"/>
          <w:szCs w:val="28"/>
        </w:rPr>
        <w:t>овышение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уверенности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себе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чувствовать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контролирующим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ситуацию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уверенным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силах</w:t>
      </w:r>
      <w:r>
        <w:rPr>
          <w:rFonts w:cstheme="minorHAnsi"/>
          <w:sz w:val="28"/>
          <w:szCs w:val="28"/>
        </w:rPr>
        <w:t>).</w:t>
      </w:r>
    </w:p>
    <w:p w14:paraId="4A1FB84A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бизнесом</w:t>
      </w:r>
      <w:r>
        <w:rPr>
          <w:rFonts w:cstheme="minorHAnsi"/>
          <w:sz w:val="28"/>
          <w:szCs w:val="28"/>
        </w:rPr>
        <w:t xml:space="preserve">, сферами, принципами, системами </w:t>
      </w:r>
      <w:r w:rsidRPr="00F828DA">
        <w:rPr>
          <w:rFonts w:cstheme="minorHAnsi"/>
          <w:sz w:val="28"/>
          <w:szCs w:val="28"/>
        </w:rPr>
        <w:t>или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проектами,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мощный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саморазвития.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ставить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приоритеты,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lastRenderedPageBreak/>
        <w:t>управлять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ресурсами.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становимся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дисциплинированными,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ответственными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целей.</w:t>
      </w:r>
      <w:r>
        <w:rPr>
          <w:rFonts w:cstheme="minorHAnsi"/>
          <w:sz w:val="28"/>
          <w:szCs w:val="28"/>
        </w:rPr>
        <w:t xml:space="preserve"> Этот инструмент управления представляет собой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составление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списка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процесс,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помогает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принять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осознанные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решения.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анализируем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ситуацию,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оцениваем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возможные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последствия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выбираем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наиболее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оптимальный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вариант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действий.</w:t>
      </w:r>
    </w:p>
    <w:p w14:paraId="3DEDDB61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помочь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преодолеть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трудности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даже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самых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неблагоприятных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условиях.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адаптироваться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изменениям,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решать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проблемы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искать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новые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успеху.</w:t>
      </w:r>
    </w:p>
    <w:p w14:paraId="6905F2AD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 помочь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материального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благополучия,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внутреннего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счастья.</w:t>
      </w:r>
      <w:r>
        <w:rPr>
          <w:rFonts w:cstheme="minorHAnsi"/>
          <w:sz w:val="28"/>
          <w:szCs w:val="28"/>
        </w:rPr>
        <w:t xml:space="preserve"> Распределяя и организуя </w:t>
      </w:r>
      <w:r w:rsidRPr="00F828DA">
        <w:rPr>
          <w:rFonts w:cstheme="minorHAnsi"/>
          <w:sz w:val="28"/>
          <w:szCs w:val="28"/>
        </w:rPr>
        <w:t>жизнь,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ценности,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ставить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соответствуют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нашим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желаниям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стремлениям,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находить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смысл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существовании.</w:t>
      </w:r>
    </w:p>
    <w:p w14:paraId="243BB9E8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современном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мире,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характеризующемся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быстрыми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изменениями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постоянной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нестабильностью,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становится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еще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важным.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адаптироваться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изменениям,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рисками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добиваться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динамичной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среде.</w:t>
      </w:r>
      <w:r>
        <w:rPr>
          <w:rFonts w:cstheme="minorHAnsi"/>
          <w:sz w:val="28"/>
          <w:szCs w:val="28"/>
        </w:rPr>
        <w:t xml:space="preserve"> Э</w:t>
      </w:r>
      <w:r w:rsidRPr="00F828DA">
        <w:rPr>
          <w:rFonts w:cstheme="minorHAnsi"/>
          <w:sz w:val="28"/>
          <w:szCs w:val="28"/>
        </w:rPr>
        <w:t>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организации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ежедневных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мощный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больших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видеть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картину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приоритеты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усилия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того,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действительно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важно.</w:t>
      </w:r>
    </w:p>
    <w:p w14:paraId="2257B1B4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самореализации.</w:t>
      </w:r>
      <w:r>
        <w:rPr>
          <w:rFonts w:cstheme="minorHAnsi"/>
          <w:sz w:val="28"/>
          <w:szCs w:val="28"/>
        </w:rPr>
        <w:t xml:space="preserve"> Таким образом мы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понимать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ценности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стремления,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находить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смысл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существовании.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хороший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тон,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необходимость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любой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сфере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жизни.</w:t>
      </w:r>
      <w:r>
        <w:rPr>
          <w:rFonts w:cstheme="minorHAnsi"/>
          <w:sz w:val="28"/>
          <w:szCs w:val="28"/>
        </w:rPr>
        <w:t xml:space="preserve"> Следуя этому принципу, мы </w:t>
      </w:r>
      <w:r w:rsidRPr="00F828DA">
        <w:rPr>
          <w:rFonts w:cstheme="minorHAnsi"/>
          <w:sz w:val="28"/>
          <w:szCs w:val="28"/>
        </w:rPr>
        <w:t>увеличиваем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шансы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улучшаем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организацию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управляемой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предсказуемой.</w:t>
      </w:r>
    </w:p>
    <w:p w14:paraId="1949179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ограничение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свободы,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напротив,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ней.</w:t>
      </w:r>
      <w:r>
        <w:rPr>
          <w:rFonts w:cstheme="minorHAnsi"/>
          <w:sz w:val="28"/>
          <w:szCs w:val="28"/>
        </w:rPr>
        <w:t xml:space="preserve"> М</w:t>
      </w:r>
      <w:r w:rsidRPr="00F828DA">
        <w:rPr>
          <w:rFonts w:cstheme="minorHAnsi"/>
          <w:sz w:val="28"/>
          <w:szCs w:val="28"/>
        </w:rPr>
        <w:t>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ресурсами,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сосредоточиться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действительно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освободить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лишних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забот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обязанностей.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помочь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баланса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между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работой,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личной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хобби.</w:t>
      </w:r>
      <w:r>
        <w:rPr>
          <w:rFonts w:cstheme="minorHAnsi"/>
          <w:sz w:val="28"/>
          <w:szCs w:val="28"/>
        </w:rPr>
        <w:t xml:space="preserve"> Мы</w:t>
      </w:r>
      <w:r w:rsidRPr="00F828D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становимся способными </w:t>
      </w:r>
      <w:r w:rsidRPr="00F828DA">
        <w:rPr>
          <w:rFonts w:cstheme="minorHAnsi"/>
          <w:sz w:val="28"/>
          <w:szCs w:val="28"/>
        </w:rPr>
        <w:t>распределять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так,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чтобы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внимание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всем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сферам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жизни.</w:t>
      </w:r>
    </w:p>
    <w:p w14:paraId="241BB7FB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способ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создания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лучшего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будущего.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видеть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картину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приоритеты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усилия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того,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действительно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инвестиция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будущее,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которая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окупается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лихвой.</w:t>
      </w:r>
    </w:p>
    <w:p w14:paraId="566DD8C5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1A72F7">
        <w:rPr>
          <w:rFonts w:cstheme="minorHAnsi"/>
          <w:sz w:val="28"/>
          <w:szCs w:val="28"/>
        </w:rPr>
        <w:t xml:space="preserve">Планирование </w:t>
      </w:r>
      <w:r>
        <w:rPr>
          <w:rFonts w:cstheme="minorHAnsi"/>
          <w:sz w:val="28"/>
          <w:szCs w:val="28"/>
        </w:rPr>
        <w:t xml:space="preserve">представляет собой </w:t>
      </w:r>
      <w:r w:rsidRPr="001A72F7">
        <w:rPr>
          <w:rFonts w:cstheme="minorHAnsi"/>
          <w:sz w:val="28"/>
          <w:szCs w:val="28"/>
        </w:rPr>
        <w:t xml:space="preserve">неотъемлемый элемент работы любого бизнеса, организации или проекта. Эффективное планирование позволяет </w:t>
      </w:r>
      <w:r w:rsidRPr="001A72F7">
        <w:rPr>
          <w:rFonts w:cstheme="minorHAnsi"/>
          <w:sz w:val="28"/>
          <w:szCs w:val="28"/>
        </w:rPr>
        <w:lastRenderedPageBreak/>
        <w:t>определить цели и задачи, спланировать действия для их достижения, предвидеть возможные препятствия и разработать стратегии их преодоления.</w:t>
      </w:r>
    </w:p>
    <w:p w14:paraId="4F21ED6F" w14:textId="77777777" w:rsidR="00F75647" w:rsidRPr="002B00AD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</w:p>
    <w:p w14:paraId="639E9C6E" w14:textId="77777777" w:rsidR="00F75647" w:rsidRPr="002B00AD" w:rsidRDefault="00F75647" w:rsidP="00F75647">
      <w:pPr>
        <w:jc w:val="both"/>
        <w:rPr>
          <w:rFonts w:cstheme="minorHAnsi"/>
          <w:sz w:val="28"/>
          <w:szCs w:val="28"/>
        </w:rPr>
      </w:pPr>
    </w:p>
    <w:p w14:paraId="56E41162" w14:textId="77777777" w:rsidR="00F75647" w:rsidRPr="002B00AD" w:rsidRDefault="00F75647" w:rsidP="00F75647">
      <w:pPr>
        <w:jc w:val="both"/>
        <w:rPr>
          <w:rFonts w:cstheme="minorHAnsi"/>
          <w:sz w:val="28"/>
          <w:szCs w:val="28"/>
        </w:rPr>
      </w:pPr>
    </w:p>
    <w:p w14:paraId="067BCC40" w14:textId="77777777" w:rsidR="00F75647" w:rsidRPr="002B00AD" w:rsidRDefault="00F75647" w:rsidP="00F75647">
      <w:pPr>
        <w:jc w:val="both"/>
        <w:rPr>
          <w:rFonts w:cstheme="minorHAnsi"/>
          <w:sz w:val="28"/>
          <w:szCs w:val="28"/>
        </w:rPr>
      </w:pPr>
    </w:p>
    <w:p w14:paraId="56575916" w14:textId="77777777" w:rsidR="00F75647" w:rsidRPr="002B00AD" w:rsidRDefault="00F75647" w:rsidP="00F75647">
      <w:pPr>
        <w:jc w:val="both"/>
        <w:rPr>
          <w:rFonts w:cstheme="minorHAnsi"/>
          <w:sz w:val="28"/>
          <w:szCs w:val="28"/>
        </w:rPr>
      </w:pPr>
    </w:p>
    <w:p w14:paraId="700196C7" w14:textId="77777777" w:rsidR="00F75647" w:rsidRPr="005F7A29" w:rsidRDefault="00F75647" w:rsidP="00F75647">
      <w:pPr>
        <w:jc w:val="both"/>
        <w:rPr>
          <w:rFonts w:cstheme="minorHAnsi"/>
          <w:sz w:val="28"/>
          <w:szCs w:val="28"/>
        </w:rPr>
      </w:pPr>
    </w:p>
    <w:p w14:paraId="08023ED1" w14:textId="77777777" w:rsidR="00F75647" w:rsidRPr="005F7A29" w:rsidRDefault="00F75647" w:rsidP="00F75647">
      <w:pPr>
        <w:jc w:val="both"/>
      </w:pPr>
    </w:p>
    <w:p w14:paraId="6864DBF4" w14:textId="036787F3" w:rsidR="0014444A" w:rsidRPr="00F828DA" w:rsidRDefault="001A72F7" w:rsidP="00947831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1A72F7">
        <w:rPr>
          <w:rFonts w:cstheme="minorHAnsi"/>
          <w:sz w:val="28"/>
          <w:szCs w:val="28"/>
        </w:rPr>
        <w:t>.</w:t>
      </w:r>
      <w:bookmarkEnd w:id="0"/>
    </w:p>
    <w:sectPr w:rsidR="0014444A" w:rsidRPr="00F828DA" w:rsidSect="006B7234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73"/>
    <w:rsid w:val="0014444A"/>
    <w:rsid w:val="001A72F7"/>
    <w:rsid w:val="00572873"/>
    <w:rsid w:val="006B7234"/>
    <w:rsid w:val="008E161E"/>
    <w:rsid w:val="009162E7"/>
    <w:rsid w:val="00947831"/>
    <w:rsid w:val="009E73A7"/>
    <w:rsid w:val="00E23A40"/>
    <w:rsid w:val="00EF1FF6"/>
    <w:rsid w:val="00F75647"/>
    <w:rsid w:val="00F8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CE223"/>
  <w15:chartTrackingRefBased/>
  <w15:docId w15:val="{67DF5C47-4310-45F7-9A8C-FBBE021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756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1523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5</cp:revision>
  <dcterms:created xsi:type="dcterms:W3CDTF">2024-10-31T20:52:00Z</dcterms:created>
  <dcterms:modified xsi:type="dcterms:W3CDTF">2024-10-31T22:39:00Z</dcterms:modified>
</cp:coreProperties>
</file>