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7141" w14:textId="77777777" w:rsidR="00D67442" w:rsidRPr="00586804" w:rsidRDefault="00D67442" w:rsidP="00D67442">
      <w:pPr>
        <w:tabs>
          <w:tab w:val="left" w:pos="7371"/>
        </w:tabs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75A0B10A" w14:textId="77777777" w:rsidR="00D67442" w:rsidRPr="001E3934" w:rsidRDefault="00D67442" w:rsidP="00D6744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30B4B216" w14:textId="77777777" w:rsidR="00D67442" w:rsidRDefault="00D67442" w:rsidP="00D67442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F20CDBC" w14:textId="77777777" w:rsidR="00D67442" w:rsidRPr="00586804" w:rsidRDefault="00D67442" w:rsidP="00D67442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488173AC" w14:textId="77777777" w:rsidR="00D67442" w:rsidRPr="00586804" w:rsidRDefault="00D67442" w:rsidP="00D67442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293F672D" w14:textId="77777777" w:rsidR="00D67442" w:rsidRDefault="00D67442" w:rsidP="00D6744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065ED16" w14:textId="77777777" w:rsidR="00D67442" w:rsidRDefault="00D67442" w:rsidP="00D6744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1452042" w14:textId="77777777" w:rsidR="00D67442" w:rsidRDefault="00D67442" w:rsidP="00D6744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3F377D1" w14:textId="77777777" w:rsidR="00D67442" w:rsidRPr="00586804" w:rsidRDefault="00D67442" w:rsidP="00D67442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E486E1C" w14:textId="77777777" w:rsidR="00D67442" w:rsidRPr="00586804" w:rsidRDefault="00D67442" w:rsidP="00D6744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5BB4F233" w14:textId="6B5DECCC" w:rsidR="00D67442" w:rsidRPr="00A042B0" w:rsidRDefault="00D67442" w:rsidP="00D67442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 w:rsidRPr="00D46057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4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2</w:t>
      </w:r>
    </w:p>
    <w:p w14:paraId="49926558" w14:textId="77777777" w:rsidR="00EC01DA" w:rsidRPr="00EC01DA" w:rsidRDefault="00D67442" w:rsidP="00EC01DA">
      <w:pPr>
        <w:shd w:val="clear" w:color="auto" w:fill="FFFFFF"/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58680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="00EC01DA" w:rsidRPr="00EC01DA">
        <w:rPr>
          <w:rFonts w:ascii="Times New Roman" w:hAnsi="Times New Roman" w:cs="Times New Roman"/>
          <w:sz w:val="28"/>
          <w:szCs w:val="28"/>
        </w:rPr>
        <w:t>Исследование сумматоров дополнительного и обратного кодов.</w:t>
      </w:r>
    </w:p>
    <w:p w14:paraId="47BC7A0D" w14:textId="65D8AD42" w:rsidR="00D67442" w:rsidRPr="00586804" w:rsidRDefault="00EC01DA" w:rsidP="00EC01D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EC01DA">
        <w:rPr>
          <w:rFonts w:ascii="Times New Roman" w:hAnsi="Times New Roman" w:cs="Times New Roman"/>
          <w:sz w:val="28"/>
          <w:szCs w:val="28"/>
        </w:rPr>
        <w:t>Исследование компараторо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67442"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24A3114D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EDB82E1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638A549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629E086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F9749F3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9FCBDE0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00D28F8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3E98FD5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23F9AC5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D2160D7" w14:textId="77777777" w:rsidR="00D67442" w:rsidRPr="00586804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D67442" w:rsidRPr="00586804" w14:paraId="16B5EA9F" w14:textId="77777777" w:rsidTr="00BD7253">
        <w:tc>
          <w:tcPr>
            <w:tcW w:w="3598" w:type="dxa"/>
            <w:hideMark/>
          </w:tcPr>
          <w:p w14:paraId="348CF9D0" w14:textId="77777777" w:rsidR="00D67442" w:rsidRPr="00586804" w:rsidRDefault="00D67442" w:rsidP="00BD725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1F587502" w14:textId="77777777" w:rsidR="00D67442" w:rsidRPr="00586804" w:rsidRDefault="00D67442" w:rsidP="00BD725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1F8D9C67" w14:textId="77777777" w:rsidR="00D67442" w:rsidRPr="00586804" w:rsidRDefault="00D67442" w:rsidP="00BD725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D67442" w:rsidRPr="00586804" w14:paraId="2C97A12F" w14:textId="77777777" w:rsidTr="00BD7253">
        <w:tc>
          <w:tcPr>
            <w:tcW w:w="3598" w:type="dxa"/>
            <w:hideMark/>
          </w:tcPr>
          <w:p w14:paraId="5BF68903" w14:textId="77777777" w:rsidR="00D67442" w:rsidRPr="00586804" w:rsidRDefault="00D67442" w:rsidP="00BD725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BF31B39" w14:textId="77777777" w:rsidR="00D67442" w:rsidRPr="00586804" w:rsidRDefault="00D67442" w:rsidP="00BD7253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58681918" w14:textId="77777777" w:rsidR="00D67442" w:rsidRPr="00586804" w:rsidRDefault="00D67442" w:rsidP="00BD725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D67442" w:rsidRPr="00586804" w14:paraId="7BD43BC9" w14:textId="77777777" w:rsidTr="00BD7253">
        <w:tc>
          <w:tcPr>
            <w:tcW w:w="3598" w:type="dxa"/>
            <w:hideMark/>
          </w:tcPr>
          <w:p w14:paraId="500F5E64" w14:textId="77777777" w:rsidR="00D67442" w:rsidRPr="00586804" w:rsidRDefault="00D67442" w:rsidP="00BD725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78A505C1" w14:textId="77777777" w:rsidR="00D67442" w:rsidRPr="00586804" w:rsidRDefault="00D67442" w:rsidP="00BD7253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6DDABEBD" w14:textId="77777777" w:rsidR="00D67442" w:rsidRPr="00586804" w:rsidRDefault="00D67442" w:rsidP="00BD725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Спиридонов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D67442" w:rsidRPr="00586804" w14:paraId="505E150C" w14:textId="77777777" w:rsidTr="00BD7253">
        <w:tc>
          <w:tcPr>
            <w:tcW w:w="3598" w:type="dxa"/>
          </w:tcPr>
          <w:p w14:paraId="18069A37" w14:textId="77777777" w:rsidR="00D67442" w:rsidRPr="00586804" w:rsidRDefault="00D67442" w:rsidP="00BD7253">
            <w:pPr>
              <w:suppressAutoHyphens/>
              <w:spacing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5056DDC3" w14:textId="77777777" w:rsidR="00D67442" w:rsidRPr="00586804" w:rsidRDefault="00D67442" w:rsidP="00BD7253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2F865B01" w14:textId="77777777" w:rsidR="00D67442" w:rsidRPr="00586804" w:rsidRDefault="00D67442" w:rsidP="00BD7253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445A457A" w14:textId="77777777" w:rsidR="00D67442" w:rsidRPr="00586804" w:rsidRDefault="00D67442" w:rsidP="00D67442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628242C" w14:textId="77777777" w:rsidR="00D67442" w:rsidRPr="00313192" w:rsidRDefault="00D67442" w:rsidP="00D67442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586804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5D00976E" w14:textId="77777777" w:rsidR="00D67442" w:rsidRDefault="00D67442" w:rsidP="00D67442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BB19797" w14:textId="77777777" w:rsidR="00881751" w:rsidRPr="00881751" w:rsidRDefault="00D67442" w:rsidP="00881751">
      <w:pPr>
        <w:rPr>
          <w:rFonts w:ascii="Times New Roman" w:hAnsi="Times New Roman" w:cs="Times New Roman"/>
          <w:sz w:val="28"/>
          <w:szCs w:val="28"/>
        </w:rPr>
      </w:pPr>
      <w:r w:rsidRPr="007B1777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881751" w:rsidRPr="00881751">
        <w:rPr>
          <w:rFonts w:ascii="Times New Roman" w:hAnsi="Times New Roman" w:cs="Times New Roman"/>
          <w:sz w:val="28"/>
          <w:szCs w:val="28"/>
        </w:rPr>
        <w:t>исследование возможности применения сумматора для выполнения операции вычитания над аргументами со знаками. Изучение особенности структур многоразрядных сумматоров дополнительного и обратного кодов.  Получение навыков выполнения операций суммирования над аргументами, представленными с кодом знакового разряда. Ознакомление с функцией модифицированных дополнительного и обратного кодов. Исследование сумматоров, модифицированных дополнительного и обратного кодов.</w:t>
      </w:r>
    </w:p>
    <w:p w14:paraId="701A9AD8" w14:textId="571149A1" w:rsidR="00D67442" w:rsidRDefault="00881751" w:rsidP="00881751">
      <w:pPr>
        <w:rPr>
          <w:rFonts w:ascii="Times New Roman" w:hAnsi="Times New Roman" w:cs="Times New Roman"/>
          <w:sz w:val="28"/>
          <w:szCs w:val="28"/>
        </w:rPr>
      </w:pPr>
      <w:r w:rsidRPr="00881751">
        <w:rPr>
          <w:rFonts w:ascii="Times New Roman" w:hAnsi="Times New Roman" w:cs="Times New Roman"/>
          <w:sz w:val="28"/>
          <w:szCs w:val="28"/>
        </w:rPr>
        <w:t>- исследование структур одноразрядных и многоразрядных компараторов.</w:t>
      </w:r>
    </w:p>
    <w:p w14:paraId="47B3505F" w14:textId="77777777" w:rsidR="00D67442" w:rsidRPr="00205FE3" w:rsidRDefault="00D67442" w:rsidP="00D67442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3B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на выполнение лабораторной работы</w:t>
      </w:r>
    </w:p>
    <w:p w14:paraId="576B183A" w14:textId="4F7C3A72" w:rsidR="00D67442" w:rsidRPr="002D430D" w:rsidRDefault="002D430D" w:rsidP="002D43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30D">
        <w:rPr>
          <w:rFonts w:ascii="Times New Roman" w:hAnsi="Times New Roman" w:cs="Times New Roman"/>
          <w:b/>
          <w:bCs/>
          <w:sz w:val="28"/>
          <w:szCs w:val="28"/>
        </w:rPr>
        <w:t>Исследованная схема сумматора дополнительного кода.  Перечень пар чисел со знаками, проверенными на данном сумматоре.</w:t>
      </w:r>
    </w:p>
    <w:p w14:paraId="1B49B655" w14:textId="05F34F97" w:rsidR="00D67442" w:rsidRDefault="002D430D" w:rsidP="00D67442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2D43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76431D" wp14:editId="220A733A">
            <wp:extent cx="5476875" cy="3168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4" cy="31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0D53" w14:textId="12111492" w:rsidR="002D430D" w:rsidRDefault="002D430D" w:rsidP="00D67442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430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BD8791E" wp14:editId="55F77A06">
            <wp:extent cx="5940425" cy="34607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D718" w14:textId="7F037BF5" w:rsidR="002D430D" w:rsidRPr="002D430D" w:rsidRDefault="002D430D" w:rsidP="00D67442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430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3B75FC3" wp14:editId="5592096F">
            <wp:extent cx="5940425" cy="3462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0DD5" w14:textId="3275061E" w:rsidR="00D67442" w:rsidRPr="002D430D" w:rsidRDefault="002D430D" w:rsidP="002D430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D430D">
        <w:rPr>
          <w:rFonts w:ascii="Times New Roman" w:hAnsi="Times New Roman" w:cs="Times New Roman"/>
          <w:b/>
          <w:bCs/>
          <w:sz w:val="28"/>
          <w:szCs w:val="28"/>
        </w:rPr>
        <w:t>Исследованная схема сумматора обратного кода. Перечень пар чисел со знаками, проверенными на данном сумматоре.</w:t>
      </w:r>
    </w:p>
    <w:p w14:paraId="49AC9419" w14:textId="43BECAB9" w:rsidR="00D67442" w:rsidRDefault="0062587E" w:rsidP="00D67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7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436BF99" wp14:editId="03613870">
            <wp:extent cx="5401429" cy="474411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F13A" w14:textId="787ED620" w:rsidR="0062587E" w:rsidRDefault="0062587E" w:rsidP="00D67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7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D9033A9" wp14:editId="601AA027">
            <wp:extent cx="5277587" cy="4658375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8149" w14:textId="4F1F3890" w:rsidR="0062587E" w:rsidRDefault="0062587E" w:rsidP="00D67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7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BC9DDD3" wp14:editId="0A4FEEFA">
            <wp:extent cx="5125165" cy="47631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711E" w14:textId="59C2EFE9" w:rsidR="003E1F02" w:rsidRPr="003E1F02" w:rsidRDefault="003E1F02" w:rsidP="003E1F0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Компараторы:</w:t>
      </w:r>
    </w:p>
    <w:p w14:paraId="267AAD5D" w14:textId="754B79F9" w:rsidR="003E1F02" w:rsidRDefault="003E1F02" w:rsidP="003E1F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1-разряд: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E1F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605577" wp14:editId="2ABB7A31">
            <wp:extent cx="5249008" cy="295316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7740" w14:textId="77777777" w:rsidR="003E1F02" w:rsidRDefault="003E1F02" w:rsidP="003E1F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0ABE2A" w14:textId="77777777" w:rsidR="003E1F02" w:rsidRDefault="003E1F02" w:rsidP="003E1F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32CEE" w14:textId="6D40BFCB" w:rsidR="003E1F02" w:rsidRDefault="003E1F02" w:rsidP="003E1F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Полное сравнение:</w:t>
      </w:r>
    </w:p>
    <w:p w14:paraId="2C5F4822" w14:textId="63814C59" w:rsidR="003E1F02" w:rsidRPr="003E1F02" w:rsidRDefault="003E1F02" w:rsidP="003E1F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F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5AEA97" wp14:editId="4330426F">
            <wp:extent cx="5940425" cy="17113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FDCC" w14:textId="7056DA13" w:rsidR="003E1F02" w:rsidRDefault="003E1F02" w:rsidP="00D6744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3-разряда (сравнение):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E1F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8166A0" wp14:editId="1C7930EE">
            <wp:extent cx="5940425" cy="45700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ECE8" w14:textId="72076C50" w:rsidR="003E1F02" w:rsidRDefault="003E1F02" w:rsidP="00D6744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E1F0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39B52CE" wp14:editId="0AA8350A">
            <wp:extent cx="5940425" cy="46266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354C" w14:textId="1C053EED" w:rsidR="003E1F02" w:rsidRDefault="003E1F02" w:rsidP="00D6744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E1F0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4BD853" wp14:editId="699C8F70">
            <wp:extent cx="5940425" cy="46475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D857" w14:textId="2C857360" w:rsidR="00D67442" w:rsidRDefault="00D67442" w:rsidP="00D6744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181B649" w14:textId="77777777" w:rsidR="00034447" w:rsidRDefault="00D67442" w:rsidP="00034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были приобретены следующие навыки:</w:t>
      </w:r>
      <w:r>
        <w:rPr>
          <w:rFonts w:ascii="Times New Roman" w:hAnsi="Times New Roman" w:cs="Times New Roman"/>
          <w:sz w:val="28"/>
          <w:szCs w:val="28"/>
        </w:rPr>
        <w:br/>
      </w:r>
      <w:r w:rsidR="00034447">
        <w:rPr>
          <w:rFonts w:ascii="Times New Roman" w:hAnsi="Times New Roman" w:cs="Times New Roman"/>
          <w:sz w:val="28"/>
          <w:szCs w:val="28"/>
        </w:rPr>
        <w:t>-</w:t>
      </w:r>
      <w:r w:rsidR="00034447" w:rsidRPr="00881751">
        <w:rPr>
          <w:rFonts w:ascii="Times New Roman" w:hAnsi="Times New Roman" w:cs="Times New Roman"/>
          <w:sz w:val="28"/>
          <w:szCs w:val="28"/>
        </w:rPr>
        <w:t>исследование возможности применения сумматора для выполнения операции вычитания над аргументами со знаками</w:t>
      </w:r>
      <w:r w:rsidR="00034447">
        <w:rPr>
          <w:rFonts w:ascii="Times New Roman" w:hAnsi="Times New Roman" w:cs="Times New Roman"/>
          <w:sz w:val="28"/>
          <w:szCs w:val="28"/>
        </w:rPr>
        <w:t>,</w:t>
      </w:r>
    </w:p>
    <w:p w14:paraId="2EF19C09" w14:textId="77777777" w:rsidR="00034447" w:rsidRDefault="00034447" w:rsidP="00034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881751">
        <w:rPr>
          <w:rFonts w:ascii="Times New Roman" w:hAnsi="Times New Roman" w:cs="Times New Roman"/>
          <w:sz w:val="28"/>
          <w:szCs w:val="28"/>
        </w:rPr>
        <w:t>зучение особенности структур многоразрядных сумматоров дополнительного и обратного кодов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E544586" w14:textId="77777777" w:rsidR="00034447" w:rsidRDefault="00034447" w:rsidP="00034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881751">
        <w:rPr>
          <w:rFonts w:ascii="Times New Roman" w:hAnsi="Times New Roman" w:cs="Times New Roman"/>
          <w:sz w:val="28"/>
          <w:szCs w:val="28"/>
        </w:rPr>
        <w:t>олучение навыков выполнения операций суммирования над аргументами, представленными с кодом знакового разряда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DED1566" w14:textId="77777777" w:rsidR="00034447" w:rsidRDefault="00034447" w:rsidP="00034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881751">
        <w:rPr>
          <w:rFonts w:ascii="Times New Roman" w:hAnsi="Times New Roman" w:cs="Times New Roman"/>
          <w:sz w:val="28"/>
          <w:szCs w:val="28"/>
        </w:rPr>
        <w:t>знакомление с функцией модифицированных дополнительного и обратного кодов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7920A23" w14:textId="1EDDA7F4" w:rsidR="00034447" w:rsidRPr="00881751" w:rsidRDefault="00034447" w:rsidP="00034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881751">
        <w:rPr>
          <w:rFonts w:ascii="Times New Roman" w:hAnsi="Times New Roman" w:cs="Times New Roman"/>
          <w:sz w:val="28"/>
          <w:szCs w:val="28"/>
        </w:rPr>
        <w:t>сследование сумматоров, модифицированных дополнительного и обратного кодов.</w:t>
      </w:r>
      <w:bookmarkStart w:id="0" w:name="_GoBack"/>
      <w:bookmarkEnd w:id="0"/>
    </w:p>
    <w:p w14:paraId="289BB862" w14:textId="77777777" w:rsidR="00034447" w:rsidRDefault="00034447" w:rsidP="00034447">
      <w:pPr>
        <w:rPr>
          <w:rFonts w:ascii="Times New Roman" w:hAnsi="Times New Roman" w:cs="Times New Roman"/>
          <w:sz w:val="28"/>
          <w:szCs w:val="28"/>
        </w:rPr>
      </w:pPr>
      <w:r w:rsidRPr="00881751">
        <w:rPr>
          <w:rFonts w:ascii="Times New Roman" w:hAnsi="Times New Roman" w:cs="Times New Roman"/>
          <w:sz w:val="28"/>
          <w:szCs w:val="28"/>
        </w:rPr>
        <w:t>- исследование структур одноразрядных и многоразрядных компараторов.</w:t>
      </w:r>
    </w:p>
    <w:p w14:paraId="6BD0F137" w14:textId="0A101F6B" w:rsidR="00F81702" w:rsidRDefault="00F81702" w:rsidP="00034447">
      <w:pPr>
        <w:ind w:left="360"/>
      </w:pPr>
    </w:p>
    <w:sectPr w:rsidR="00F81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9749F"/>
    <w:multiLevelType w:val="hybridMultilevel"/>
    <w:tmpl w:val="1CD8F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12CC7"/>
    <w:multiLevelType w:val="hybridMultilevel"/>
    <w:tmpl w:val="2A8EEDB6"/>
    <w:lvl w:ilvl="0" w:tplc="21BE011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4"/>
    <w:rsid w:val="00034447"/>
    <w:rsid w:val="002D430D"/>
    <w:rsid w:val="003E1F02"/>
    <w:rsid w:val="004B353C"/>
    <w:rsid w:val="0062587E"/>
    <w:rsid w:val="00881751"/>
    <w:rsid w:val="00C24DD4"/>
    <w:rsid w:val="00D67442"/>
    <w:rsid w:val="00EC01DA"/>
    <w:rsid w:val="00F8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252B"/>
  <w15:chartTrackingRefBased/>
  <w15:docId w15:val="{DFDB0E52-138C-4CF3-96B1-B7C3D09E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344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10</cp:revision>
  <dcterms:created xsi:type="dcterms:W3CDTF">2025-05-23T10:51:00Z</dcterms:created>
  <dcterms:modified xsi:type="dcterms:W3CDTF">2025-05-23T11:04:00Z</dcterms:modified>
</cp:coreProperties>
</file>