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A34F" w14:textId="77777777" w:rsidR="00F328A7" w:rsidRDefault="00F328A7" w:rsidP="00F328A7">
      <w:pPr>
        <w:spacing w:line="360" w:lineRule="auto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  <w:r>
        <w:rPr>
          <w:noProof/>
        </w:rPr>
        <w:drawing>
          <wp:anchor distT="0" distB="0" distL="114935" distR="114935" simplePos="0" relativeHeight="251659264" behindDoc="1" locked="0" layoutInCell="0" allowOverlap="1" wp14:anchorId="6FCB6E76" wp14:editId="6A59AAC3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0FADF" w14:textId="611DEB2A" w:rsidR="00F328A7" w:rsidRDefault="00F328A7" w:rsidP="00F328A7">
      <w:pPr>
        <w:spacing w:line="360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Федеральное государственное </w:t>
      </w:r>
      <w:r w:rsidR="00F45ED9"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>бюджетное</w:t>
      </w:r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 образовательное учреждение высшего образования</w:t>
      </w:r>
      <w:bookmarkStart w:id="0" w:name="_Toc1"/>
      <w:bookmarkStart w:id="1" w:name="_Toc191549031"/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 (МГТУ им. Н.Э. Баумана)</w:t>
      </w:r>
      <w:bookmarkEnd w:id="4"/>
      <w:bookmarkEnd w:id="5"/>
    </w:p>
    <w:p w14:paraId="7B55096F" w14:textId="77777777" w:rsidR="00F328A7" w:rsidRDefault="00F328A7" w:rsidP="00F328A7">
      <w:pPr>
        <w:spacing w:line="360" w:lineRule="auto"/>
        <w:jc w:val="center"/>
        <w:outlineLvl w:val="0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0857F205" w14:textId="77777777" w:rsidR="00F328A7" w:rsidRDefault="00F328A7" w:rsidP="00F328A7">
      <w:pPr>
        <w:spacing w:line="360" w:lineRule="auto"/>
        <w:jc w:val="center"/>
        <w:outlineLvl w:val="0"/>
        <w:rPr>
          <w:rFonts w:ascii="Times New Roman" w:hAnsi="Times New Roman"/>
          <w:kern w:val="0"/>
          <w:sz w:val="28"/>
          <w:szCs w:val="28"/>
          <w14:ligatures w14:val="none"/>
        </w:rPr>
      </w:pPr>
      <w:bookmarkStart w:id="6" w:name="_Toc4"/>
      <w:bookmarkStart w:id="7" w:name="_Toc191549034"/>
      <w:r>
        <w:rPr>
          <w:rFonts w:ascii="Times New Roman" w:hAnsi="Times New Roman"/>
          <w:kern w:val="0"/>
          <w:sz w:val="28"/>
          <w:szCs w:val="28"/>
          <w14:ligatures w14:val="none"/>
        </w:rPr>
        <w:t>КАФЕДРА</w:t>
      </w:r>
      <w:bookmarkStart w:id="8" w:name="_Toc5"/>
      <w:bookmarkEnd w:id="6"/>
      <w:r>
        <w:rPr>
          <w:rFonts w:ascii="Times New Roman" w:hAnsi="Times New Roman"/>
          <w:kern w:val="0"/>
          <w:sz w:val="28"/>
          <w:szCs w:val="28"/>
          <w14:ligatures w14:val="none"/>
        </w:rPr>
        <w:t xml:space="preserve"> </w:t>
      </w:r>
      <w:bookmarkEnd w:id="7"/>
      <w:bookmarkEnd w:id="8"/>
      <w:r>
        <w:rPr>
          <w:rFonts w:ascii="Times New Roman" w:hAnsi="Times New Roman"/>
          <w:kern w:val="0"/>
          <w:sz w:val="28"/>
          <w:szCs w:val="28"/>
          <w14:ligatures w14:val="none"/>
        </w:rPr>
        <w:t>«Системы обработки информации и управления»</w:t>
      </w:r>
    </w:p>
    <w:p w14:paraId="30EC65AF" w14:textId="77777777" w:rsidR="00F328A7" w:rsidRDefault="00F328A7" w:rsidP="00F328A7">
      <w:pPr>
        <w:spacing w:line="360" w:lineRule="auto"/>
        <w:rPr>
          <w:rFonts w:ascii="Times New Roman" w:hAnsi="Times New Roman"/>
          <w:b/>
          <w:kern w:val="0"/>
          <w:sz w:val="28"/>
          <w:szCs w:val="28"/>
          <w14:ligatures w14:val="none"/>
        </w:rPr>
      </w:pPr>
    </w:p>
    <w:p w14:paraId="7805C96E" w14:textId="77777777" w:rsidR="00F328A7" w:rsidRDefault="00F328A7" w:rsidP="00F328A7">
      <w:pPr>
        <w:spacing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>Дисциплина: Технологии Машинного Обучения</w:t>
      </w:r>
    </w:p>
    <w:p w14:paraId="110D7F85" w14:textId="77777777" w:rsidR="00F328A7" w:rsidRDefault="00F328A7" w:rsidP="00F328A7">
      <w:pPr>
        <w:spacing w:line="360" w:lineRule="auto"/>
        <w:jc w:val="center"/>
        <w:rPr>
          <w:rFonts w:ascii="Times New Roman" w:hAnsi="Times New Roman"/>
          <w:b/>
          <w:kern w:val="0"/>
          <w:sz w:val="28"/>
          <w:szCs w:val="28"/>
          <w14:ligatures w14:val="none"/>
        </w:rPr>
      </w:pPr>
    </w:p>
    <w:p w14:paraId="4DE1BCD9" w14:textId="6BF75C57" w:rsidR="00F328A7" w:rsidRPr="006C680C" w:rsidRDefault="00F328A7" w:rsidP="00F328A7">
      <w:pPr>
        <w:spacing w:line="360" w:lineRule="auto"/>
        <w:jc w:val="center"/>
        <w:rPr>
          <w:rFonts w:ascii="Times New Roman" w:hAnsi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b/>
          <w:kern w:val="0"/>
          <w:sz w:val="28"/>
          <w:szCs w:val="28"/>
          <w14:ligatures w14:val="none"/>
        </w:rPr>
        <w:t>Отчет по лабораторной работе №4</w:t>
      </w:r>
    </w:p>
    <w:p w14:paraId="6816BF20" w14:textId="77777777" w:rsidR="00F328A7" w:rsidRDefault="00F328A7" w:rsidP="00F328A7">
      <w:pPr>
        <w:spacing w:line="360" w:lineRule="auto"/>
        <w:jc w:val="center"/>
        <w:rPr>
          <w:rFonts w:ascii="Times New Roman" w:hAnsi="Times New Roman"/>
          <w:b/>
          <w:kern w:val="0"/>
          <w:sz w:val="28"/>
          <w:szCs w:val="28"/>
          <w14:ligatures w14:val="none"/>
        </w:rPr>
      </w:pPr>
    </w:p>
    <w:p w14:paraId="4BAF16DA" w14:textId="77777777" w:rsidR="00F328A7" w:rsidRDefault="00F328A7" w:rsidP="00F328A7">
      <w:pPr>
        <w:keepNext/>
        <w:tabs>
          <w:tab w:val="num" w:pos="0"/>
        </w:tabs>
        <w:spacing w:after="0" w:line="360" w:lineRule="auto"/>
        <w:ind w:left="720"/>
        <w:jc w:val="right"/>
        <w:outlineLvl w:val="2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bookmarkStart w:id="9" w:name="_Toc6"/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zh-CN"/>
          <w14:ligatures w14:val="none"/>
        </w:rPr>
        <w:t xml:space="preserve">                                                             </w:t>
      </w:r>
      <w:bookmarkStart w:id="10" w:name="_Toc191549035"/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zh-CN"/>
          <w14:ligatures w14:val="none"/>
        </w:rPr>
        <w:t>Выполнил(а):</w:t>
      </w:r>
      <w:bookmarkEnd w:id="9"/>
      <w:bookmarkEnd w:id="10"/>
    </w:p>
    <w:p w14:paraId="170C7613" w14:textId="77777777" w:rsidR="00F328A7" w:rsidRDefault="00F328A7" w:rsidP="00F328A7">
      <w:pPr>
        <w:spacing w:line="360" w:lineRule="auto"/>
        <w:jc w:val="right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 xml:space="preserve">                                                                                       Кудабаева Э.</w:t>
      </w:r>
    </w:p>
    <w:p w14:paraId="541A7850" w14:textId="77777777" w:rsidR="00F328A7" w:rsidRDefault="00F328A7" w:rsidP="00F328A7">
      <w:pPr>
        <w:spacing w:line="360" w:lineRule="auto"/>
        <w:jc w:val="right"/>
        <w:rPr>
          <w:rFonts w:ascii="Times New Roman" w:hAnsi="Times New Roman"/>
          <w:i/>
          <w:color w:val="000000"/>
          <w:kern w:val="0"/>
          <w:sz w:val="28"/>
          <w:szCs w:val="28"/>
          <w:u w:val="single"/>
          <w14:ligatures w14:val="none"/>
        </w:rPr>
      </w:pPr>
    </w:p>
    <w:p w14:paraId="168684DC" w14:textId="77777777" w:rsidR="00F328A7" w:rsidRDefault="00F328A7" w:rsidP="00F328A7">
      <w:pPr>
        <w:spacing w:line="360" w:lineRule="auto"/>
        <w:jc w:val="right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i/>
          <w:color w:val="000000"/>
          <w:kern w:val="0"/>
          <w:sz w:val="28"/>
          <w:szCs w:val="28"/>
          <w14:ligatures w14:val="none"/>
        </w:rPr>
        <w:t xml:space="preserve">                                                                                                        ИУ5-62Б</w:t>
      </w:r>
    </w:p>
    <w:p w14:paraId="41A39FB3" w14:textId="77777777" w:rsidR="00F328A7" w:rsidRDefault="00F328A7" w:rsidP="00F328A7">
      <w:pPr>
        <w:spacing w:line="360" w:lineRule="auto"/>
        <w:jc w:val="right"/>
        <w:rPr>
          <w:rFonts w:ascii="Times New Roman" w:hAnsi="Times New Roman"/>
          <w:i/>
          <w:color w:val="000000"/>
          <w:kern w:val="0"/>
          <w:sz w:val="28"/>
          <w:szCs w:val="28"/>
          <w14:ligatures w14:val="none"/>
        </w:rPr>
      </w:pPr>
    </w:p>
    <w:p w14:paraId="3D325D36" w14:textId="77777777" w:rsidR="00F328A7" w:rsidRDefault="00F328A7" w:rsidP="00F328A7">
      <w:pPr>
        <w:spacing w:line="360" w:lineRule="auto"/>
        <w:jc w:val="right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 xml:space="preserve">                                                           Проверил(а): </w:t>
      </w:r>
      <w:r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>Нардид А.Н.</w:t>
      </w:r>
    </w:p>
    <w:p w14:paraId="502EA986" w14:textId="77777777" w:rsidR="00F328A7" w:rsidRDefault="00F328A7" w:rsidP="00F328A7">
      <w:pPr>
        <w:spacing w:line="360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292A4968" w14:textId="77777777" w:rsidR="00F328A7" w:rsidRDefault="00F328A7" w:rsidP="00F328A7">
      <w:pPr>
        <w:spacing w:line="360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564ED872" w14:textId="77777777" w:rsidR="00F328A7" w:rsidRDefault="00F328A7" w:rsidP="00F328A7">
      <w:pPr>
        <w:spacing w:line="360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29D27A10" w14:textId="77777777" w:rsidR="00F328A7" w:rsidRDefault="00F328A7" w:rsidP="00F328A7">
      <w:pPr>
        <w:spacing w:line="360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0AA179D4" w14:textId="77777777" w:rsidR="00F328A7" w:rsidRDefault="00F328A7" w:rsidP="00F328A7">
      <w:pPr>
        <w:spacing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>Москва, 2026</w:t>
      </w:r>
    </w:p>
    <w:p w14:paraId="5CDD39AD" w14:textId="77777777" w:rsidR="00205023" w:rsidRDefault="00205023"/>
    <w:p w14:paraId="1E1F16BB" w14:textId="5C87D84C" w:rsidR="00A1320E" w:rsidRPr="00A1320E" w:rsidRDefault="00A1320E" w:rsidP="00A1320E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A1320E">
        <w:rPr>
          <w:rFonts w:ascii="Times New Roman" w:hAnsi="Times New Roman"/>
          <w:b/>
          <w:bCs/>
          <w:sz w:val="28"/>
          <w:szCs w:val="28"/>
        </w:rPr>
        <w:lastRenderedPageBreak/>
        <w:t>Описание задания</w:t>
      </w:r>
    </w:p>
    <w:p w14:paraId="686EBFF4" w14:textId="77777777" w:rsidR="00AA3B18" w:rsidRPr="00AA3B18" w:rsidRDefault="00AA3B18" w:rsidP="00AA3B18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AA3B18">
        <w:rPr>
          <w:rFonts w:ascii="Times New Roman" w:hAnsi="Times New Roman"/>
          <w:sz w:val="28"/>
          <w:szCs w:val="28"/>
        </w:rPr>
        <w:t>Выберите набор данных (датасет) для решения задачи классификации или регрессии.</w:t>
      </w:r>
    </w:p>
    <w:p w14:paraId="7BC6ED65" w14:textId="77777777" w:rsidR="00AA3B18" w:rsidRPr="00AA3B18" w:rsidRDefault="00AA3B18" w:rsidP="00AA3B18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AA3B18">
        <w:rPr>
          <w:rFonts w:ascii="Times New Roman" w:hAnsi="Times New Roman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198E4244" w14:textId="77777777" w:rsidR="00AA3B18" w:rsidRPr="00AA3B18" w:rsidRDefault="00AA3B18" w:rsidP="00AA3B18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AA3B18">
        <w:rPr>
          <w:rFonts w:ascii="Times New Roman" w:hAnsi="Times New Roman"/>
          <w:sz w:val="28"/>
          <w:szCs w:val="28"/>
        </w:rPr>
        <w:t>С использованием метода train_test_split разделите выборку на обучающую и тестовую.</w:t>
      </w:r>
    </w:p>
    <w:p w14:paraId="0190E6E0" w14:textId="77777777" w:rsidR="00AA3B18" w:rsidRPr="00AA3B18" w:rsidRDefault="00AA3B18" w:rsidP="00AA3B18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AA3B18">
        <w:rPr>
          <w:rFonts w:ascii="Times New Roman" w:hAnsi="Times New Roman"/>
          <w:sz w:val="28"/>
          <w:szCs w:val="28"/>
        </w:rPr>
        <w:t>Обучите следующие модели:</w:t>
      </w:r>
    </w:p>
    <w:p w14:paraId="2EF5CD62" w14:textId="77777777" w:rsidR="00AA3B18" w:rsidRPr="00AA3B18" w:rsidRDefault="00AA3B18" w:rsidP="00AA3B18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AA3B18">
        <w:rPr>
          <w:rFonts w:ascii="Times New Roman" w:hAnsi="Times New Roman"/>
          <w:sz w:val="28"/>
          <w:szCs w:val="28"/>
        </w:rPr>
        <w:t>одну из линейных моделей (линейную или полиномиальную регрессию при решении задачи регрессии, логистическую регрессию при решении задачи классификации);</w:t>
      </w:r>
    </w:p>
    <w:p w14:paraId="26D4F050" w14:textId="77777777" w:rsidR="00AA3B18" w:rsidRPr="00AA3B18" w:rsidRDefault="00AA3B18" w:rsidP="00AA3B18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AA3B18">
        <w:rPr>
          <w:rFonts w:ascii="Times New Roman" w:hAnsi="Times New Roman"/>
          <w:sz w:val="28"/>
          <w:szCs w:val="28"/>
        </w:rPr>
        <w:t>SVM;</w:t>
      </w:r>
    </w:p>
    <w:p w14:paraId="5213E585" w14:textId="77777777" w:rsidR="00AA3B18" w:rsidRPr="00AA3B18" w:rsidRDefault="00AA3B18" w:rsidP="00AA3B18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AA3B18">
        <w:rPr>
          <w:rFonts w:ascii="Times New Roman" w:hAnsi="Times New Roman"/>
          <w:sz w:val="28"/>
          <w:szCs w:val="28"/>
        </w:rPr>
        <w:t>дерево решений.</w:t>
      </w:r>
    </w:p>
    <w:p w14:paraId="60590734" w14:textId="77777777" w:rsidR="00AA3B18" w:rsidRPr="00AA3B18" w:rsidRDefault="00AA3B18" w:rsidP="00AA3B18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AA3B18">
        <w:rPr>
          <w:rFonts w:ascii="Times New Roman" w:hAnsi="Times New Roman"/>
          <w:sz w:val="28"/>
          <w:szCs w:val="28"/>
        </w:rPr>
        <w:t>Оцените качество моделей с помощью двух подходящих для задачи метрик. Сравните качество полученных моделей.</w:t>
      </w:r>
    </w:p>
    <w:p w14:paraId="52763CFE" w14:textId="77777777" w:rsidR="00AA3B18" w:rsidRPr="00AA3B18" w:rsidRDefault="00AA3B18" w:rsidP="00AA3B18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AA3B18">
        <w:rPr>
          <w:rFonts w:ascii="Times New Roman" w:hAnsi="Times New Roman"/>
          <w:sz w:val="28"/>
          <w:szCs w:val="28"/>
        </w:rPr>
        <w:t>Постройте график, показывающий важность признаков в дереве решений.</w:t>
      </w:r>
    </w:p>
    <w:p w14:paraId="22BB21EB" w14:textId="3CF99BA9" w:rsidR="00AA3B18" w:rsidRDefault="00AA3B18" w:rsidP="00AA3B18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AA3B18">
        <w:rPr>
          <w:rFonts w:ascii="Times New Roman" w:hAnsi="Times New Roman"/>
          <w:sz w:val="28"/>
          <w:szCs w:val="28"/>
        </w:rPr>
        <w:t>Визуализируйте дерево решений или выведите правила дерева решений в текстовом виде.</w:t>
      </w:r>
    </w:p>
    <w:p w14:paraId="6EC6DE92" w14:textId="77777777" w:rsidR="00AA3B18" w:rsidRDefault="00AA3B18" w:rsidP="00AA3B18">
      <w:pPr>
        <w:rPr>
          <w:rFonts w:ascii="Times New Roman" w:hAnsi="Times New Roman"/>
          <w:sz w:val="28"/>
          <w:szCs w:val="28"/>
        </w:rPr>
      </w:pPr>
    </w:p>
    <w:p w14:paraId="2B417808" w14:textId="4CCECF2D" w:rsidR="00AA3B18" w:rsidRPr="00AA3B18" w:rsidRDefault="00AA3B18" w:rsidP="00AA3B18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A3B18">
        <w:rPr>
          <w:rFonts w:ascii="Times New Roman" w:hAnsi="Times New Roman"/>
          <w:b/>
          <w:bCs/>
          <w:sz w:val="28"/>
          <w:szCs w:val="28"/>
        </w:rPr>
        <w:t>Текст программы</w:t>
      </w:r>
    </w:p>
    <w:p w14:paraId="0A065013" w14:textId="562828E7" w:rsidR="00AA3B18" w:rsidRDefault="008F2F5E" w:rsidP="00AA3B18">
      <w:pPr>
        <w:rPr>
          <w:rFonts w:ascii="Times New Roman" w:hAnsi="Times New Roman"/>
          <w:sz w:val="28"/>
          <w:szCs w:val="28"/>
        </w:rPr>
      </w:pPr>
      <w:r w:rsidRPr="008F2F5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DB60FCA" wp14:editId="64042195">
            <wp:extent cx="5940425" cy="2588260"/>
            <wp:effectExtent l="0" t="0" r="3175" b="2540"/>
            <wp:docPr id="1286496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96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3FF2" w14:textId="26896DF6" w:rsidR="008F2F5E" w:rsidRDefault="008F2F5E" w:rsidP="008F2F5E">
      <w:pPr>
        <w:jc w:val="center"/>
        <w:rPr>
          <w:rFonts w:ascii="Times New Roman" w:hAnsi="Times New Roman"/>
          <w:sz w:val="28"/>
          <w:szCs w:val="28"/>
        </w:rPr>
      </w:pPr>
      <w:r w:rsidRPr="008F2F5E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14C3264" wp14:editId="6335C665">
            <wp:extent cx="5029902" cy="5334744"/>
            <wp:effectExtent l="0" t="0" r="0" b="0"/>
            <wp:docPr id="105459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97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66BA" w14:textId="108B836B" w:rsidR="008F2F5E" w:rsidRDefault="008F2F5E" w:rsidP="008F2F5E">
      <w:pPr>
        <w:jc w:val="center"/>
        <w:rPr>
          <w:rFonts w:ascii="Times New Roman" w:hAnsi="Times New Roman"/>
          <w:sz w:val="28"/>
          <w:szCs w:val="28"/>
        </w:rPr>
      </w:pPr>
      <w:r w:rsidRPr="008F2F5E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33D4A6E" wp14:editId="715D3E64">
            <wp:extent cx="4734586" cy="5296639"/>
            <wp:effectExtent l="0" t="0" r="8890" b="0"/>
            <wp:docPr id="113242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21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1C5C" w14:textId="2EEF290E" w:rsidR="008F2F5E" w:rsidRDefault="008F2F5E" w:rsidP="008F2F5E">
      <w:pPr>
        <w:jc w:val="center"/>
        <w:rPr>
          <w:rFonts w:ascii="Times New Roman" w:hAnsi="Times New Roman"/>
          <w:sz w:val="28"/>
          <w:szCs w:val="28"/>
        </w:rPr>
      </w:pPr>
      <w:r w:rsidRPr="008F2F5E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806D7DA" wp14:editId="299390E7">
            <wp:extent cx="5382376" cy="4001058"/>
            <wp:effectExtent l="0" t="0" r="8890" b="0"/>
            <wp:docPr id="1063177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77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4B08" w14:textId="6CA44172" w:rsidR="008F2F5E" w:rsidRDefault="00036D00" w:rsidP="008F2F5E">
      <w:pPr>
        <w:jc w:val="center"/>
        <w:rPr>
          <w:rFonts w:ascii="Times New Roman" w:hAnsi="Times New Roman"/>
          <w:sz w:val="28"/>
          <w:szCs w:val="28"/>
        </w:rPr>
      </w:pPr>
      <w:r w:rsidRPr="00036D0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46FAD85" wp14:editId="725E251A">
            <wp:extent cx="5940425" cy="4128770"/>
            <wp:effectExtent l="0" t="0" r="3175" b="5080"/>
            <wp:docPr id="1871583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83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8206" w14:textId="088A3D02" w:rsidR="00036D00" w:rsidRDefault="00036D00" w:rsidP="008F2F5E">
      <w:pPr>
        <w:jc w:val="center"/>
        <w:rPr>
          <w:rFonts w:ascii="Times New Roman" w:hAnsi="Times New Roman"/>
          <w:sz w:val="28"/>
          <w:szCs w:val="28"/>
        </w:rPr>
      </w:pPr>
      <w:r w:rsidRPr="00036D0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A532F46" wp14:editId="24495717">
            <wp:extent cx="3934374" cy="3400900"/>
            <wp:effectExtent l="0" t="0" r="0" b="9525"/>
            <wp:docPr id="1139864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64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0A0A" w14:textId="5DEB0B5C" w:rsidR="00036D00" w:rsidRDefault="00036D00" w:rsidP="008F2F5E">
      <w:pPr>
        <w:jc w:val="center"/>
        <w:rPr>
          <w:rFonts w:ascii="Times New Roman" w:hAnsi="Times New Roman"/>
          <w:sz w:val="28"/>
          <w:szCs w:val="28"/>
        </w:rPr>
      </w:pPr>
      <w:r w:rsidRPr="00036D0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D1FBD76" wp14:editId="65B42710">
            <wp:extent cx="4925112" cy="3400900"/>
            <wp:effectExtent l="0" t="0" r="0" b="9525"/>
            <wp:docPr id="803213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13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7884" w14:textId="0421D621" w:rsidR="00036D00" w:rsidRDefault="00036D00" w:rsidP="008F2F5E">
      <w:pPr>
        <w:jc w:val="center"/>
        <w:rPr>
          <w:rFonts w:ascii="Times New Roman" w:hAnsi="Times New Roman"/>
          <w:sz w:val="28"/>
          <w:szCs w:val="28"/>
        </w:rPr>
      </w:pPr>
      <w:r w:rsidRPr="00036D0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1206052" wp14:editId="30C4DDFE">
            <wp:extent cx="5940425" cy="3566795"/>
            <wp:effectExtent l="0" t="0" r="3175" b="0"/>
            <wp:docPr id="1733155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55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67A4" w14:textId="6ED9832F" w:rsidR="00036D00" w:rsidRDefault="00036D00" w:rsidP="008F2F5E">
      <w:pPr>
        <w:jc w:val="center"/>
        <w:rPr>
          <w:rFonts w:ascii="Times New Roman" w:hAnsi="Times New Roman"/>
          <w:sz w:val="28"/>
          <w:szCs w:val="28"/>
        </w:rPr>
      </w:pPr>
      <w:r w:rsidRPr="00036D0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98A8F06" wp14:editId="53BAD884">
            <wp:extent cx="5940425" cy="4310380"/>
            <wp:effectExtent l="0" t="0" r="3175" b="0"/>
            <wp:docPr id="805822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22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4D4E" w14:textId="2207DEAD" w:rsidR="00036D00" w:rsidRDefault="00036D00" w:rsidP="008F2F5E">
      <w:pPr>
        <w:jc w:val="center"/>
        <w:rPr>
          <w:rFonts w:ascii="Times New Roman" w:hAnsi="Times New Roman"/>
          <w:sz w:val="28"/>
          <w:szCs w:val="28"/>
        </w:rPr>
      </w:pPr>
      <w:r w:rsidRPr="00036D0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2F65935" wp14:editId="3B13E045">
            <wp:extent cx="5940425" cy="1364615"/>
            <wp:effectExtent l="0" t="0" r="3175" b="6985"/>
            <wp:docPr id="142091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13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C7D7" w14:textId="21D1AE51" w:rsidR="00036D00" w:rsidRDefault="00036D00" w:rsidP="008F2F5E">
      <w:pPr>
        <w:jc w:val="center"/>
        <w:rPr>
          <w:rFonts w:ascii="Times New Roman" w:hAnsi="Times New Roman"/>
          <w:sz w:val="28"/>
          <w:szCs w:val="28"/>
        </w:rPr>
      </w:pPr>
      <w:r w:rsidRPr="00036D0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41923E9" wp14:editId="3F92CD29">
            <wp:extent cx="5940425" cy="3223895"/>
            <wp:effectExtent l="0" t="0" r="3175" b="0"/>
            <wp:docPr id="876934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34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F493" w14:textId="49FC4421" w:rsidR="00036D00" w:rsidRDefault="008648E2" w:rsidP="008F2F5E">
      <w:pPr>
        <w:jc w:val="center"/>
        <w:rPr>
          <w:rFonts w:ascii="Times New Roman" w:hAnsi="Times New Roman"/>
          <w:sz w:val="28"/>
          <w:szCs w:val="28"/>
        </w:rPr>
      </w:pPr>
      <w:r w:rsidRPr="008648E2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DCE9315" wp14:editId="28ED7874">
            <wp:extent cx="4439270" cy="5191850"/>
            <wp:effectExtent l="0" t="0" r="0" b="8890"/>
            <wp:docPr id="1338223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23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BEB8" w14:textId="0FDF5672" w:rsidR="008648E2" w:rsidRDefault="00791613" w:rsidP="008F2F5E">
      <w:pPr>
        <w:jc w:val="center"/>
        <w:rPr>
          <w:rFonts w:ascii="Times New Roman" w:hAnsi="Times New Roman"/>
          <w:sz w:val="28"/>
          <w:szCs w:val="28"/>
        </w:rPr>
      </w:pPr>
      <w:r w:rsidRPr="0079161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60401CC" wp14:editId="62C5B34B">
            <wp:extent cx="5877745" cy="3724795"/>
            <wp:effectExtent l="0" t="0" r="0" b="9525"/>
            <wp:docPr id="1748409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09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3045" w14:textId="4C40AAC8" w:rsidR="00791613" w:rsidRDefault="00791613" w:rsidP="008F2F5E">
      <w:pPr>
        <w:jc w:val="center"/>
        <w:rPr>
          <w:rFonts w:ascii="Times New Roman" w:hAnsi="Times New Roman"/>
          <w:sz w:val="28"/>
          <w:szCs w:val="28"/>
        </w:rPr>
      </w:pPr>
      <w:r w:rsidRPr="00791613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7E4941E" wp14:editId="2C59640C">
            <wp:extent cx="5940425" cy="2127250"/>
            <wp:effectExtent l="0" t="0" r="3175" b="6350"/>
            <wp:docPr id="455256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56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0C15" w14:textId="55194099" w:rsidR="00791613" w:rsidRDefault="008C775C" w:rsidP="008F2F5E">
      <w:pPr>
        <w:jc w:val="center"/>
        <w:rPr>
          <w:rFonts w:ascii="Times New Roman" w:hAnsi="Times New Roman"/>
          <w:sz w:val="28"/>
          <w:szCs w:val="28"/>
        </w:rPr>
      </w:pPr>
      <w:r w:rsidRPr="008C775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4D016B5" wp14:editId="6E94BEAA">
            <wp:extent cx="5940425" cy="2171065"/>
            <wp:effectExtent l="0" t="0" r="3175" b="635"/>
            <wp:docPr id="1672584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84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2D97" w14:textId="2D0A1BD9" w:rsidR="008C775C" w:rsidRDefault="008C775C" w:rsidP="008F2F5E">
      <w:pPr>
        <w:jc w:val="center"/>
        <w:rPr>
          <w:rFonts w:ascii="Times New Roman" w:hAnsi="Times New Roman"/>
          <w:sz w:val="28"/>
          <w:szCs w:val="28"/>
        </w:rPr>
      </w:pPr>
      <w:r w:rsidRPr="008C775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7DB13D1" wp14:editId="7133B2B8">
            <wp:extent cx="5940425" cy="2119630"/>
            <wp:effectExtent l="0" t="0" r="3175" b="0"/>
            <wp:docPr id="621577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77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3906" w14:textId="77777777" w:rsidR="008C775C" w:rsidRDefault="008C775C" w:rsidP="008F2F5E">
      <w:pPr>
        <w:jc w:val="center"/>
        <w:rPr>
          <w:rFonts w:ascii="Times New Roman" w:hAnsi="Times New Roman"/>
          <w:sz w:val="28"/>
          <w:szCs w:val="28"/>
        </w:rPr>
      </w:pPr>
    </w:p>
    <w:p w14:paraId="725E8F65" w14:textId="77777777" w:rsidR="008F2F5E" w:rsidRPr="00AA3B18" w:rsidRDefault="008F2F5E" w:rsidP="00AA3B18">
      <w:pPr>
        <w:rPr>
          <w:rFonts w:ascii="Times New Roman" w:hAnsi="Times New Roman"/>
          <w:sz w:val="28"/>
          <w:szCs w:val="28"/>
        </w:rPr>
      </w:pPr>
    </w:p>
    <w:p w14:paraId="4931F3E2" w14:textId="0F1670ED" w:rsidR="00AA3B18" w:rsidRPr="00AA3B18" w:rsidRDefault="00AA3B18" w:rsidP="00AA3B18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A3B18"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44B9D6F3" w14:textId="6813F486" w:rsidR="000C04C1" w:rsidRPr="000C04C1" w:rsidRDefault="000C04C1" w:rsidP="000C04C1">
      <w:pPr>
        <w:ind w:left="360"/>
        <w:rPr>
          <w:rFonts w:ascii="Times New Roman" w:hAnsi="Times New Roman"/>
          <w:sz w:val="28"/>
          <w:szCs w:val="28"/>
        </w:rPr>
      </w:pPr>
      <w:r w:rsidRPr="000C04C1">
        <w:rPr>
          <w:rFonts w:ascii="Times New Roman" w:hAnsi="Times New Roman"/>
          <w:sz w:val="28"/>
          <w:szCs w:val="28"/>
        </w:rPr>
        <w:t>В ходе работы были изучены и сравнены три типа моделей машинного обучения на датасете Titanic. Было установлено:</w:t>
      </w:r>
    </w:p>
    <w:p w14:paraId="28780437" w14:textId="77777777" w:rsidR="000C04C1" w:rsidRPr="000C04C1" w:rsidRDefault="000C04C1" w:rsidP="000C04C1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0C04C1">
        <w:rPr>
          <w:rFonts w:ascii="Times New Roman" w:hAnsi="Times New Roman"/>
          <w:sz w:val="28"/>
          <w:szCs w:val="28"/>
        </w:rPr>
        <w:t>Логистическая регрессия и SVM показали одинаковую точность (81.01%), но логистическая регрессия оказалась лучше по F1-score (73.85% против 72.58%).</w:t>
      </w:r>
    </w:p>
    <w:p w14:paraId="1F4686F4" w14:textId="77777777" w:rsidR="000C04C1" w:rsidRPr="000C04C1" w:rsidRDefault="000C04C1" w:rsidP="000C04C1">
      <w:pPr>
        <w:ind w:left="360"/>
        <w:rPr>
          <w:rFonts w:ascii="Times New Roman" w:hAnsi="Times New Roman"/>
          <w:sz w:val="28"/>
          <w:szCs w:val="28"/>
        </w:rPr>
      </w:pPr>
    </w:p>
    <w:p w14:paraId="653F7BDD" w14:textId="6098AF84" w:rsidR="000C04C1" w:rsidRPr="000C04C1" w:rsidRDefault="000C04C1" w:rsidP="000C04C1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0C04C1">
        <w:rPr>
          <w:rFonts w:ascii="Times New Roman" w:hAnsi="Times New Roman"/>
          <w:sz w:val="28"/>
          <w:szCs w:val="28"/>
        </w:rPr>
        <w:lastRenderedPageBreak/>
        <w:t>Дерево решений показало худший результат (79.33% accuracy, 67.26% F1-score), но его главное преимущество — интерпретируемость.</w:t>
      </w:r>
    </w:p>
    <w:p w14:paraId="6F974428" w14:textId="5C9237F0" w:rsidR="000C04C1" w:rsidRPr="000C04C1" w:rsidRDefault="000C04C1" w:rsidP="000C04C1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0C04C1">
        <w:rPr>
          <w:rFonts w:ascii="Times New Roman" w:hAnsi="Times New Roman"/>
          <w:sz w:val="28"/>
          <w:szCs w:val="28"/>
        </w:rPr>
        <w:t>Самые важные признаки в дереве решений: sex_male (58%), pclass (20%) и age (11%).</w:t>
      </w:r>
    </w:p>
    <w:p w14:paraId="472685CA" w14:textId="7078DBFC" w:rsidR="000C04C1" w:rsidRPr="000C04C1" w:rsidRDefault="000C04C1" w:rsidP="000C04C1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0C04C1">
        <w:rPr>
          <w:rFonts w:ascii="Times New Roman" w:hAnsi="Times New Roman"/>
          <w:sz w:val="28"/>
          <w:szCs w:val="28"/>
        </w:rPr>
        <w:t>Коэффициенты логистической регрессии показали, что мужской пол, высокий класс и возраст снижают шансы на выживание.</w:t>
      </w:r>
    </w:p>
    <w:p w14:paraId="10444FBC" w14:textId="2BE76B81" w:rsidR="00946686" w:rsidRPr="000C04C1" w:rsidRDefault="000C04C1" w:rsidP="000C04C1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0C04C1">
        <w:rPr>
          <w:rFonts w:ascii="Times New Roman" w:hAnsi="Times New Roman"/>
          <w:sz w:val="28"/>
          <w:szCs w:val="28"/>
        </w:rPr>
        <w:t>Дерево решений сформулировало понятные правила: женщины выживают, мужчины старше 12 лет погибают.</w:t>
      </w:r>
    </w:p>
    <w:sectPr w:rsidR="00946686" w:rsidRPr="000C0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DB6"/>
    <w:multiLevelType w:val="hybridMultilevel"/>
    <w:tmpl w:val="534E4012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94FFB"/>
    <w:multiLevelType w:val="hybridMultilevel"/>
    <w:tmpl w:val="0E6CC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41CDA"/>
    <w:multiLevelType w:val="hybridMultilevel"/>
    <w:tmpl w:val="1308756C"/>
    <w:lvl w:ilvl="0" w:tplc="40C6671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2698991">
    <w:abstractNumId w:val="1"/>
  </w:num>
  <w:num w:numId="2" w16cid:durableId="513766774">
    <w:abstractNumId w:val="0"/>
  </w:num>
  <w:num w:numId="3" w16cid:durableId="1205097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6F"/>
    <w:rsid w:val="00036D00"/>
    <w:rsid w:val="00071420"/>
    <w:rsid w:val="000C04C1"/>
    <w:rsid w:val="00205023"/>
    <w:rsid w:val="003E3705"/>
    <w:rsid w:val="00791613"/>
    <w:rsid w:val="008648E2"/>
    <w:rsid w:val="008C775C"/>
    <w:rsid w:val="008F2F5E"/>
    <w:rsid w:val="00946686"/>
    <w:rsid w:val="00A1320E"/>
    <w:rsid w:val="00AA3B18"/>
    <w:rsid w:val="00BD1DD0"/>
    <w:rsid w:val="00F328A7"/>
    <w:rsid w:val="00F45ED9"/>
    <w:rsid w:val="00FA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BB2ED"/>
  <w15:chartTrackingRefBased/>
  <w15:docId w15:val="{77FFE596-845E-451D-948F-2E4B3FD3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8A7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FA7D6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D6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D6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D6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D6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D6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D6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D6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D6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D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D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D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D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D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D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D6F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D6F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D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D6F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FA7D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D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7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12</cp:revision>
  <dcterms:created xsi:type="dcterms:W3CDTF">2026-06-08T10:51:00Z</dcterms:created>
  <dcterms:modified xsi:type="dcterms:W3CDTF">2026-06-08T19:19:00Z</dcterms:modified>
</cp:coreProperties>
</file>