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BB4C9" w14:textId="77777777" w:rsidR="000820C6" w:rsidRPr="008E03FE" w:rsidRDefault="000820C6">
      <w:pPr>
        <w:spacing w:before="1440"/>
        <w:rPr>
          <w:rFonts w:ascii="Times New Roman" w:hAnsi="Times New Roman" w:cs="Times New Roman"/>
        </w:rPr>
      </w:pPr>
    </w:p>
    <w:p w14:paraId="0AB37C55" w14:textId="77777777" w:rsidR="000820C6" w:rsidRPr="008E03FE" w:rsidRDefault="009E6C44">
      <w:pPr>
        <w:spacing w:before="480" w:after="200"/>
        <w:jc w:val="center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  <w:b/>
          <w:bCs/>
          <w:sz w:val="40"/>
          <w:szCs w:val="40"/>
        </w:rPr>
        <w:t>PLAN DE CAPACITACIÓN Y FORMACIÓN</w:t>
      </w:r>
    </w:p>
    <w:p w14:paraId="22B57F47" w14:textId="77777777" w:rsidR="000820C6" w:rsidRPr="008E03FE" w:rsidRDefault="009E6C44">
      <w:pPr>
        <w:pBdr>
          <w:bottom w:val="single" w:sz="12" w:space="6" w:color="2E75B6"/>
        </w:pBdr>
        <w:spacing w:before="120" w:after="120"/>
        <w:jc w:val="center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  <w:b/>
          <w:bCs/>
          <w:sz w:val="30"/>
          <w:szCs w:val="30"/>
        </w:rPr>
        <w:t>Sistema SGA Óptica – Versión 1.0.0</w:t>
      </w:r>
    </w:p>
    <w:p w14:paraId="27E09BB0" w14:textId="187BB664" w:rsidR="000820C6" w:rsidRPr="008E03FE" w:rsidRDefault="009E6C44">
      <w:pPr>
        <w:spacing w:before="400" w:after="100"/>
        <w:jc w:val="center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Backend: API REST </w:t>
      </w:r>
      <w:proofErr w:type="gramStart"/>
      <w:r w:rsidRPr="008E03FE">
        <w:rPr>
          <w:rFonts w:ascii="Times New Roman" w:hAnsi="Times New Roman" w:cs="Times New Roman"/>
        </w:rPr>
        <w:t>Node.js  |</w:t>
      </w:r>
      <w:proofErr w:type="gramEnd"/>
      <w:r w:rsidRPr="008E03FE">
        <w:rPr>
          <w:rFonts w:ascii="Times New Roman" w:hAnsi="Times New Roman" w:cs="Times New Roman"/>
        </w:rPr>
        <w:t xml:space="preserve">  App Móvil: Flutter/Dart</w:t>
      </w:r>
      <w:r w:rsidR="008E03FE">
        <w:rPr>
          <w:rFonts w:ascii="Times New Roman" w:hAnsi="Times New Roman" w:cs="Times New Roman"/>
        </w:rPr>
        <w:t xml:space="preserve"> </w:t>
      </w:r>
      <w:r w:rsidR="008E03FE" w:rsidRPr="008E03FE">
        <w:rPr>
          <w:rFonts w:ascii="Times New Roman" w:hAnsi="Times New Roman" w:cs="Times New Roman"/>
        </w:rPr>
        <w:t>|</w:t>
      </w:r>
      <w:r w:rsidR="008E03FE">
        <w:rPr>
          <w:rFonts w:ascii="Times New Roman" w:hAnsi="Times New Roman" w:cs="Times New Roman"/>
        </w:rPr>
        <w:t xml:space="preserve"> Pagina Web: </w:t>
      </w:r>
      <w:proofErr w:type="spellStart"/>
      <w:r w:rsidR="008E03FE">
        <w:rPr>
          <w:rFonts w:ascii="Times New Roman" w:hAnsi="Times New Roman" w:cs="Times New Roman"/>
        </w:rPr>
        <w:t>Sga_Optica</w:t>
      </w:r>
      <w:proofErr w:type="spellEnd"/>
    </w:p>
    <w:p w14:paraId="1080F94A" w14:textId="6C52FF9F" w:rsidR="000820C6" w:rsidRPr="008E03FE" w:rsidRDefault="009E6C44" w:rsidP="00D50397">
      <w:pPr>
        <w:spacing w:before="100" w:after="800"/>
        <w:jc w:val="center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  <w:sz w:val="20"/>
          <w:szCs w:val="20"/>
        </w:rPr>
        <w:t xml:space="preserve">Repositorios: </w:t>
      </w:r>
      <w:proofErr w:type="spellStart"/>
      <w:proofErr w:type="gramStart"/>
      <w:r w:rsidRPr="008E03FE">
        <w:rPr>
          <w:rFonts w:ascii="Times New Roman" w:hAnsi="Times New Roman" w:cs="Times New Roman"/>
          <w:sz w:val="20"/>
          <w:szCs w:val="20"/>
        </w:rPr>
        <w:t>ApisSGAOPTICA</w:t>
      </w:r>
      <w:proofErr w:type="spellEnd"/>
      <w:r w:rsidRPr="008E03FE">
        <w:rPr>
          <w:rFonts w:ascii="Times New Roman" w:hAnsi="Times New Roman" w:cs="Times New Roman"/>
          <w:sz w:val="20"/>
          <w:szCs w:val="20"/>
        </w:rPr>
        <w:t xml:space="preserve">  /</w:t>
      </w:r>
      <w:proofErr w:type="gramEnd"/>
      <w:r w:rsidRPr="008E03F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E03FE">
        <w:rPr>
          <w:rFonts w:ascii="Times New Roman" w:hAnsi="Times New Roman" w:cs="Times New Roman"/>
          <w:sz w:val="20"/>
          <w:szCs w:val="20"/>
        </w:rPr>
        <w:t>ProyectoMovilFlutterDart</w:t>
      </w:r>
      <w:proofErr w:type="spellEnd"/>
      <w:r w:rsidR="008E03FE">
        <w:rPr>
          <w:rFonts w:ascii="Times New Roman" w:hAnsi="Times New Roman" w:cs="Times New Roman"/>
          <w:sz w:val="20"/>
          <w:szCs w:val="20"/>
        </w:rPr>
        <w:t xml:space="preserve">  / SGA_OPTICAAA </w:t>
      </w:r>
    </w:p>
    <w:p w14:paraId="3EE84175" w14:textId="77777777" w:rsidR="000820C6" w:rsidRPr="008E03FE" w:rsidRDefault="009E6C44">
      <w:pPr>
        <w:pStyle w:val="Ttulo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1. Introducción y Contexto</w:t>
      </w:r>
    </w:p>
    <w:p w14:paraId="6F23FA78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1.1 Propósito</w:t>
      </w:r>
    </w:p>
    <w:p w14:paraId="524CCD0C" w14:textId="4F9358E2" w:rsidR="000820C6" w:rsidRPr="008E03FE" w:rsidRDefault="007F075B">
      <w:pPr>
        <w:spacing w:before="80" w:after="8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Definir la estrategia, contenidos y metodología para capacitar a los usuarios del sistema SGA Óptica, garantizando que puedan utilizar correctamente las funcionalidades del sistema en sus actividades diarias </w:t>
      </w:r>
      <w:r w:rsidR="009E6C44" w:rsidRPr="008E03FE">
        <w:rPr>
          <w:rFonts w:ascii="Times New Roman" w:hAnsi="Times New Roman" w:cs="Times New Roman"/>
        </w:rPr>
        <w:t>– SGA Óptica, compuesto por:</w:t>
      </w:r>
    </w:p>
    <w:p w14:paraId="67631E26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Backend: API REST desarrollada en Node.js (repositorio </w:t>
      </w:r>
      <w:proofErr w:type="spellStart"/>
      <w:r w:rsidRPr="008E03FE">
        <w:rPr>
          <w:rFonts w:ascii="Times New Roman" w:hAnsi="Times New Roman" w:cs="Times New Roman"/>
        </w:rPr>
        <w:t>ApisSGAOPTICA</w:t>
      </w:r>
      <w:proofErr w:type="spellEnd"/>
      <w:r w:rsidRPr="008E03FE">
        <w:rPr>
          <w:rFonts w:ascii="Times New Roman" w:hAnsi="Times New Roman" w:cs="Times New Roman"/>
        </w:rPr>
        <w:t>).</w:t>
      </w:r>
    </w:p>
    <w:p w14:paraId="60887B02" w14:textId="26BC21FF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Aplicación Móvil: App desarrollada en Flutter/Dart para </w:t>
      </w:r>
      <w:proofErr w:type="spellStart"/>
      <w:r w:rsidRPr="008E03FE">
        <w:rPr>
          <w:rFonts w:ascii="Times New Roman" w:hAnsi="Times New Roman" w:cs="Times New Roman"/>
        </w:rPr>
        <w:t>Androi</w:t>
      </w:r>
      <w:proofErr w:type="spellEnd"/>
      <w:r w:rsidRPr="008E03FE">
        <w:rPr>
          <w:rFonts w:ascii="Times New Roman" w:hAnsi="Times New Roman" w:cs="Times New Roman"/>
        </w:rPr>
        <w:t xml:space="preserve"> (repositorio </w:t>
      </w:r>
      <w:proofErr w:type="spellStart"/>
      <w:r w:rsidRPr="008E03FE">
        <w:rPr>
          <w:rFonts w:ascii="Times New Roman" w:hAnsi="Times New Roman" w:cs="Times New Roman"/>
        </w:rPr>
        <w:t>ProyectoMovilFlutterDart</w:t>
      </w:r>
      <w:proofErr w:type="spellEnd"/>
      <w:r w:rsidRPr="008E03FE">
        <w:rPr>
          <w:rFonts w:ascii="Times New Roman" w:hAnsi="Times New Roman" w:cs="Times New Roman"/>
        </w:rPr>
        <w:t>).</w:t>
      </w:r>
    </w:p>
    <w:p w14:paraId="6EE3E872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1.2 Alcance</w:t>
      </w:r>
    </w:p>
    <w:p w14:paraId="38594CC2" w14:textId="77777777" w:rsidR="000820C6" w:rsidRPr="008E03FE" w:rsidRDefault="009E6C44">
      <w:pPr>
        <w:spacing w:before="80" w:after="8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  <w:b/>
          <w:bCs/>
        </w:rPr>
        <w:t>Grupos dirigidos:</w:t>
      </w:r>
    </w:p>
    <w:p w14:paraId="54E28551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Usuarios finales del punto de venta (vendedores / optómetras).</w:t>
      </w:r>
    </w:p>
    <w:p w14:paraId="11216246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Supervisores y administradores del negocio.</w:t>
      </w:r>
    </w:p>
    <w:p w14:paraId="48C3D5D8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Personal técnico de soporte.</w:t>
      </w:r>
    </w:p>
    <w:p w14:paraId="1BEFA513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Administradores del sistema (backend y base de datos).</w:t>
      </w:r>
    </w:p>
    <w:p w14:paraId="539C8911" w14:textId="77777777" w:rsidR="000820C6" w:rsidRPr="008E03FE" w:rsidRDefault="009E6C44">
      <w:pPr>
        <w:spacing w:before="80" w:after="8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  <w:b/>
          <w:bCs/>
        </w:rPr>
        <w:t>Módulos cubiertos:</w:t>
      </w:r>
    </w:p>
    <w:p w14:paraId="7D8959B7" w14:textId="37A59693" w:rsidR="007F075B" w:rsidRPr="008E03FE" w:rsidRDefault="007F075B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Registro y </w:t>
      </w:r>
      <w:proofErr w:type="spellStart"/>
      <w:r w:rsidRPr="008E03FE">
        <w:rPr>
          <w:rFonts w:ascii="Times New Roman" w:hAnsi="Times New Roman" w:cs="Times New Roman"/>
        </w:rPr>
        <w:t>Login</w:t>
      </w:r>
      <w:proofErr w:type="spellEnd"/>
    </w:p>
    <w:p w14:paraId="37432FBC" w14:textId="5761CACB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Gestión de clientes y órdenes de pedidos.</w:t>
      </w:r>
    </w:p>
    <w:p w14:paraId="278B21FB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Gestión de inventario óptico.</w:t>
      </w:r>
    </w:p>
    <w:p w14:paraId="1FA35621" w14:textId="5DADBCCA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Reportes de ventas y </w:t>
      </w:r>
      <w:proofErr w:type="spellStart"/>
      <w:r w:rsidRPr="008E03FE">
        <w:rPr>
          <w:rFonts w:ascii="Times New Roman" w:hAnsi="Times New Roman" w:cs="Times New Roman"/>
        </w:rPr>
        <w:t>dashboard</w:t>
      </w:r>
      <w:proofErr w:type="spellEnd"/>
      <w:r w:rsidRPr="008E03FE">
        <w:rPr>
          <w:rFonts w:ascii="Times New Roman" w:hAnsi="Times New Roman" w:cs="Times New Roman"/>
        </w:rPr>
        <w:t xml:space="preserve"> de supervisión.</w:t>
      </w:r>
    </w:p>
    <w:p w14:paraId="6D307290" w14:textId="5EF231C5" w:rsidR="007F075B" w:rsidRPr="008E03FE" w:rsidRDefault="007F075B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Gestión de Citas</w:t>
      </w:r>
    </w:p>
    <w:p w14:paraId="582BEF74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Configuración de usuarios y roles mediante la API REST.</w:t>
      </w:r>
    </w:p>
    <w:p w14:paraId="288E0936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Soporte técnico básico de la app móvil Flutter.</w:t>
      </w:r>
    </w:p>
    <w:p w14:paraId="6C042ED0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1.3 Objetivos de Aprendizaje (Medibles)</w:t>
      </w:r>
    </w:p>
    <w:p w14:paraId="7784C55D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lastRenderedPageBreak/>
        <w:t>Objetivo 1: Al finalizar, el usuario final podrá ejecutar el 100% de los flujos clave desde la app móvil: registrar un cliente, crear un pedido de lentes y consultar el estado de un pedido.</w:t>
      </w:r>
    </w:p>
    <w:p w14:paraId="3B947EE4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Objetivo 2: El personal de soporte podrá resolver el 80% de los incidentes de Nivel 1 (errores de conexión a la API, problemas de </w:t>
      </w:r>
      <w:proofErr w:type="spellStart"/>
      <w:r w:rsidRPr="008E03FE">
        <w:rPr>
          <w:rFonts w:ascii="Times New Roman" w:hAnsi="Times New Roman" w:cs="Times New Roman"/>
        </w:rPr>
        <w:t>login</w:t>
      </w:r>
      <w:proofErr w:type="spellEnd"/>
      <w:r w:rsidRPr="008E03FE">
        <w:rPr>
          <w:rFonts w:ascii="Times New Roman" w:hAnsi="Times New Roman" w:cs="Times New Roman"/>
        </w:rPr>
        <w:t>, datos no cargados) en menos de 10 minutos.</w:t>
      </w:r>
    </w:p>
    <w:p w14:paraId="4AD4BF47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Objetivo 3: Los administradores del sistema podrán gestionar usuarios, asignar roles y verificar el estado del servidor backend (Node.js) ante fallos menores.</w:t>
      </w:r>
    </w:p>
    <w:p w14:paraId="5EBAE773" w14:textId="77777777" w:rsidR="000820C6" w:rsidRPr="008E03FE" w:rsidRDefault="009E6C44">
      <w:pPr>
        <w:pStyle w:val="Ttulo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2. Detección de Necesidades y Audiencia</w:t>
      </w:r>
    </w:p>
    <w:p w14:paraId="434E0CC1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2.1 Identificación de Grupos Objetivo</w:t>
      </w:r>
    </w:p>
    <w:p w14:paraId="244C2A1F" w14:textId="77777777" w:rsidR="000820C6" w:rsidRPr="008E03FE" w:rsidRDefault="000820C6">
      <w:pPr>
        <w:spacing w:before="120"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E03FE" w:rsidRPr="008E03FE" w14:paraId="0E7269EA" w14:textId="77777777">
        <w:trPr>
          <w:tblHeader/>
        </w:trPr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8B138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Grupo de Audiencia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36F89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Rol en el Sistema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AAB77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Nivel de Capacitación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0E61F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</w:t>
            </w:r>
            <w:proofErr w:type="spellEnd"/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. Personas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910B3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Responsable Aprobación</w:t>
            </w:r>
          </w:p>
        </w:tc>
      </w:tr>
      <w:tr w:rsidR="008E03FE" w:rsidRPr="008E03FE" w14:paraId="3E49B2D9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E30A" w14:textId="7C9D220C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Usuarios Finales (</w:t>
            </w:r>
            <w:r w:rsidR="007F075B"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Clientes</w:t>
            </w: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D6D7" w14:textId="47F9F769" w:rsidR="000820C6" w:rsidRPr="008E03FE" w:rsidRDefault="007F075B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Ingreso y </w:t>
            </w:r>
            <w:r w:rsidR="009E6C44" w:rsidRPr="008E03FE">
              <w:rPr>
                <w:rFonts w:ascii="Times New Roman" w:hAnsi="Times New Roman" w:cs="Times New Roman"/>
                <w:sz w:val="20"/>
                <w:szCs w:val="20"/>
              </w:rPr>
              <w:t>consulta de pedidos desde la app móvil</w:t>
            </w: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, en la web agendar citas, comprar productos</w:t>
            </w:r>
            <w:r w:rsidR="00D50397" w:rsidRPr="008E03FE">
              <w:rPr>
                <w:rFonts w:ascii="Times New Roman" w:hAnsi="Times New Roman" w:cs="Times New Roman"/>
                <w:sz w:val="20"/>
                <w:szCs w:val="20"/>
              </w:rPr>
              <w:t>, consulta de datos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D8A3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Básico / Funcional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B995" w14:textId="20116FF5" w:rsidR="000820C6" w:rsidRPr="008E03FE" w:rsidRDefault="00D50397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7734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Gerente Comercial</w:t>
            </w:r>
          </w:p>
        </w:tc>
      </w:tr>
      <w:tr w:rsidR="008E03FE" w:rsidRPr="008E03FE" w14:paraId="7F8BEC71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0813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Supervisores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8CA7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Consulta de reportes, aprobación de pedidos, gestión de inventario.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D502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Intermedio / Analítico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8E9B" w14:textId="30C51A19" w:rsidR="000820C6" w:rsidRPr="008E03FE" w:rsidRDefault="00D50397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CB30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Jefe de Operaciones</w:t>
            </w:r>
          </w:p>
        </w:tc>
      </w:tr>
      <w:tr w:rsidR="008E03FE" w:rsidRPr="008E03FE" w14:paraId="29F14E39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9C7E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Personal de Soporte (N1)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67E9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Diagnóstico de errores en la app, reporte de incidencias.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4330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Técnico / Funcional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77B5" w14:textId="17C6FEEF" w:rsidR="000820C6" w:rsidRPr="008E03FE" w:rsidRDefault="00D50397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2A8E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Coordinador de TI</w:t>
            </w:r>
          </w:p>
        </w:tc>
      </w:tr>
      <w:tr w:rsidR="008E03FE" w:rsidRPr="008E03FE" w14:paraId="58DEE22D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A2DF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Administradores del Sistema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0765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Gestión de usuarios/roles en la API, monitoreo del backend Node.js, base de datos.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AB59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Experto / Técnico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4044" w14:textId="44EE8AD6" w:rsidR="000820C6" w:rsidRPr="008E03FE" w:rsidRDefault="00D50397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1665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Arquitecto / Líder Técnico</w:t>
            </w:r>
          </w:p>
        </w:tc>
      </w:tr>
    </w:tbl>
    <w:p w14:paraId="7997CF1B" w14:textId="77777777" w:rsidR="000820C6" w:rsidRPr="008E03FE" w:rsidRDefault="000820C6">
      <w:pPr>
        <w:spacing w:before="120" w:after="120"/>
        <w:rPr>
          <w:rFonts w:ascii="Times New Roman" w:hAnsi="Times New Roman" w:cs="Times New Roman"/>
        </w:rPr>
      </w:pPr>
    </w:p>
    <w:p w14:paraId="4FF13B30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2.2 Evaluación de Brechas de Conocimiento</w:t>
      </w:r>
    </w:p>
    <w:p w14:paraId="74788E5B" w14:textId="4FCEAF0B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Usuarios finales: Pueden tener experiencia básica con apps móviles</w:t>
      </w:r>
      <w:r w:rsidR="00D50397" w:rsidRPr="008E03FE">
        <w:rPr>
          <w:rFonts w:ascii="Times New Roman" w:hAnsi="Times New Roman" w:cs="Times New Roman"/>
        </w:rPr>
        <w:t xml:space="preserve"> y </w:t>
      </w:r>
      <w:proofErr w:type="spellStart"/>
      <w:r w:rsidR="00D50397" w:rsidRPr="008E03FE">
        <w:rPr>
          <w:rFonts w:ascii="Times New Roman" w:hAnsi="Times New Roman" w:cs="Times New Roman"/>
        </w:rPr>
        <w:t>paginas</w:t>
      </w:r>
      <w:proofErr w:type="spellEnd"/>
      <w:r w:rsidR="00D50397" w:rsidRPr="008E03FE">
        <w:rPr>
          <w:rFonts w:ascii="Times New Roman" w:hAnsi="Times New Roman" w:cs="Times New Roman"/>
        </w:rPr>
        <w:t xml:space="preserve"> web,</w:t>
      </w:r>
      <w:r w:rsidRPr="008E03FE">
        <w:rPr>
          <w:rFonts w:ascii="Times New Roman" w:hAnsi="Times New Roman" w:cs="Times New Roman"/>
        </w:rPr>
        <w:t xml:space="preserve"> pero sin conocimiento de un sistema de gestión de óptica. La brecha principal es la adopción del flujo digital para reemplazar registros manuales o en papel.</w:t>
      </w:r>
    </w:p>
    <w:p w14:paraId="4FFA24CE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Supervisores: Familiarizados con reportes básicos, pero sin experiencia en consulta de datos en tiempo real desde una app. Brecha: interpretación de </w:t>
      </w:r>
      <w:proofErr w:type="spellStart"/>
      <w:r w:rsidRPr="008E03FE">
        <w:rPr>
          <w:rFonts w:ascii="Times New Roman" w:hAnsi="Times New Roman" w:cs="Times New Roman"/>
        </w:rPr>
        <w:t>dashboards</w:t>
      </w:r>
      <w:proofErr w:type="spellEnd"/>
      <w:r w:rsidRPr="008E03FE">
        <w:rPr>
          <w:rFonts w:ascii="Times New Roman" w:hAnsi="Times New Roman" w:cs="Times New Roman"/>
        </w:rPr>
        <w:t xml:space="preserve"> y filtros de reportes.</w:t>
      </w:r>
    </w:p>
    <w:p w14:paraId="4A62D478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Soporte N1: Conocimiento general de </w:t>
      </w:r>
      <w:proofErr w:type="gramStart"/>
      <w:r w:rsidRPr="008E03FE">
        <w:rPr>
          <w:rFonts w:ascii="Times New Roman" w:hAnsi="Times New Roman" w:cs="Times New Roman"/>
        </w:rPr>
        <w:t>TI</w:t>
      </w:r>
      <w:proofErr w:type="gramEnd"/>
      <w:r w:rsidRPr="008E03FE">
        <w:rPr>
          <w:rFonts w:ascii="Times New Roman" w:hAnsi="Times New Roman" w:cs="Times New Roman"/>
        </w:rPr>
        <w:t xml:space="preserve"> pero sin experiencia en </w:t>
      </w:r>
      <w:proofErr w:type="spellStart"/>
      <w:r w:rsidRPr="008E03FE">
        <w:rPr>
          <w:rFonts w:ascii="Times New Roman" w:hAnsi="Times New Roman" w:cs="Times New Roman"/>
        </w:rPr>
        <w:t>APIs</w:t>
      </w:r>
      <w:proofErr w:type="spellEnd"/>
      <w:r w:rsidRPr="008E03FE">
        <w:rPr>
          <w:rFonts w:ascii="Times New Roman" w:hAnsi="Times New Roman" w:cs="Times New Roman"/>
        </w:rPr>
        <w:t xml:space="preserve"> REST ni en Flutter. Brecha: identificar si un error proviene del frontend (app) o del backend (API Node.js) y cómo escalar correctamente.</w:t>
      </w:r>
    </w:p>
    <w:p w14:paraId="4C7DCD12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lastRenderedPageBreak/>
        <w:t>Administradores: Requieren conocimiento de Node.js, manejo de variables de entorno, gestión de base de datos y despliegue. Brecha: operación y mantenimiento del servidor en producción.</w:t>
      </w:r>
    </w:p>
    <w:p w14:paraId="1130FE57" w14:textId="77777777" w:rsidR="000820C6" w:rsidRPr="008E03FE" w:rsidRDefault="009E6C44">
      <w:pPr>
        <w:pStyle w:val="Ttulo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3. Diseño y Contenido de la Capacitación</w:t>
      </w:r>
    </w:p>
    <w:p w14:paraId="1F99F812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3.1 Estructura del Contenido por Módulo</w:t>
      </w:r>
    </w:p>
    <w:p w14:paraId="70CE814F" w14:textId="77777777" w:rsidR="000820C6" w:rsidRPr="008E03FE" w:rsidRDefault="000820C6">
      <w:pPr>
        <w:spacing w:before="120"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4"/>
        <w:gridCol w:w="1574"/>
        <w:gridCol w:w="1040"/>
        <w:gridCol w:w="2648"/>
        <w:gridCol w:w="2524"/>
      </w:tblGrid>
      <w:tr w:rsidR="008E03FE" w:rsidRPr="008E03FE" w14:paraId="534A2C1D" w14:textId="77777777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3AB6F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Módulo / Sesión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4A55A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Grupo Objetivo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85A57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EA3FA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Temas Clave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AF13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Material de Soporte</w:t>
            </w:r>
          </w:p>
        </w:tc>
      </w:tr>
      <w:tr w:rsidR="008E03FE" w:rsidRPr="008E03FE" w14:paraId="394B36A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47EC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 1: Introducción y Navegación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31E71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Usuarios Finales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E2F6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1 hora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F8C6" w14:textId="098EC0B6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Descarga/instalación de la app</w:t>
            </w:r>
            <w:r w:rsidR="00D50397"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/Ingreso a la </w:t>
            </w:r>
            <w:proofErr w:type="spellStart"/>
            <w:r w:rsidR="00D50397" w:rsidRPr="008E03FE">
              <w:rPr>
                <w:rFonts w:ascii="Times New Roman" w:hAnsi="Times New Roman" w:cs="Times New Roman"/>
                <w:sz w:val="20"/>
                <w:szCs w:val="20"/>
              </w:rPr>
              <w:t>pagina</w:t>
            </w:r>
            <w:proofErr w:type="spellEnd"/>
            <w:r w:rsidR="00D50397" w:rsidRPr="008E03FE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 inicio de sesión, navegación entre pantallas, perfil de usuario</w:t>
            </w:r>
            <w:r w:rsidR="00D50397" w:rsidRPr="008E03FE">
              <w:rPr>
                <w:rFonts w:ascii="Times New Roman" w:hAnsi="Times New Roman" w:cs="Times New Roman"/>
                <w:sz w:val="20"/>
                <w:szCs w:val="20"/>
              </w:rPr>
              <w:t>, buscador e interfaz principal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6BB7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Guía Rápida (PDF), Video Tutorial.</w:t>
            </w:r>
          </w:p>
        </w:tc>
      </w:tr>
      <w:tr w:rsidR="008E03FE" w:rsidRPr="008E03FE" w14:paraId="2E9C36B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8EBD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 2: Gestión de Clientes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B0BE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Usuarios Finales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38D3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1.5 horas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BB4A" w14:textId="428E1DEF" w:rsidR="000820C6" w:rsidRPr="008E03FE" w:rsidRDefault="00D50397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crea</w:t>
            </w:r>
            <w:r w:rsidR="009E6C44"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r nuevo </w:t>
            </w: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usuario</w:t>
            </w:r>
            <w:r w:rsidR="009E6C44"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, editar datos de contacto </w:t>
            </w: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o información personal </w:t>
            </w:r>
            <w:r w:rsidR="009E6C44" w:rsidRPr="008E03FE">
              <w:rPr>
                <w:rFonts w:ascii="Times New Roman" w:hAnsi="Times New Roman" w:cs="Times New Roman"/>
                <w:sz w:val="20"/>
                <w:szCs w:val="20"/>
              </w:rPr>
              <w:t>y prescripción.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C80C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Manual de Usuario, Práctica Guiada.</w:t>
            </w:r>
          </w:p>
        </w:tc>
      </w:tr>
      <w:tr w:rsidR="008E03FE" w:rsidRPr="008E03FE" w14:paraId="00C02AE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14AE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 3: Creación y Seguimiento de Pedidos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2223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Usuarios Finales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8B22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2 horas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58D7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Crear orden de pedido (graduación, tipo de lente, armazón), consultar estado, marcar como entregado.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0080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Manual de Usuario, Casos prácticos.</w:t>
            </w:r>
          </w:p>
        </w:tc>
      </w:tr>
      <w:tr w:rsidR="008E03FE" w:rsidRPr="008E03FE" w14:paraId="0B877EF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E7A8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 4: Reportes y Gestión de Inventario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03C8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Supervisores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2D63D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2 horas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C00B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Consulta de reportes de ventas, filtrado por fechas/vendedor, revisión y alertas de inventario.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56B1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Guía de Reportes (PDF), Demo en vivo.</w:t>
            </w:r>
          </w:p>
        </w:tc>
      </w:tr>
      <w:tr w:rsidR="008E03FE" w:rsidRPr="008E03FE" w14:paraId="5543B5A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D28C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 5: Administración del Sistema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38A1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Administradores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1DF4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4 horas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EC97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Gestión de usuarios y roles vía API REST, variables de entorno Node.js, logs, reinicio de servicios, backup de BD.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1EC2" w14:textId="65E670BC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Manual Técnico, Ambiente de Pruebas (</w:t>
            </w:r>
            <w:r w:rsidR="008235FE" w:rsidRPr="008E03FE">
              <w:rPr>
                <w:rFonts w:ascii="Times New Roman" w:hAnsi="Times New Roman" w:cs="Times New Roman"/>
                <w:sz w:val="20"/>
                <w:szCs w:val="20"/>
              </w:rPr>
              <w:t>servidor replica</w:t>
            </w: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8E03FE" w:rsidRPr="008E03FE" w14:paraId="0097DB7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CC091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 6: Soporte N1 – Diagnóstico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4442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Personal de Soporte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59B0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3 horas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9A3D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Errores comunes (401/403/500, </w:t>
            </w:r>
            <w:proofErr w:type="spellStart"/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timeout</w:t>
            </w:r>
            <w:proofErr w:type="spellEnd"/>
            <w:r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 de API), verificación de conectividad, pasos para escalar incidentes.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062E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Base de Conocimiento (Wiki), Guía de Errores.</w:t>
            </w:r>
          </w:p>
        </w:tc>
      </w:tr>
    </w:tbl>
    <w:p w14:paraId="5CCB4C61" w14:textId="77777777" w:rsidR="000820C6" w:rsidRPr="008E03FE" w:rsidRDefault="000820C6">
      <w:pPr>
        <w:spacing w:before="120" w:after="120"/>
        <w:rPr>
          <w:rFonts w:ascii="Times New Roman" w:hAnsi="Times New Roman" w:cs="Times New Roman"/>
        </w:rPr>
      </w:pPr>
    </w:p>
    <w:p w14:paraId="7E3E1182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3.2 Metodología de Entrega</w:t>
      </w:r>
    </w:p>
    <w:p w14:paraId="2E329F97" w14:textId="55A8F28F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Presencial / Dirigida (Módulos 1, 2 y 3): Talleres prácticos con dispositivos móviles reales conectados al servidor </w:t>
      </w:r>
      <w:r w:rsidR="008235FE" w:rsidRPr="008E03FE">
        <w:rPr>
          <w:rFonts w:ascii="Times New Roman" w:hAnsi="Times New Roman" w:cs="Times New Roman"/>
        </w:rPr>
        <w:t>replica</w:t>
      </w:r>
      <w:r w:rsidRPr="008E03FE">
        <w:rPr>
          <w:rFonts w:ascii="Times New Roman" w:hAnsi="Times New Roman" w:cs="Times New Roman"/>
        </w:rPr>
        <w:t>. Los participantes ejecutan los flujos en tiempo real.</w:t>
      </w:r>
    </w:p>
    <w:p w14:paraId="672124F7" w14:textId="4E3F6B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E-Learning / Online (Módulo 4): </w:t>
      </w:r>
      <w:proofErr w:type="spellStart"/>
      <w:r w:rsidR="008235FE" w:rsidRPr="008E03FE">
        <w:rPr>
          <w:rFonts w:ascii="Times New Roman" w:hAnsi="Times New Roman" w:cs="Times New Roman"/>
        </w:rPr>
        <w:t>Meet</w:t>
      </w:r>
      <w:proofErr w:type="spellEnd"/>
      <w:r w:rsidRPr="008E03FE">
        <w:rPr>
          <w:rFonts w:ascii="Times New Roman" w:hAnsi="Times New Roman" w:cs="Times New Roman"/>
        </w:rPr>
        <w:t xml:space="preserve"> en vivo con pantalla compartida, demostrando la app y los reportes en tiempo real. Grabación disponible posteriormente.</w:t>
      </w:r>
    </w:p>
    <w:p w14:paraId="7D941203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lastRenderedPageBreak/>
        <w:t>Formato Híbrido (Módulos 5 y 6): Sesión técnica presencial combinada con documentación escrita (Manual Técnico, Wiki de soporte) y acceso permanente a la base de conocimiento.</w:t>
      </w:r>
    </w:p>
    <w:p w14:paraId="3483E7B7" w14:textId="77777777" w:rsidR="000820C6" w:rsidRPr="008E03FE" w:rsidRDefault="009E6C44">
      <w:pPr>
        <w:pStyle w:val="Ttulo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4. Plan de Ejecución y Logística</w:t>
      </w:r>
    </w:p>
    <w:p w14:paraId="435D1D3D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4.1 Cronograma de Sesiones</w:t>
      </w:r>
    </w:p>
    <w:p w14:paraId="66378B1E" w14:textId="77777777" w:rsidR="000820C6" w:rsidRPr="008E03FE" w:rsidRDefault="000820C6">
      <w:pPr>
        <w:spacing w:before="120"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1500"/>
        <w:gridCol w:w="2160"/>
        <w:gridCol w:w="3200"/>
      </w:tblGrid>
      <w:tr w:rsidR="008E03FE" w:rsidRPr="008E03FE" w14:paraId="5B8C66E9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0F58E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94BDD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019C1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Fecha / Hora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8CAFF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Lugar / Plataforma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05E3F" w14:textId="77777777" w:rsidR="000820C6" w:rsidRPr="008E03FE" w:rsidRDefault="009E6C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E03FE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Facilitador</w:t>
            </w:r>
          </w:p>
        </w:tc>
      </w:tr>
      <w:tr w:rsidR="008E03FE" w:rsidRPr="008E03FE" w14:paraId="0524D62E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D22F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313D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Módulos 1 y 2 – Usuarios (Grupo A)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B4AC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Semana 1, Día 1 – 9:00 AM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F736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Sala de Capacitación / Dispositivos Android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AC76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Instructor interno (Líder Técnico)</w:t>
            </w:r>
          </w:p>
        </w:tc>
      </w:tr>
      <w:tr w:rsidR="008E03FE" w:rsidRPr="008E03FE" w14:paraId="5CF66E0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55BC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01E3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Módulo 3 – Usuarios (Grupo A y B)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2D38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Semana 1, Día 2 – 9:00 AM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8953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Sala de Capacitación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EFAC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Instructor interno</w:t>
            </w:r>
          </w:p>
        </w:tc>
      </w:tr>
      <w:tr w:rsidR="008E03FE" w:rsidRPr="008E03FE" w14:paraId="6F8E10C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F201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01CE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Módulo 4 – Supervisores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15FA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Semana 1, Día 3 – 2:00 PM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DF01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Reunión Virtual (Google </w:t>
            </w:r>
            <w:proofErr w:type="spellStart"/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Meet</w:t>
            </w:r>
            <w:proofErr w:type="spellEnd"/>
            <w:r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 / Zoom)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F245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Coordinador del Proyecto</w:t>
            </w:r>
          </w:p>
        </w:tc>
      </w:tr>
      <w:tr w:rsidR="008E03FE" w:rsidRPr="008E03FE" w14:paraId="7FC7AB6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F96A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1DDD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Módulo 5 – Administradores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96A1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Semana 2, Día 1 – 9:00 AM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752E" w14:textId="7F8F632F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 xml:space="preserve">Sala de Sistemas / Servidor </w:t>
            </w:r>
            <w:r w:rsidR="008235FE" w:rsidRPr="008E03FE">
              <w:rPr>
                <w:rFonts w:ascii="Times New Roman" w:hAnsi="Times New Roman" w:cs="Times New Roman"/>
                <w:sz w:val="20"/>
                <w:szCs w:val="20"/>
              </w:rPr>
              <w:t>replica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459F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Arquitecto / Líder Backend</w:t>
            </w:r>
          </w:p>
        </w:tc>
      </w:tr>
      <w:tr w:rsidR="008E03FE" w:rsidRPr="008E03FE" w14:paraId="27B54C7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0CBA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01EE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Módulo 6 – Soporte N1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D070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Semana 2, Día 2 – 9:00 AM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55BF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Sala de Sistemas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39EF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Líder Técnico + Líder Backend</w:t>
            </w:r>
          </w:p>
        </w:tc>
      </w:tr>
      <w:tr w:rsidR="008E03FE" w:rsidRPr="008E03FE" w14:paraId="0421A88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EF89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4757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Repaso general y dudas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B616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Semana 2, Día 3 – 3:00 PM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4FE6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Reunión Virtual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DF3C" w14:textId="77777777" w:rsidR="000820C6" w:rsidRPr="008E03FE" w:rsidRDefault="009E6C44">
            <w:pPr>
              <w:rPr>
                <w:rFonts w:ascii="Times New Roman" w:hAnsi="Times New Roman" w:cs="Times New Roman"/>
              </w:rPr>
            </w:pPr>
            <w:r w:rsidRPr="008E03FE">
              <w:rPr>
                <w:rFonts w:ascii="Times New Roman" w:hAnsi="Times New Roman" w:cs="Times New Roman"/>
                <w:sz w:val="20"/>
                <w:szCs w:val="20"/>
              </w:rPr>
              <w:t>Todos los facilitadores</w:t>
            </w:r>
          </w:p>
        </w:tc>
      </w:tr>
    </w:tbl>
    <w:p w14:paraId="1A4A6769" w14:textId="77777777" w:rsidR="000820C6" w:rsidRPr="008E03FE" w:rsidRDefault="000820C6">
      <w:pPr>
        <w:spacing w:before="120" w:after="120"/>
        <w:rPr>
          <w:rFonts w:ascii="Times New Roman" w:hAnsi="Times New Roman" w:cs="Times New Roman"/>
        </w:rPr>
      </w:pPr>
    </w:p>
    <w:p w14:paraId="336DD500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4.2 Recursos Necesarios</w:t>
      </w:r>
    </w:p>
    <w:p w14:paraId="17914123" w14:textId="77777777" w:rsidR="000820C6" w:rsidRPr="008E03FE" w:rsidRDefault="009E6C44">
      <w:pPr>
        <w:spacing w:before="80" w:after="8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  <w:b/>
          <w:bCs/>
        </w:rPr>
        <w:t>Recursos Humanos:</w:t>
      </w:r>
    </w:p>
    <w:p w14:paraId="3A7C90EA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Instructor / Líder Técnico del proyecto (facilitador de módulos de usuario).</w:t>
      </w:r>
    </w:p>
    <w:p w14:paraId="57D0397F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Líder Backend Node.js (facilitador de módulos técnicos y de soporte).</w:t>
      </w:r>
    </w:p>
    <w:p w14:paraId="6A3AAAD4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Coordinador de Capacitación (logística, encuestas, certificados).</w:t>
      </w:r>
    </w:p>
    <w:p w14:paraId="67B88438" w14:textId="77777777" w:rsidR="000820C6" w:rsidRPr="008E03FE" w:rsidRDefault="009E6C44">
      <w:pPr>
        <w:spacing w:before="80" w:after="8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  <w:b/>
          <w:bCs/>
        </w:rPr>
        <w:t>Recursos Técnicos:</w:t>
      </w:r>
    </w:p>
    <w:p w14:paraId="2CB54631" w14:textId="5F71FD82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Servidor </w:t>
      </w:r>
      <w:r w:rsidR="008235FE" w:rsidRPr="008E03FE">
        <w:rPr>
          <w:rFonts w:ascii="Times New Roman" w:hAnsi="Times New Roman" w:cs="Times New Roman"/>
        </w:rPr>
        <w:t>replica</w:t>
      </w:r>
      <w:r w:rsidRPr="008E03FE">
        <w:rPr>
          <w:rFonts w:ascii="Times New Roman" w:hAnsi="Times New Roman" w:cs="Times New Roman"/>
        </w:rPr>
        <w:t xml:space="preserve"> con la API Node.js desplegada y base de datos poblada con datos de prueba.</w:t>
      </w:r>
    </w:p>
    <w:p w14:paraId="41528437" w14:textId="1EF53093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Al menos 5 dispositivos móviles Android con la app Flutter instalada.</w:t>
      </w:r>
    </w:p>
    <w:p w14:paraId="15A71796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Proyector o pantalla compartida para sesiones presenciales.</w:t>
      </w:r>
    </w:p>
    <w:p w14:paraId="464094A8" w14:textId="29AB0F1F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Conexión a Internet estable y cuentas de usuario.</w:t>
      </w:r>
    </w:p>
    <w:p w14:paraId="3693CF97" w14:textId="77777777" w:rsidR="000820C6" w:rsidRPr="008E03FE" w:rsidRDefault="009E6C44">
      <w:pPr>
        <w:spacing w:before="80" w:after="8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  <w:b/>
          <w:bCs/>
        </w:rPr>
        <w:t>Presupuesto Estimado:</w:t>
      </w:r>
    </w:p>
    <w:p w14:paraId="5F8FB689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Tiempo de instructores internos (sin costo externo adicional).</w:t>
      </w:r>
    </w:p>
    <w:p w14:paraId="275A8814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Alquiler o uso de sala de sistemas con equipos disponibles.</w:t>
      </w:r>
    </w:p>
    <w:p w14:paraId="572326BB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Licencia de plataforma de videoconferencia si se requiere plan premium.</w:t>
      </w:r>
    </w:p>
    <w:p w14:paraId="7A91A800" w14:textId="77777777" w:rsidR="000820C6" w:rsidRPr="008E03FE" w:rsidRDefault="009E6C44">
      <w:pPr>
        <w:pStyle w:val="Ttulo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5. Evaluación y Seguimiento</w:t>
      </w:r>
    </w:p>
    <w:p w14:paraId="40E7008F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lastRenderedPageBreak/>
        <w:t>5.1 Evaluación de Aprendizaje</w:t>
      </w:r>
    </w:p>
    <w:p w14:paraId="790D51D3" w14:textId="76293ECF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Mecanismo: Cuestionario de 10 preguntas al finalizar cada módulo (Google </w:t>
      </w:r>
      <w:proofErr w:type="spellStart"/>
      <w:r w:rsidRPr="008E03FE">
        <w:rPr>
          <w:rFonts w:ascii="Times New Roman" w:hAnsi="Times New Roman" w:cs="Times New Roman"/>
        </w:rPr>
        <w:t>Forms</w:t>
      </w:r>
      <w:proofErr w:type="spellEnd"/>
      <w:r w:rsidRPr="008E03FE">
        <w:rPr>
          <w:rFonts w:ascii="Times New Roman" w:hAnsi="Times New Roman" w:cs="Times New Roman"/>
        </w:rPr>
        <w:t>), más una práctica guiada donde el usuario ejecuta el flujo completo en el servidor</w:t>
      </w:r>
      <w:r w:rsidR="008235FE" w:rsidRPr="008E03FE">
        <w:rPr>
          <w:rFonts w:ascii="Times New Roman" w:hAnsi="Times New Roman" w:cs="Times New Roman"/>
        </w:rPr>
        <w:t xml:space="preserve"> replica</w:t>
      </w:r>
      <w:r w:rsidRPr="008E03FE">
        <w:rPr>
          <w:rFonts w:ascii="Times New Roman" w:hAnsi="Times New Roman" w:cs="Times New Roman"/>
        </w:rPr>
        <w:t>.</w:t>
      </w:r>
    </w:p>
    <w:p w14:paraId="0F0910BA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Criterio de Aprobación: Puntuación mínima del 85% en el cuestionario del módulo y completar sin errores el flujo práctico asignado.</w:t>
      </w:r>
    </w:p>
    <w:p w14:paraId="69D379D2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5.2 Evaluación de la Eficacia (Reacción)</w:t>
      </w:r>
    </w:p>
    <w:p w14:paraId="70F56DB7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Mecanismo: Encuesta de satisfacción al finalizar cada sesión, evaluando al instructor, el material entregado, la claridad de los temas y la duración (escala del 1 al 5).</w:t>
      </w:r>
    </w:p>
    <w:p w14:paraId="127EEC0F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5.3 Medición del Impacto (Comportamiento)</w:t>
      </w:r>
    </w:p>
    <w:p w14:paraId="2A32C88D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Mecanismo: Revisión 30 días después del </w:t>
      </w:r>
      <w:proofErr w:type="spellStart"/>
      <w:r w:rsidRPr="008E03FE">
        <w:rPr>
          <w:rFonts w:ascii="Times New Roman" w:hAnsi="Times New Roman" w:cs="Times New Roman"/>
        </w:rPr>
        <w:t>go-live</w:t>
      </w:r>
      <w:proofErr w:type="spellEnd"/>
      <w:r w:rsidRPr="008E03FE">
        <w:rPr>
          <w:rFonts w:ascii="Times New Roman" w:hAnsi="Times New Roman" w:cs="Times New Roman"/>
        </w:rPr>
        <w:t>: medir la reducción de llamadas al soporte relacionadas con uso básico de la app.</w:t>
      </w:r>
    </w:p>
    <w:p w14:paraId="79449F89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Indicadores: Porcentaje de pedidos creados correctamente en el sistema vs. errores de datos, y tiempo promedio de registro de un nuevo cliente.</w:t>
      </w:r>
    </w:p>
    <w:p w14:paraId="58A95490" w14:textId="77777777" w:rsidR="000820C6" w:rsidRPr="008E03FE" w:rsidRDefault="009E6C44">
      <w:pPr>
        <w:pStyle w:val="Ttulo2"/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5.4 Certificación</w:t>
      </w:r>
    </w:p>
    <w:p w14:paraId="731DF3A6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Al completar todos los módulos correspondientes a su rol con una puntuación igual o superior al 85%, el participante recibe un certificado digital de 'Usuario Certificado SGA Óptica v1.0'.</w:t>
      </w:r>
    </w:p>
    <w:p w14:paraId="5F191140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El certificado es firmado digitalmente por el Coordinador del Proyecto y el Líder Técnico.</w:t>
      </w:r>
    </w:p>
    <w:p w14:paraId="5FB7BE75" w14:textId="77777777" w:rsidR="000820C6" w:rsidRPr="008E03FE" w:rsidRDefault="009E6C44">
      <w:pPr>
        <w:pStyle w:val="Ttulo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8E03FE">
        <w:rPr>
          <w:rFonts w:ascii="Times New Roman" w:hAnsi="Times New Roman" w:cs="Times New Roman"/>
          <w:color w:val="auto"/>
        </w:rPr>
        <w:t>6. Documentación Entregable</w:t>
      </w:r>
    </w:p>
    <w:p w14:paraId="27127229" w14:textId="0D9314B0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Manual de Usuario (app móvil Flutter v1.0</w:t>
      </w:r>
      <w:r w:rsidR="008235FE" w:rsidRPr="008E03FE">
        <w:rPr>
          <w:rFonts w:ascii="Times New Roman" w:hAnsi="Times New Roman" w:cs="Times New Roman"/>
        </w:rPr>
        <w:t xml:space="preserve">, Pagina Web </w:t>
      </w:r>
      <w:proofErr w:type="spellStart"/>
      <w:r w:rsidR="008235FE" w:rsidRPr="008E03FE">
        <w:rPr>
          <w:rFonts w:ascii="Times New Roman" w:hAnsi="Times New Roman" w:cs="Times New Roman"/>
        </w:rPr>
        <w:t>Sga</w:t>
      </w:r>
      <w:r w:rsidRPr="008E03FE">
        <w:rPr>
          <w:rFonts w:ascii="Times New Roman" w:hAnsi="Times New Roman" w:cs="Times New Roman"/>
        </w:rPr>
        <w:t>_</w:t>
      </w:r>
      <w:proofErr w:type="gramStart"/>
      <w:r w:rsidRPr="008E03FE">
        <w:rPr>
          <w:rFonts w:ascii="Times New Roman" w:hAnsi="Times New Roman" w:cs="Times New Roman"/>
        </w:rPr>
        <w:t>Óptica</w:t>
      </w:r>
      <w:proofErr w:type="spellEnd"/>
      <w:r w:rsidRPr="008E03FE">
        <w:rPr>
          <w:rFonts w:ascii="Times New Roman" w:hAnsi="Times New Roman" w:cs="Times New Roman"/>
        </w:rPr>
        <w:t xml:space="preserve"> )</w:t>
      </w:r>
      <w:proofErr w:type="gramEnd"/>
      <w:r w:rsidRPr="008E03FE">
        <w:rPr>
          <w:rFonts w:ascii="Times New Roman" w:hAnsi="Times New Roman" w:cs="Times New Roman"/>
        </w:rPr>
        <w:t>: flujos principales ilustrados con capturas de pantalla de la aplicación.</w:t>
      </w:r>
    </w:p>
    <w:p w14:paraId="09B258B4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Guía Rápida de Referencia (1 página): pasos esenciales para crear un cliente y registrar un pedido.</w:t>
      </w:r>
    </w:p>
    <w:p w14:paraId="1A01A1A6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Manual Técnico de Administración (API Node.js): configuración del entorno, gestión de usuarios/roles, comandos de mantenimiento y monitoreo.</w:t>
      </w:r>
    </w:p>
    <w:p w14:paraId="4BA30FE2" w14:textId="3BE62D16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 xml:space="preserve">Base de Conocimiento (Wiki): </w:t>
      </w:r>
      <w:proofErr w:type="spellStart"/>
      <w:r w:rsidRPr="008E03FE">
        <w:rPr>
          <w:rFonts w:ascii="Times New Roman" w:hAnsi="Times New Roman" w:cs="Times New Roman"/>
        </w:rPr>
        <w:t>FAQs</w:t>
      </w:r>
      <w:proofErr w:type="spellEnd"/>
      <w:r w:rsidRPr="008E03FE">
        <w:rPr>
          <w:rFonts w:ascii="Times New Roman" w:hAnsi="Times New Roman" w:cs="Times New Roman"/>
        </w:rPr>
        <w:t>, códigos de error frecuentes de la API REST y pasos de resolución para soporte N1.</w:t>
      </w:r>
    </w:p>
    <w:p w14:paraId="49A51BE1" w14:textId="77777777" w:rsidR="000820C6" w:rsidRPr="008E03FE" w:rsidRDefault="009E6C44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03FE">
        <w:rPr>
          <w:rFonts w:ascii="Times New Roman" w:hAnsi="Times New Roman" w:cs="Times New Roman"/>
        </w:rPr>
        <w:t>Presentaciones (</w:t>
      </w:r>
      <w:proofErr w:type="spellStart"/>
      <w:r w:rsidRPr="008E03FE">
        <w:rPr>
          <w:rFonts w:ascii="Times New Roman" w:hAnsi="Times New Roman" w:cs="Times New Roman"/>
        </w:rPr>
        <w:t>Slides</w:t>
      </w:r>
      <w:proofErr w:type="spellEnd"/>
      <w:r w:rsidRPr="008E03FE">
        <w:rPr>
          <w:rFonts w:ascii="Times New Roman" w:hAnsi="Times New Roman" w:cs="Times New Roman"/>
        </w:rPr>
        <w:t>): Material utilizado por los instructores en cada sesión de capacitación.</w:t>
      </w:r>
    </w:p>
    <w:p w14:paraId="5E2B6B37" w14:textId="77777777" w:rsidR="000820C6" w:rsidRPr="008E03FE" w:rsidRDefault="000820C6">
      <w:pPr>
        <w:spacing w:before="480"/>
        <w:rPr>
          <w:rFonts w:ascii="Times New Roman" w:hAnsi="Times New Roman" w:cs="Times New Roman"/>
        </w:rPr>
      </w:pPr>
    </w:p>
    <w:sectPr w:rsidR="000820C6" w:rsidRPr="008E03FE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225A1"/>
    <w:multiLevelType w:val="hybridMultilevel"/>
    <w:tmpl w:val="85C42008"/>
    <w:lvl w:ilvl="0" w:tplc="2578ECF6">
      <w:start w:val="1"/>
      <w:numFmt w:val="bullet"/>
      <w:lvlText w:val="•"/>
      <w:lvlJc w:val="left"/>
      <w:pPr>
        <w:ind w:left="720" w:hanging="360"/>
      </w:pPr>
    </w:lvl>
    <w:lvl w:ilvl="1" w:tplc="4D60BF8A">
      <w:numFmt w:val="decimal"/>
      <w:lvlText w:val=""/>
      <w:lvlJc w:val="left"/>
    </w:lvl>
    <w:lvl w:ilvl="2" w:tplc="C9765790">
      <w:numFmt w:val="decimal"/>
      <w:lvlText w:val=""/>
      <w:lvlJc w:val="left"/>
    </w:lvl>
    <w:lvl w:ilvl="3" w:tplc="AAF4EB68">
      <w:numFmt w:val="decimal"/>
      <w:lvlText w:val=""/>
      <w:lvlJc w:val="left"/>
    </w:lvl>
    <w:lvl w:ilvl="4" w:tplc="98E4D5C8">
      <w:numFmt w:val="decimal"/>
      <w:lvlText w:val=""/>
      <w:lvlJc w:val="left"/>
    </w:lvl>
    <w:lvl w:ilvl="5" w:tplc="F9887C30">
      <w:numFmt w:val="decimal"/>
      <w:lvlText w:val=""/>
      <w:lvlJc w:val="left"/>
    </w:lvl>
    <w:lvl w:ilvl="6" w:tplc="E4BA59F8">
      <w:numFmt w:val="decimal"/>
      <w:lvlText w:val=""/>
      <w:lvlJc w:val="left"/>
    </w:lvl>
    <w:lvl w:ilvl="7" w:tplc="F7AACD8C">
      <w:numFmt w:val="decimal"/>
      <w:lvlText w:val=""/>
      <w:lvlJc w:val="left"/>
    </w:lvl>
    <w:lvl w:ilvl="8" w:tplc="003E8284">
      <w:numFmt w:val="decimal"/>
      <w:lvlText w:val=""/>
      <w:lvlJc w:val="left"/>
    </w:lvl>
  </w:abstractNum>
  <w:abstractNum w:abstractNumId="1" w15:restartNumberingAfterBreak="0">
    <w:nsid w:val="6B1841F0"/>
    <w:multiLevelType w:val="hybridMultilevel"/>
    <w:tmpl w:val="977A97B8"/>
    <w:lvl w:ilvl="0" w:tplc="0B7ABC7E">
      <w:start w:val="1"/>
      <w:numFmt w:val="bullet"/>
      <w:lvlText w:val="●"/>
      <w:lvlJc w:val="left"/>
      <w:pPr>
        <w:ind w:left="720" w:hanging="360"/>
      </w:pPr>
    </w:lvl>
    <w:lvl w:ilvl="1" w:tplc="B4BC231E">
      <w:start w:val="1"/>
      <w:numFmt w:val="bullet"/>
      <w:lvlText w:val="○"/>
      <w:lvlJc w:val="left"/>
      <w:pPr>
        <w:ind w:left="1440" w:hanging="360"/>
      </w:pPr>
    </w:lvl>
    <w:lvl w:ilvl="2" w:tplc="B6D6AE1A">
      <w:start w:val="1"/>
      <w:numFmt w:val="bullet"/>
      <w:lvlText w:val="■"/>
      <w:lvlJc w:val="left"/>
      <w:pPr>
        <w:ind w:left="2160" w:hanging="360"/>
      </w:pPr>
    </w:lvl>
    <w:lvl w:ilvl="3" w:tplc="98C08C7C">
      <w:start w:val="1"/>
      <w:numFmt w:val="bullet"/>
      <w:lvlText w:val="●"/>
      <w:lvlJc w:val="left"/>
      <w:pPr>
        <w:ind w:left="2880" w:hanging="360"/>
      </w:pPr>
    </w:lvl>
    <w:lvl w:ilvl="4" w:tplc="EC02A066">
      <w:start w:val="1"/>
      <w:numFmt w:val="bullet"/>
      <w:lvlText w:val="○"/>
      <w:lvlJc w:val="left"/>
      <w:pPr>
        <w:ind w:left="3600" w:hanging="360"/>
      </w:pPr>
    </w:lvl>
    <w:lvl w:ilvl="5" w:tplc="FEACD316">
      <w:start w:val="1"/>
      <w:numFmt w:val="bullet"/>
      <w:lvlText w:val="■"/>
      <w:lvlJc w:val="left"/>
      <w:pPr>
        <w:ind w:left="4320" w:hanging="360"/>
      </w:pPr>
    </w:lvl>
    <w:lvl w:ilvl="6" w:tplc="69CC4EE8">
      <w:start w:val="1"/>
      <w:numFmt w:val="bullet"/>
      <w:lvlText w:val="●"/>
      <w:lvlJc w:val="left"/>
      <w:pPr>
        <w:ind w:left="5040" w:hanging="360"/>
      </w:pPr>
    </w:lvl>
    <w:lvl w:ilvl="7" w:tplc="87C2C090">
      <w:start w:val="1"/>
      <w:numFmt w:val="bullet"/>
      <w:lvlText w:val="●"/>
      <w:lvlJc w:val="left"/>
      <w:pPr>
        <w:ind w:left="5760" w:hanging="360"/>
      </w:pPr>
    </w:lvl>
    <w:lvl w:ilvl="8" w:tplc="DB724F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C6"/>
    <w:rsid w:val="000820C6"/>
    <w:rsid w:val="007F075B"/>
    <w:rsid w:val="008235FE"/>
    <w:rsid w:val="008E03FE"/>
    <w:rsid w:val="009E6C44"/>
    <w:rsid w:val="00D5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AB618D"/>
  <w15:docId w15:val="{640C778B-7C67-47AB-A23B-3E9F79E5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1340</Words>
  <Characters>7373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APRENDIZ</cp:lastModifiedBy>
  <cp:revision>3</cp:revision>
  <dcterms:created xsi:type="dcterms:W3CDTF">2026-05-27T20:51:00Z</dcterms:created>
  <dcterms:modified xsi:type="dcterms:W3CDTF">2026-06-26T01:25:00Z</dcterms:modified>
</cp:coreProperties>
</file>