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5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53" behindDoc="1" locked="0" layoutInCell="0" hidden="0" allowOverlap="1">
                <wp:simplePos x="0" y="0"/>
                <wp:positionH relativeFrom="page">
                  <wp:posOffset>3970020</wp:posOffset>
                </wp:positionH>
                <wp:positionV relativeFrom="paragraph">
                  <wp:posOffset>229235</wp:posOffset>
                </wp:positionV>
                <wp:extent cx="2872740" cy="45085"/>
                <wp:effectExtent l="6350" t="6350" r="6350" b="6350"/>
                <wp:wrapTopAndBottom/>
                <wp:docPr id="13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4_cEzOZR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BAAAJAAAABAAAAAAAAAAeAAAAaAAAAAAAAAAAAAAAAAAAAAAAAAAAAAAAECcAABAnAAAAAAAAAAAAAAAAAAAAAAAAAAAAAAAAAAAAAAAAAAAAABQAAAAAAAAAwMD/AAAAAABkAAAAMgAAAAAAAABkAAAAAAAAAH9/fwAKAAAAIgAAABgAAAAAAAAAAAAAAAAAAAAAAAAAAAAAAAAAAAAkAAAAJAAAAAAAAAAHAAAAAAAAAAAAAAAAAAAAAAAAAAAAAAAAAAAAAAAAACUAAABYAAAAAAAAAAAAAAAAAAAAAAAAAAAAAAAAAAAAAAAAAAAAAAAAAAAAAAAAAAAAAAA/AAAAAAAAAKCGAQAAAAAAAAAAAAAAAAAMAAAAAQAAAAAAAAAAAAAAAAAAACEAAABAAAAAPAAAAAAAAAAAIQAAAAAAAAAAAAAAAAAAAAAAAGwYAAAAAAAAAgAAAGkBAACsEQAARwAAAAAAAABsGAAA1wU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2872740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2872740" b="45085"/>
                          <a:pathLst>
                            <a:path w="2872740" h="45085">
                              <a:moveTo>
                                <a:pt x="0" y="0"/>
                              </a:moveTo>
                              <a:lnTo>
                                <a:pt x="28727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</a:ln>
                      </wps:spPr>
                      <wps:bodyPr spcFirstLastPara="1" vertOverflow="clip" horzOverflow="clip" lIns="91440" tIns="45720" rIns="91440" bIns="4572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3" o:spid="_x0000_s1026" style="position:absolute;margin-left:312.60pt;margin-top:18.05pt;mso-position-horizontal-relative:page;width:226.20pt;height:3.55pt;z-index:251658253;mso-wrap-distance-left:0.00pt;mso-wrap-distance-top:0.00pt;mso-wrap-distance-right:0.00pt;mso-wrap-distance-bottom:0.00pt;mso-wrap-style:square" coordsize="4524,71" path="m0,0l4524,0e" strokeweight="0.50pt" filled="f" v:ext="SMDATA_14_cEzOZR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">
                <v:path arrowok="t"/>
                <w10:wrap type="topAndBottom" anchorx="page" anchory="text"/>
              </v:shape>
            </w:pict>
          </mc:Fallback>
        </mc:AlternateContent>
      </w:r>
      <w:r>
        <w:t>Оглавление</w:t>
      </w:r>
    </w:p>
    <w:p>
      <w:pPr>
        <w:pStyle w:val="para6"/>
        <w:tabs defTabSz="708">
          <w:tab w:val="right" w:pos="9345" w:leader="dot"/>
        </w:tabs>
        <w:rPr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\o \z \h </w:instrText>
      </w:r>
      <w:r>
        <w:rPr>
          <w:lang w:eastAsia="ru-ru"/>
        </w:rPr>
        <w:fldChar w:fldCharType="separate"/>
      </w:r>
      <w:hyperlink w:anchor="_Toc74511825" w:history="1">
        <w:r>
          <w:rPr>
            <w:rStyle w:val="char1"/>
            <w:rFonts w:ascii="Times New Roman" w:hAnsi="Times New Roman" w:cs="Times New Roman"/>
            <w:b/>
            <w:bCs/>
            <w:color w:val="auto"/>
            <w:u w:color="auto" w:val="none"/>
          </w:rPr>
          <w:t>Техническое задание</w:t>
        </w:r>
        <w:r>
          <w:tab/>
        </w:r>
        <w:r>
          <w:fldChar w:fldCharType="begin"/>
          <w:instrText xml:space="preserve"> PAGEREF _Toc74511825 \h \* Arabic </w:instrText>
          <w:fldChar w:fldCharType="separate"/>
          <w:t>3</w:t>
          <w:fldChar w:fldCharType="end"/>
        </w:r>
      </w:hyperlink>
    </w:p>
    <w:p>
      <w:pPr>
        <w:pStyle w:val="para6"/>
        <w:tabs defTabSz="708">
          <w:tab w:val="right" w:pos="9345" w:leader="dot"/>
        </w:tabs>
        <w:rPr>
          <w:lang w:eastAsia="ru-ru"/>
        </w:rPr>
      </w:pPr>
      <w:hyperlink w:anchor="_Toc74511826" w:history="1">
        <w:r>
          <w:rPr>
            <w:rStyle w:val="char1"/>
            <w:rFonts w:ascii="Times New Roman" w:hAnsi="Times New Roman" w:cs="Times New Roman"/>
            <w:b/>
            <w:bCs/>
            <w:color w:val="auto"/>
            <w:u w:color="auto" w:val="none"/>
          </w:rPr>
          <w:t>Описание решаемой задачи</w:t>
        </w:r>
        <w:r>
          <w:tab/>
        </w:r>
        <w:r>
          <w:fldChar w:fldCharType="begin"/>
          <w:instrText xml:space="preserve"> PAGEREF _Toc74511826 \h \* Arabic </w:instrText>
          <w:fldChar w:fldCharType="separate"/>
          <w:t>3</w:t>
          <w:fldChar w:fldCharType="end"/>
        </w:r>
      </w:hyperlink>
    </w:p>
    <w:p>
      <w:pPr>
        <w:pStyle w:val="para6"/>
        <w:tabs defTabSz="708">
          <w:tab w:val="right" w:pos="9345" w:leader="dot"/>
        </w:tabs>
        <w:rPr>
          <w:lang w:eastAsia="ru-ru"/>
        </w:rPr>
      </w:pPr>
      <w:hyperlink w:anchor="_Toc74511827" w:history="1">
        <w:r>
          <w:rPr>
            <w:rStyle w:val="char1"/>
            <w:rFonts w:ascii="Times New Roman" w:hAnsi="Times New Roman" w:cs="Times New Roman"/>
            <w:b/>
            <w:bCs/>
            <w:color w:val="auto"/>
            <w:u w:color="auto" w:val="none"/>
          </w:rPr>
          <w:t>Описание алгоритма</w:t>
        </w:r>
        <w:r>
          <w:tab/>
        </w:r>
        <w:r>
          <w:fldChar w:fldCharType="begin"/>
          <w:instrText xml:space="preserve"> PAGEREF _Toc74511827 \h \* Arabic </w:instrText>
          <w:fldChar w:fldCharType="separate"/>
          <w:t>3</w:t>
          <w:fldChar w:fldCharType="end"/>
        </w:r>
      </w:hyperlink>
    </w:p>
    <w:p>
      <w:pPr>
        <w:pStyle w:val="para6"/>
        <w:tabs defTabSz="708">
          <w:tab w:val="right" w:pos="9345" w:leader="dot"/>
        </w:tabs>
        <w:rPr>
          <w:lang w:eastAsia="ru-ru"/>
        </w:rPr>
      </w:pPr>
      <w:hyperlink w:anchor="_Toc74511828" w:history="1">
        <w:r>
          <w:rPr>
            <w:rStyle w:val="char1"/>
            <w:rFonts w:ascii="Times New Roman" w:hAnsi="Times New Roman" w:cs="Times New Roman"/>
            <w:b/>
            <w:bCs/>
            <w:color w:val="auto"/>
            <w:u w:color="auto" w:val="none"/>
          </w:rPr>
          <w:t>Тесты</w:t>
        </w:r>
        <w:r>
          <w:tab/>
        </w:r>
        <w:r>
          <w:fldChar w:fldCharType="begin"/>
          <w:instrText xml:space="preserve"> PAGEREF _Toc74511828 \h \* Arabic </w:instrText>
          <w:fldChar w:fldCharType="separate"/>
          <w:t>19</w:t>
          <w:fldChar w:fldCharType="end"/>
        </w:r>
      </w:hyperlink>
    </w:p>
    <w:p>
      <w:r>
        <w:fldChar w:fldCharType="end"/>
      </w:r>
      <w:r/>
    </w:p>
    <w:p>
      <w:pPr>
        <w:spacing/>
        <w:jc w:val="both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</w:r>
    </w:p>
    <w:p>
      <w:pPr>
        <w:pStyle w:val="para1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br w:type="page"/>
      </w:r>
      <w:r/>
      <w:bookmarkStart w:id="0" w:name="_Toc74511825"/>
      <w:r/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Техническое задание</w:t>
      </w:r>
      <w:r/>
      <w:bookmarkEnd w:id="0"/>
      <w:r/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</w:r>
    </w:p>
    <w:p>
      <w:pPr>
        <w: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Исследование паттерна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pStyle w:val="para1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/>
      <w:bookmarkStart w:id="1" w:name="_Toc74511826"/>
      <w:r/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Описание решаемой задачи</w:t>
      </w:r>
      <w:r/>
      <w:bookmarkEnd w:id="1"/>
      <w:r/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</w:r>
    </w:p>
    <w:p>
      <w:pPr>
        <w: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программы, которая симулирует секвентальную коробку передач.</w:t>
      </w:r>
    </w:p>
    <w:p>
      <w:pPr>
        <w: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был написан на языке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++ и при помощи паттерна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>
      <w:pPr>
        <w:pStyle w:val="para1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/>
      <w:bookmarkStart w:id="2" w:name="_Toc74511827"/>
      <w:r/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Описание алгоритма</w:t>
      </w:r>
      <w:r/>
      <w:bookmarkEnd w:id="2"/>
      <w:r/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</w:r>
    </w:p>
    <w:p>
      <w:pPr>
        <w: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*Листинг программы*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include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&lt;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string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#include &lt;iostream&gt;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StateContext;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FirstGear;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SecondGear;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ThirdGear;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FourthGear;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FithGear;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SixthGear;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GearN;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GearR;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std::string name;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State(const std::string&amp; name)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: name(name)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std::string GetName()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return name;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MaxRPM(StateContext*) = 0;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MinRPM(StateContext*) = 0;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StateContext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private: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State*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StateContext(State*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: state(state)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void MaxRPM()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std::cout &lt;&lt; "Gearing up " &lt;&lt; state-&gt;GetName() &lt;&lt; "..." &lt;&lt; std::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endl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state-&gt;MaxRPM(this);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void MinRPM()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std::cout &lt;&lt; "Gearing down " &lt;&lt; state-&gt;GetName() &lt;&lt; "..." &lt;&lt; std::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endl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state-&gt;MinRPM(this);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void SetState(State* s)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std::cout &lt;&lt; "Changing state from " &lt;&lt; state-&gt;GetName()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&lt;&lt; " to " &lt;&lt; s-&gt;GetName() &lt;&lt; "..." &lt;&lt; std::endl;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delete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state = s;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State* GetState()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return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~StateContext()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delete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FirstGear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FirstGear() : State("Gear 1")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SecondGear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SecondGear() : State("Gear 2")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ThirdGear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ThirdGear() : State("Gear 3")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FourthGear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FourthGear() : State("Gear 4")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FithGear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FithGear() : State("Gear 5")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SixthGear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SixthGear() : State("Gear 6")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GearN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GearN() : State("Neutral")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GearR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GearR() : State("Reverse")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GearN::MaxRPM(StateContext*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FirstGear());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GearN::MinRPM(StateContext*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GearR());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FirstGear::MaxRPM(StateContext*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SecondGear());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FirstGear::MinRPM(StateContext*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GearN());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SecondGear::MaxRPM(StateContext*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ThirdGear());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SecondGear::MinRPM(StateContext*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FirstGear());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ThirdGear::MaxRPM(StateContext*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FourthGear());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ThirdGear::MinRPM(StateContext*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SecondGear());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FourthGear::MaxRPM(StateContext*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FithGear());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FourthGear::MinRPM(StateContext*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ThirdGear());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FithGear::MaxRPM(StateContext*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SixthGear());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FithGear::MinRPM(StateContext*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FourthGear());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SixthGear::MaxRPM(StateContext*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std::cout &lt;&lt; "Nothing happens" &lt;&lt; std::endl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SixthGear::MinRPM(StateContext*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FithGear());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GearR::MinRPM(StateContext*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std::cout &lt;&lt; "Nothing happens" &lt;&lt; std::endl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GearR::MaxRPM(StateContext*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GearN());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int main()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StateContext* sc = new StateContext(new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GearN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());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delete sc;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return 0;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1) В данной программе использовались библиотеки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iostream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include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&lt;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string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include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&lt;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iostream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2) Создаём по классу для каждого сосотяния: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StateContext;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FirstGear;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SecondGear;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ThirdGear;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FourthGear;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FithGear;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SixthGear;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GearN;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GearR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3) Класс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класс, в котором находятся подклассы, и функция для считывания имени состояния.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std::string name;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State(const std::string&amp; name)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: name(name)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std::string GetName()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return name;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MaxRPM(StateContext*) = 0;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MinRPM(StateContext*) = 0;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};</w:t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4) Класс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StateContext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 </w:t>
      </w:r>
      <w:hyperlink r:id="rId8" w:history="1">
        <w:r>
          <w:rPr>
            <w:rStyle w:val="char1"/>
            <w:rFonts w:ascii="Times New Roman" w:hAnsi="Times New Roman" w:cs="Times New Roman"/>
            <w:color w:val="000000"/>
            <w:sz w:val="28"/>
            <w:szCs w:val="28"/>
            <w:u w:color="auto" w:val="none"/>
          </w:rPr>
          <w:t>интерфейс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>, который должен реализовать каждое из конкретных состояний.</w:t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StateContext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private: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State*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StateContext(State*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: state(state)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void MaxRPM()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std::cout &lt;&lt; "Gearing up " &lt;&lt; state-&gt;GetName() &lt;&lt; "..." &lt;&lt; std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::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endl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state-&gt;MaxRPM(this);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void MinRPM()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std::cout &lt;&lt; "Gearing down " &lt;&lt; state-&gt;GetName() &lt;&lt; "..."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&lt;&lt; </w:t>
      </w:r>
      <w:r>
        <w:rPr>
          <w:rFonts w:ascii="Courier New" w:hAnsi="Courier New" w:cs="Courier New"/>
          <w:color w:val="000000"/>
          <w:sz w:val="28"/>
          <w:szCs w:val="28"/>
        </w:rPr>
        <w:t>std</w:t>
      </w:r>
      <w:r>
        <w:rPr>
          <w:rFonts w:ascii="Courier New" w:hAnsi="Courier New" w:cs="Courier New"/>
          <w:color w:val="000000"/>
          <w:sz w:val="28"/>
          <w:szCs w:val="28"/>
        </w:rPr>
        <w:t>::</w:t>
      </w:r>
      <w:r>
        <w:rPr>
          <w:rFonts w:ascii="Courier New" w:hAnsi="Courier New" w:cs="Courier New"/>
          <w:color w:val="000000"/>
          <w:sz w:val="28"/>
          <w:szCs w:val="28"/>
        </w:rPr>
        <w:t>endl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  <w:r>
        <w:rPr>
          <w:rFonts w:ascii="Courier New" w:hAnsi="Courier New" w:cs="Courier New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   state-&gt;MinRPM(this);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SetState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State* s)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std::cout &lt;&lt; "Changing state from " &lt;&lt; state-&gt;GetName()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    &lt;&lt; " to " &lt;&lt; s-&gt;GetName() &lt;&lt; "..." &lt;&lt; std::endl;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delete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state = s;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State* GetState()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return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~StateContext()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    delete state;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};</w:t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5) Блок классов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FirstGear</w:t>
      </w:r>
      <w:r>
        <w:rPr>
          <w:rFonts w:ascii="Courier New" w:hAnsi="Courier New" w:cs="Courier New"/>
          <w:color w:val="000000"/>
          <w:sz w:val="28"/>
          <w:szCs w:val="28"/>
        </w:rPr>
        <w:t>…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GearR</w:t>
      </w:r>
      <w:r>
        <w:rPr>
          <w:rFonts w:ascii="Courier New" w:hAnsi="Courier New" w:cs="Courier New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блоком, в котором для каждого состояния определяется что будет выводится в терминале при переходе в одно из этих состояний и действия, которые с ними можно производить:</w:t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FirstGear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FirstGear() : State("Gear 1")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SecondGear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SecondGear() : State("Gear 2")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ThirdGear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ThirdGear() : State("Gear 3")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FourthGear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FourthGear() : State("Gear 4")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FithGear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FithGear() : State("Gear 5")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SixthGear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SixthGear() : State("Gear 6")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GearN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GearN() : State("Neutral")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class GearR : public State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public: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GearR() : State("Reverse") {}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MaxRPM(StateContext*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virtual void MinRPM(StateContext* state);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}; </w:t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6) Блок, в котором для каждого класса содержится информация о том, в какое состояние будет осуществлён переход при определённых действиях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GearN::MaxRPM(StateContext*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FirstGear());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GearN::MinRPM(StateContext*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GearR());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FirstGear::MaxRPM(StateContext*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SecondGear());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FirstGear::MinRPM(StateContext*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GearN());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SecondGear::MaxRPM(StateContext*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ThirdGear());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SecondGear::MinRPM(StateContext*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FirstGear());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ThirdGear::MaxRPM(StateContext*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FourthGear());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ThirdGear::MinRPM(StateContext*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SecondGear());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FourthGear::MaxRPM(StateContext*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FithGear());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FourthGear::MinRPM(StateContext*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ThirdGear());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FithGear::MaxRPM(StateContext*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SixthGear());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FithGear::MinRPM(StateContext*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state-&gt;SetState(new FourthGear</w:t>
      </w:r>
      <w:r>
        <w:rPr>
          <w:rFonts w:ascii="Courier New" w:hAnsi="Courier New" w:cs="Courier New"/>
          <w:color w:val="000000"/>
          <w:sz w:val="28"/>
          <w:szCs w:val="28"/>
        </w:rPr>
        <w:t>());</w:t>
      </w:r>
      <w:r>
        <w:rPr>
          <w:rFonts w:ascii="Courier New" w:hAnsi="Courier New" w:cs="Courier New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SixthGear::MaxRPM(StateContext*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std::cout &lt;&lt; "Nothing happens" &lt;&lt; std::endl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SixthGear::MinRPM(StateContext*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state-&gt;SetState(new FithGear());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GearR::MinRPM(StateContext*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std::cout &lt;&lt; "Nothing happens" &lt;&lt; std::endl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}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void GearR::MaxRPM(StateContext* state)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state</w:t>
      </w:r>
      <w:r>
        <w:rPr>
          <w:rFonts w:ascii="Courier New" w:hAnsi="Courier New" w:cs="Courier New"/>
          <w:color w:val="000000"/>
          <w:sz w:val="28"/>
          <w:szCs w:val="28"/>
        </w:rPr>
        <w:t>-&gt;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SetState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GearN</w:t>
      </w:r>
      <w:r>
        <w:rPr>
          <w:rFonts w:ascii="Courier New" w:hAnsi="Courier New" w:cs="Courier New"/>
          <w:color w:val="000000"/>
          <w:sz w:val="28"/>
          <w:szCs w:val="28"/>
        </w:rPr>
        <w:t>());</w:t>
      </w:r>
      <w:r>
        <w:rPr>
          <w:rFonts w:ascii="Courier New" w:hAnsi="Courier New" w:cs="Courier New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7) Функция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00000"/>
          <w:sz w:val="28"/>
          <w:szCs w:val="28"/>
        </w:rPr>
        <w:t>, в которой задаётся начальное состояние и определяется цепочка действий, подающихся поочерёдно.</w:t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int main()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{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StateContext* sc = new StateContext(new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GearN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());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sc-&gt;MinRPM();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sc-&gt;MaxRPM();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delete sc;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   return 0;</w:t>
      </w:r>
    </w:p>
    <w:p>
      <w:pPr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>
      <w:pPr>
        <w:pStyle w:val="para1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/>
      <w:bookmarkStart w:id="3" w:name="_Toc74511828"/>
      <w:r/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Тесты</w:t>
      </w:r>
      <w:r/>
      <w:bookmarkEnd w:id="3"/>
      <w:r/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</w:r>
    </w:p>
    <w:p>
      <w:pPr>
        <w:ind w:firstLine="851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/>
      <w:bookmarkStart w:id="4" w:name="_GoBack"/>
      <w:r/>
      <w:r>
        <w:rPr>
          <w:rFonts w:ascii="Times New Roman" w:hAnsi="Times New Roman" w:cs="Times New Roman"/>
          <w:color w:val="000000"/>
          <w:sz w:val="28"/>
          <w:szCs w:val="28"/>
        </w:rPr>
        <w:t>При данной цепочке действий осуществляются следующие переходы состояний.</w:t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spacing w:line="240" w:lineRule="auto"/>
        <w:jc w:val="both"/>
        <w:rPr>
          <w:color w:val="000000"/>
        </w:rPr>
      </w:pPr>
      <w:bookmarkEnd w:id="4"/>
      <w:r>
        <w:rPr>
          <w:color w:val="000000"/>
        </w:rPr>
      </w:r>
    </w:p>
    <w:p>
      <w:pPr>
        <w:spacing w:line="240" w:lineRule="auto"/>
        <w:jc w:val="both"/>
        <w:rPr>
          <w:color w:val="000000"/>
        </w:rPr>
      </w:pPr>
      <w:r>
        <w:rPr>
          <w:color w:val="000000"/>
        </w:rPr>
      </w:r>
    </w:p>
    <w:p>
      <w:pPr>
        <w:spacing w:line="240" w:lineRule="auto"/>
        <w:jc w:val="both"/>
        <w:rPr>
          <w:color w:val="000000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287645" cy="453136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swAAALkFAACJGgAAmg4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gAAB6AAAAAAAAAAAAAAAAAAAAAAAAAAAAAAAAAAAAAAAAAAAAAAhyAAAOAb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rcRect l="1790" t="14650" r="67930" b="37380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5313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color w:val="000000"/>
        </w:rPr>
      </w:r>
    </w:p>
    <w:p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196840" cy="74295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2v///xgAAAAXHQAA/ws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gAAB6AAAAAAAAAAAAAAAAAAAAAAAAAAAAAAAAAAAAAAAAAAAAAA+B8AALQt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rcRect l="-380" t="240" r="74470" b="3071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7429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</w:r>
    </w:p>
    <w:p>
      <w:pPr>
        <w:ind w:firstLine="851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Попробуем поменять цепочку действий.</w:t>
      </w:r>
    </w:p>
    <w:p>
      <w:pPr>
        <w:spacing w:line="240" w:lineRule="auto"/>
        <w:jc w:val="both"/>
        <w:rPr>
          <w:color w:val="000000"/>
        </w:rPr>
      </w:pPr>
      <w:r>
        <w:rPr>
          <w:color w:val="000000"/>
        </w:rPr>
      </w:r>
    </w:p>
    <w:p>
      <w:pPr>
        <w:spacing w:line="240" w:lineRule="auto"/>
        <w:jc w:val="both"/>
        <w:rPr>
          <w:color w:val="000000"/>
        </w:rPr>
      </w:pPr>
      <w:r>
        <w:rPr>
          <w:color w:val="000000"/>
        </w:rPr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600065" cy="50463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wAAAAJUFAACJGgAA3A0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kAgAAB6AAAAAAAAAAAAAAAAAAAAAAAAAAAAAAAAAAAAAAAAAAAAAAcyIAAAsf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rcRect l="1920" t="14290" r="67930" b="35480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50463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spacing w:line="240" w:lineRule="auto"/>
        <w:jc w:val="both"/>
        <w:rPr>
          <w:color w:val="000000"/>
        </w:rPr>
      </w:pPr>
      <w:r>
        <w:rPr>
          <w:color w:val="000000"/>
        </w:rPr>
      </w:r>
    </w:p>
    <w:p>
      <w:pPr>
        <w:spacing w:line="240" w:lineRule="auto"/>
        <w:jc w:val="both"/>
        <w:rPr>
          <w:color w:val="000000"/>
        </w:rPr>
      </w:pPr>
      <w:r>
        <w:rPr>
          <w:color w:val="000000"/>
        </w:rPr>
      </w:r>
    </w:p>
    <w:p>
      <w:pPr>
        <w:spacing w:line="240" w:lineRule="auto"/>
        <w:jc w:val="both"/>
        <w:rPr>
          <w:color w:val="000000"/>
        </w:rPr>
      </w:pPr>
      <w:r>
        <w:rPr>
          <w:color w:val="000000"/>
        </w:rPr>
      </w:r>
    </w:p>
    <w:p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554980" cy="81013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O8AAABxHQAA+gs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gAAB6AAAAAAAAAAAAAAAAAAAAAAAAAAAAAAAAAAAAAAAAAAAAAALCIAANYx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rcRect t="2390" r="75370" b="3066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81013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</w:p>
    <w:p>
      <w:pPr>
        <w:ind w:firstLine="851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Как мы видим результат изменился.</w:t>
      </w:r>
    </w:p>
    <w:p>
      <w:pPr>
        <w:ind w:firstLine="851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Теперь проведём тестирование покрытия кода. Проводим мы его 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gcov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>
      <w:pPr>
        <w:pStyle w:val="para2"/>
        <w:numPr>
          <w:ilvl w:val="0"/>
          <w:numId w:val="1"/>
        </w:numPr>
        <w:ind w:left="720" w:hanging="360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Сначала откомпилируем программу и поместим её в исполняемый файл: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g</w:t>
      </w:r>
      <w:r>
        <w:rPr>
          <w:rFonts w:ascii="Courier New" w:hAnsi="Courier New" w:cs="Courier New"/>
          <w:color w:val="000000"/>
          <w:sz w:val="28"/>
          <w:szCs w:val="28"/>
        </w:rPr>
        <w:t>++ --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coverage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RPM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cpp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-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o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RPM</w:t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pStyle w:val="para2"/>
        <w:numPr>
          <w:ilvl w:val="0"/>
          <w:numId w:val="1"/>
        </w:numPr>
        <w:ind w:left="720" w:hanging="360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Затем вызовем файл, который мы создали: </w:t>
      </w:r>
    </w:p>
    <w:p>
      <w:pPr>
        <w:pStyle w:val="para2"/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./RPM</w:t>
      </w:r>
    </w:p>
    <w:p>
      <w:pPr>
        <w:pStyle w:val="para2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Произойдёт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отработка программы.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</w:p>
    <w:p>
      <w:pPr>
        <w:pStyle w:val="para2"/>
        <w:spacing w:line="240" w:lineRule="auto"/>
        <w:jc w:val="both"/>
        <w:rPr>
          <w:color w:val="000000"/>
        </w:rPr>
      </w:pPr>
      <w:r>
        <w:rPr>
          <w:color w:val="000000"/>
        </w:rPr>
      </w:r>
    </w:p>
    <w:p>
      <w:pPr>
        <w:pStyle w:val="para2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4994275" cy="756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O8AAAAiHgAA6Qw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wAgAAB6AAAAAAAAAAAAAAAAAAAAAAAAAAAAAAAAAAAAAAAAAAAAAAuR4AAJAu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rcRect t="2390" r="77140" b="33050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7569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</w:p>
    <w:p>
      <w:pPr>
        <w:pStyle w:val="para2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</w:p>
    <w:p>
      <w:pPr>
        <w:pStyle w:val="para2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</w:r>
    </w:p>
    <w:p>
      <w:pPr>
        <w:pStyle w:val="para2"/>
        <w:numPr>
          <w:ilvl w:val="0"/>
          <w:numId w:val="1"/>
        </w:numPr>
        <w:ind w:left="720" w:hanging="360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Вводим в терминал команду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lcov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 несколькими опциями:</w:t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pStyle w:val="para2"/>
        <w:spacing w:line="240" w:lineRule="auto"/>
        <w:jc w:val="both"/>
        <w:rPr>
          <w:rFonts w:ascii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color w:val="000000"/>
          <w:sz w:val="28"/>
          <w:szCs w:val="28"/>
          <w:lang w:val="en-us"/>
        </w:rPr>
        <w:t>lcov -t "RPM" -o RPM.info -c -d .</w:t>
      </w:r>
    </w:p>
    <w:p>
      <w:pPr>
        <w:spacing w:before="100" w:after="100" w:beforeAutospacing="1" w:afterAutospacing="1"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Пояснения по поводу опций:</w:t>
      </w:r>
    </w:p>
    <w:p>
      <w:pPr>
        <w:numPr>
          <w:ilvl w:val="0"/>
          <w:numId w:val="2"/>
        </w:numPr>
        <w:ind w:left="0" w:firstLine="567"/>
        <w:spacing w:before="100" w:after="100" w:beforeAutospacing="1" w:afterAutospacing="1"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-t &lt;имя&gt; устанавливает имя отчёта, при измерении покрытия кода тестами можно указать имя теста или набора тестов</w:t>
      </w:r>
    </w:p>
    <w:p>
      <w:pPr>
        <w:numPr>
          <w:ilvl w:val="0"/>
          <w:numId w:val="2"/>
        </w:numPr>
        <w:ind w:left="0" w:firstLine="567"/>
        <w:spacing w:before="100" w:after="100" w:beforeAutospacing="1" w:afterAutospacing="1"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-o &lt;имя&gt; устанавливает имя выходного файла с промежуточной информацией</w:t>
      </w:r>
    </w:p>
    <w:p>
      <w:pPr>
        <w:numPr>
          <w:ilvl w:val="0"/>
          <w:numId w:val="2"/>
        </w:numPr>
        <w:ind w:left="0" w:firstLine="567"/>
        <w:spacing w:before="100" w:after="100" w:beforeAutospacing="1" w:afterAutospacing="1"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-c указывает, что lcov должен использовать существующие данные о coverage</w:t>
      </w:r>
    </w:p>
    <w:p>
      <w:pPr>
        <w:numPr>
          <w:ilvl w:val="0"/>
          <w:numId w:val="2"/>
        </w:numPr>
        <w:ind w:left="0" w:firstLine="567"/>
        <w:spacing w:before="100" w:after="100" w:beforeAutospacing="1" w:afterAutospacing="1" w:line="24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-d &lt;путь&gt; устанавливает каталог, в котором надо искать данные о coverage, и мы передаём текущий каталог “.”</w:t>
      </w:r>
    </w:p>
    <w:p>
      <w:pPr>
        <w:pStyle w:val="para2"/>
        <w:numPr>
          <w:ilvl w:val="0"/>
          <w:numId w:val="1"/>
        </w:numPr>
        <w:ind w:left="0" w:firstLine="709"/>
        <w:spacing w:before="100" w:after="100" w:beforeAutospacing="1" w:afterAutospacing="1" w:line="240" w:lineRule="auto"/>
        <w:jc w:val="both"/>
        <w:tabs defTabSz="708">
          <w:tab w:val="left" w:pos="993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Теперь можно сгенерировать отчёт в виде HTML-страницы с помощью утилиты </w:t>
      </w:r>
      <w:r>
        <w:rPr>
          <w:rStyle w:val="char2"/>
          <w:rFonts w:ascii="Times New Roman" w:hAnsi="Times New Roman" w:eastAsia="Calibri" w:cs="Times New Roman"/>
          <w:color w:val="000000"/>
          <w:sz w:val="28"/>
          <w:szCs w:val="28"/>
        </w:rPr>
        <w:t>genhtml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входящей в состав пакета программ </w:t>
      </w:r>
      <w:r>
        <w:rPr>
          <w:rFonts w:ascii="Times New Roman" w:hAnsi="Times New Roman" w:cs="Times New Roman"/>
          <w:color w:val="000000"/>
          <w:sz w:val="28"/>
          <w:szCs w:val="28"/>
        </w:rPr>
        <w:t>lcov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pStyle w:val="para2"/>
        <w:ind w:left="0" w:firstLine="709"/>
        <w:spacing w:after="0" w:line="240" w:lineRule="auto"/>
        <w:jc w:val="both"/>
        <w:tabs defTabSz="708">
          <w:tab w:val="left" w:pos="916" w:leader="none"/>
          <w:tab w:val="left" w:pos="993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Courier New" w:hAnsi="Courier New" w:eastAsia="Times New Roman" w:cs="Courier New"/>
          <w:color w:val="000000"/>
          <w:sz w:val="28"/>
          <w:szCs w:val="28"/>
          <w:lang w:val="en-us" w:eastAsia="ru-ru"/>
        </w:rPr>
        <w:t>genhtml -o report RPM.</w:t>
      </w:r>
      <w:r>
        <w:rPr>
          <w:rFonts w:ascii="Courier New" w:hAnsi="Courier New" w:eastAsia="Times New Roman" w:cs="Courier New"/>
          <w:color w:val="000000"/>
          <w:sz w:val="28"/>
          <w:szCs w:val="28"/>
          <w:lang w:val="en-us" w:eastAsia="ru-ru"/>
        </w:rPr>
        <w:t>info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r>
    </w:p>
    <w:p>
      <w:pPr>
        <w:pStyle w:val="para2"/>
        <w:ind w:firstLine="709"/>
        <w:spacing w:after="0" w:line="240" w:lineRule="auto"/>
        <w:jc w:val="both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r>
    </w:p>
    <w:p>
      <w:pPr>
        <w:pStyle w:val="para2"/>
        <w:ind w:left="0" w:firstLine="709"/>
        <w:spacing w:after="0" w:line="240" w:lineRule="auto"/>
        <w:jc w:val="both"/>
        <w:tabs defTabSz="708">
          <w:tab w:val="left" w:pos="0" w:leader="none"/>
          <w:tab w:val="left" w:pos="42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5)</w:t>
      </w:r>
      <w:r>
        <w:rPr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Теперь вы можете перейти в каталог </w:t>
      </w:r>
      <w:r>
        <w:rPr>
          <w:rStyle w:val="char2"/>
          <w:rFonts w:ascii="Times New Roman" w:hAnsi="Times New Roman" w:eastAsia="Calibri" w:cs="Times New Roman"/>
          <w:color w:val="000000"/>
          <w:sz w:val="28"/>
          <w:szCs w:val="28"/>
        </w:rPr>
        <w:t>report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открыть файл </w:t>
      </w:r>
      <w:r>
        <w:rPr>
          <w:rStyle w:val="char2"/>
          <w:rFonts w:ascii="Times New Roman" w:hAnsi="Times New Roman" w:eastAsia="Calibri" w:cs="Times New Roman"/>
          <w:color w:val="000000"/>
          <w:sz w:val="28"/>
          <w:szCs w:val="28"/>
        </w:rPr>
        <w:t>index.html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браузере и посмотреть отчёт. Вы увидите страницу, на которой показан статичный отчёт о покрытии различных каталогов, и можно перейти по ссылкам для просмотра отдельных каталогов: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pStyle w:val="para2"/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color w:val="000000"/>
        </w:rPr>
      </w:pPr>
      <w:r>
        <w:rPr>
          <w:color w:val="000000"/>
        </w:rPr>
      </w:r>
    </w:p>
    <w:p>
      <w:pPr>
        <w:pStyle w:val="para2"/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ourier New" w:hAnsi="Courier New" w:eastAsia="Times New Roman" w:cs="Courier New"/>
          <w:color w:val="000000"/>
          <w:sz w:val="28"/>
          <w:szCs w:val="28"/>
          <w:lang w:eastAsia="ru-ru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146675" cy="6377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xgAAAD0IAADxG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/AgAAB6AAAAAAAAAAAAAAAAAAAAAAAAAAAAAAAAAAAAAAAAAAAAAAqR8AADwn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rcRect l="1980" t="21090" r="63850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63779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Courier New" w:hAnsi="Courier New" w:eastAsia="Times New Roman" w:cs="Courier New"/>
          <w:color w:val="000000"/>
          <w:sz w:val="28"/>
          <w:szCs w:val="28"/>
          <w:lang w:eastAsia="ru-ru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color w:val="000000"/>
        </w:rPr>
      </w:pPr>
      <w:r>
        <w:rPr>
          <w:color w:val="000000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6116955" cy="5257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9QAAAF4GAACyEQ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gAAB6AAAAAAAAAAAAAAAAAAAAAAAAAAAAAAAAAAAAAAAAAAAAAAoSUAAFcg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rcRect l="2450" t="16300" r="4530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2571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color w:val="000000"/>
        </w:rPr>
      </w:pPr>
      <w:r>
        <w:rPr>
          <w:color w:val="000000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576570" cy="7443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0gAAADMGAAAIGQ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DAgAAB6AAAAAAAAAAAAAAAAAAAAAAAAAAAAAAAAAAAAAAAAAAAAAATiIAAMot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rcRect l="2100" t="15870" r="6408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74434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color w:val="000000"/>
        </w:rPr>
      </w:pPr>
      <w:r>
        <w:rPr>
          <w:color w:val="000000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624830" cy="6826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owAAALUGAAAfG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FAgAAB6AAAAAAAAAAAAAAAAAAAAAAAAAAAAAAAAAAAAAAAAAAAAAAmiIAAP4p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rcRect l="1630" t="17170" r="61750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68262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color w:val="000000"/>
        </w:rPr>
      </w:pPr>
      <w:r>
        <w:rPr>
          <w:color w:val="000000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610860" cy="6851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DMGAACfG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HAgAAB6AAAAAAAAAAAAAAAAAAAAAAAAAAAAAAAAAAAAAAAAAAAAAAhCIAACYq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rcRect t="15870" r="63030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6851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color w:val="000000"/>
        </w:rPr>
      </w:pPr>
      <w:r>
        <w:rPr>
          <w:color w:val="000000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5839460" cy="6353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HQGAAD7Fg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gAAB6AAAAAAAAAAAAAAAAAAAAAAAAAAAAAAAAAAAAAAAAAAAAAA7CMAABUn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rcRect t="16520" r="58830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6353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color w:val="000000"/>
        </w:rPr>
      </w:pPr>
      <w:r>
        <w:rPr>
          <w:color w:val="000000"/>
        </w:rPr>
      </w:r>
    </w:p>
    <w:p>
      <w:pPr>
        <w:spacing w:after="0" w:line="240" w:lineRule="auto"/>
        <w:tabs defTabSz="708"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lang w:eastAsia="ru-ru"/>
        </w:rPr>
      </w:r>
      <w:r>
        <w:rPr>
          <w:noProof/>
        </w:rPr>
        <w:drawing>
          <wp:inline distT="0" distB="0" distL="0" distR="0">
            <wp:extent cx="6262370" cy="68129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  <a:extLst>
                        <a:ext uri="smNativeData">
                          <sm:smNativeData xmlns:sm="smNativeData" val="SMDATA_16_cEzOZ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HQGAAD7Fg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gAAB6AAAAAAAAAAAAAAAAAAAAAAAAAAAAAAAAAAAAAAAAAAAAAAhiYAAOkp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rcRect t="16520" r="58830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68129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701" w:top="1134" w:right="850" w:bottom="1134" w:header="0" w:footer="0"/>
      <w:paperSrc w:first="0" w:other="0" a="0" b="0"/>
      <w:pgNumType w:fmt="decimal"/>
      <w:tmGutter w:val="3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ymbol">
    <w:charset w:val="02"/>
    <w:family w:val="roman"/>
    <w:pitch w:val="default"/>
  </w:font>
  <w:font w:name="Courier New">
    <w:charset w:val="00"/>
    <w:family w:val="modern"/>
    <w:pitch w:val="default"/>
  </w:font>
  <w:font w:name="Wingdings">
    <w:charset w:val="02"/>
    <w:family w:val="auto"/>
    <w:pitch w:val="default"/>
  </w:font>
  <w:font w:name="Calibri">
    <w:charset w:val="00"/>
    <w:family w:val="swiss"/>
    <w:pitch w:val="default"/>
  </w:font>
  <w:font w:name="Calibri Light"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Нумерованный список 1"/>
    <w:lvl w:ilvl="0">
      <w:start w:val="1"/>
      <w:numFmt w:val="decimal"/>
      <w:suff w:val="tab"/>
      <w:lvlText w:val="%1)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">
    <w:multiLevelType w:val="hybridMultilevel"/>
    <w:name w:val="Нумерованный список 2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  <w:sz w:val="20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  <w:sz w:val="20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  <w:sz w:val="20"/>
      </w:rPr>
    </w:lvl>
    <w:lvl w:ilvl="3">
      <w:numFmt w:val="bullet"/>
      <w:suff w:val="tab"/>
      <w:lvlText w:val=""/>
      <w:lvlJc w:val="left"/>
      <w:pPr>
        <w:ind w:left="2520" w:hanging="0"/>
      </w:pPr>
      <w:rPr>
        <w:rFonts w:ascii="Wingdings" w:hAnsi="Wingdings" w:eastAsia="Wingdings" w:cs="Wingdings"/>
        <w:sz w:val="20"/>
      </w:rPr>
    </w:lvl>
    <w:lvl w:ilvl="4">
      <w:numFmt w:val="bullet"/>
      <w:suff w:val="tab"/>
      <w:lvlText w:val=""/>
      <w:lvlJc w:val="left"/>
      <w:pPr>
        <w:ind w:left="3240" w:hanging="0"/>
      </w:pPr>
      <w:rPr>
        <w:rFonts w:ascii="Wingdings" w:hAnsi="Wingdings" w:eastAsia="Wingdings" w:cs="Wingdings"/>
        <w:sz w:val="20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  <w:sz w:val="20"/>
      </w:rPr>
    </w:lvl>
    <w:lvl w:ilvl="6">
      <w:numFmt w:val="bullet"/>
      <w:suff w:val="tab"/>
      <w:lvlText w:val=""/>
      <w:lvlJc w:val="left"/>
      <w:pPr>
        <w:ind w:left="4680" w:hanging="0"/>
      </w:pPr>
      <w:rPr>
        <w:rFonts w:ascii="Wingdings" w:hAnsi="Wingdings" w:eastAsia="Wingdings" w:cs="Wingdings"/>
        <w:sz w:val="20"/>
      </w:rPr>
    </w:lvl>
    <w:lvl w:ilvl="7">
      <w:numFmt w:val="bullet"/>
      <w:suff w:val="tab"/>
      <w:lvlText w:val=""/>
      <w:lvlJc w:val="left"/>
      <w:pPr>
        <w:ind w:left="5400" w:hanging="0"/>
      </w:pPr>
      <w:rPr>
        <w:rFonts w:ascii="Wingdings" w:hAnsi="Wingdings" w:eastAsia="Wingdings" w:cs="Wingdings"/>
        <w:sz w:val="20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view w:val="print"/>
  <w:defaultTabStop w:val="708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7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0"/>
      <w:tmLastPosIdx w:val="10"/>
    </w:tmLastPosCaret>
    <w:tmLastPosAnchor>
      <w:tmLastPosPgfIdx w:val="0"/>
      <w:tmLastPosIdx w:val="0"/>
    </w:tmLastPosAnchor>
    <w:tmLastPosTblRect w:left="0" w:top="0" w:right="0" w:bottom="0"/>
  </w:tmLastPos>
  <w:tmAppRevision w:date="1708018800" w:val="1068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240" w:after="0"/>
      <w:keepNext/>
      <w:outlineLvl w:val="0"/>
      <w:keepLines/>
    </w:pPr>
    <w:rPr>
      <w:rFonts w:ascii="Calibri Light" w:hAnsi="Calibri Light" w:eastAsia="Calibri Light" w:cs="Calibri Light"/>
      <w:color w:val="2f5496"/>
      <w:sz w:val="32"/>
      <w:szCs w:val="32"/>
    </w:rPr>
  </w:style>
  <w:style w:type="paragraph" w:styleId="para2">
    <w:name w:val="List Paragraph"/>
    <w:qFormat/>
    <w:basedOn w:val="para0"/>
    <w:pPr>
      <w:ind w:left="720"/>
      <w:contextualSpacing/>
    </w:pPr>
  </w:style>
  <w:style w:type="paragraph" w:styleId="para3">
    <w:name w:val="Normal (Web)"/>
    <w:qFormat/>
    <w:basedOn w:val="para0"/>
    <w:pPr>
      <w:spacing w:before="100" w:after="100"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ara4">
    <w:name w:val="HTML Preformatted"/>
    <w:qFormat/>
    <w:basedOn w:val="para0"/>
    <w:pPr>
      <w:spacing w:after="0" w:line="240" w:lineRule="auto"/>
      <w:tabs defTabSz="708"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para5">
    <w:name w:val="TOC Heading"/>
    <w:qFormat/>
    <w:basedOn w:val="para1"/>
    <w:next w:val="para0"/>
    <w:pPr>
      <w:outlineLvl w:val="9"/>
    </w:pPr>
    <w:rPr>
      <w:lang w:eastAsia="ru-ru"/>
    </w:rPr>
  </w:style>
  <w:style w:type="paragraph" w:styleId="para6">
    <w:name w:val="toc 1"/>
    <w:qFormat/>
    <w:basedOn w:val="para0"/>
    <w:next w:val="para0"/>
    <w:pPr>
      <w:spacing w:after="100"/>
    </w:pPr>
  </w:style>
  <w:style w:type="paragraph" w:styleId="para7">
    <w:name w:val="Body Text"/>
    <w:qFormat/>
    <w:basedOn w:val="para0"/>
    <w:pPr>
      <w:spacing w:after="0" w:line="240" w:lineRule="auto"/>
      <w:widowControl w:val="0"/>
    </w:pPr>
    <w:rPr>
      <w:rFonts w:ascii="Times New Roman" w:hAnsi="Times New Roman" w:eastAsia="Times New Roman" w:cs="Times New Roman"/>
      <w:sz w:val="24"/>
      <w:szCs w:val="24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000ff"/>
      <w:u w:color="auto" w:val="single"/>
    </w:rPr>
  </w:style>
  <w:style w:type="character" w:styleId="char2">
    <w:name w:val="HTML Code"/>
    <w:basedOn w:val="char0"/>
    <w:rPr>
      <w:rFonts w:ascii="Courier New" w:hAnsi="Courier New" w:eastAsia="Times New Roman" w:cs="Courier New"/>
      <w:sz w:val="20"/>
      <w:szCs w:val="20"/>
    </w:rPr>
  </w:style>
  <w:style w:type="character" w:styleId="char3" w:customStyle="1">
    <w:name w:val="Стандартный HTML Знак"/>
    <w:basedOn w:val="char0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char4" w:customStyle="1">
    <w:name w:val="nt"/>
    <w:basedOn w:val="char0"/>
  </w:style>
  <w:style w:type="character" w:styleId="char5" w:customStyle="1">
    <w:name w:val="Заголовок 1 Знак"/>
    <w:basedOn w:val="char0"/>
    <w:rPr>
      <w:rFonts w:ascii="Calibri Light" w:hAnsi="Calibri Light" w:eastAsia="Calibri Light" w:cs="Calibri Light"/>
      <w:color w:val="2f5496"/>
      <w:sz w:val="32"/>
      <w:szCs w:val="32"/>
    </w:rPr>
  </w:style>
  <w:style w:type="character" w:styleId="char6" w:customStyle="1">
    <w:name w:val="Основной текст Знак"/>
    <w:basedOn w:val="char0"/>
    <w:rPr>
      <w:rFonts w:ascii="Times New Roman" w:hAnsi="Times New Roman" w:eastAsia="Times New Roman" w:cs="Times New Roman"/>
      <w:sz w:val="24"/>
      <w:szCs w:val="24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240" w:after="0"/>
      <w:keepNext/>
      <w:outlineLvl w:val="0"/>
      <w:keepLines/>
    </w:pPr>
    <w:rPr>
      <w:rFonts w:ascii="Calibri Light" w:hAnsi="Calibri Light" w:eastAsia="Calibri Light" w:cs="Calibri Light"/>
      <w:color w:val="2f5496"/>
      <w:sz w:val="32"/>
      <w:szCs w:val="32"/>
    </w:rPr>
  </w:style>
  <w:style w:type="paragraph" w:styleId="para2">
    <w:name w:val="List Paragraph"/>
    <w:qFormat/>
    <w:basedOn w:val="para0"/>
    <w:pPr>
      <w:ind w:left="720"/>
      <w:contextualSpacing/>
    </w:pPr>
  </w:style>
  <w:style w:type="paragraph" w:styleId="para3">
    <w:name w:val="Normal (Web)"/>
    <w:qFormat/>
    <w:basedOn w:val="para0"/>
    <w:pPr>
      <w:spacing w:before="100" w:after="100"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ara4">
    <w:name w:val="HTML Preformatted"/>
    <w:qFormat/>
    <w:basedOn w:val="para0"/>
    <w:pPr>
      <w:spacing w:after="0" w:line="240" w:lineRule="auto"/>
      <w:tabs defTabSz="708"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para5">
    <w:name w:val="TOC Heading"/>
    <w:qFormat/>
    <w:basedOn w:val="para1"/>
    <w:next w:val="para0"/>
    <w:pPr>
      <w:outlineLvl w:val="9"/>
    </w:pPr>
    <w:rPr>
      <w:lang w:eastAsia="ru-ru"/>
    </w:rPr>
  </w:style>
  <w:style w:type="paragraph" w:styleId="para6">
    <w:name w:val="toc 1"/>
    <w:qFormat/>
    <w:basedOn w:val="para0"/>
    <w:next w:val="para0"/>
    <w:pPr>
      <w:spacing w:after="100"/>
    </w:pPr>
  </w:style>
  <w:style w:type="paragraph" w:styleId="para7">
    <w:name w:val="Body Text"/>
    <w:qFormat/>
    <w:basedOn w:val="para0"/>
    <w:pPr>
      <w:spacing w:after="0" w:line="240" w:lineRule="auto"/>
      <w:widowControl w:val="0"/>
    </w:pPr>
    <w:rPr>
      <w:rFonts w:ascii="Times New Roman" w:hAnsi="Times New Roman" w:eastAsia="Times New Roman" w:cs="Times New Roman"/>
      <w:sz w:val="24"/>
      <w:szCs w:val="24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0000ff"/>
      <w:u w:color="auto" w:val="single"/>
    </w:rPr>
  </w:style>
  <w:style w:type="character" w:styleId="char2">
    <w:name w:val="HTML Code"/>
    <w:basedOn w:val="char0"/>
    <w:rPr>
      <w:rFonts w:ascii="Courier New" w:hAnsi="Courier New" w:eastAsia="Times New Roman" w:cs="Courier New"/>
      <w:sz w:val="20"/>
      <w:szCs w:val="20"/>
    </w:rPr>
  </w:style>
  <w:style w:type="character" w:styleId="char3" w:customStyle="1">
    <w:name w:val="Стандартный HTML Знак"/>
    <w:basedOn w:val="char0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char4" w:customStyle="1">
    <w:name w:val="nt"/>
    <w:basedOn w:val="char0"/>
  </w:style>
  <w:style w:type="character" w:styleId="char5" w:customStyle="1">
    <w:name w:val="Заголовок 1 Знак"/>
    <w:basedOn w:val="char0"/>
    <w:rPr>
      <w:rFonts w:ascii="Calibri Light" w:hAnsi="Calibri Light" w:eastAsia="Calibri Light" w:cs="Calibri Light"/>
      <w:color w:val="2f5496"/>
      <w:sz w:val="32"/>
      <w:szCs w:val="32"/>
    </w:rPr>
  </w:style>
  <w:style w:type="character" w:styleId="char6" w:customStyle="1">
    <w:name w:val="Основной текст Знак"/>
    <w:basedOn w:val="char0"/>
    <w:rPr>
      <w:rFonts w:ascii="Times New Roman" w:hAnsi="Times New Roman" w:eastAsia="Times New Roman" w:cs="Times New Roman"/>
      <w:sz w:val="24"/>
      <w:szCs w:val="24"/>
    </w:rPr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hyperlink" Target="https://ru.wikipedia.org/wiki/&#1048;&#1085;&#1090;&#1077;&#1088;&#1092;&#1077;&#1081;&#1089;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Эвоян</dc:creator>
  <cp:keywords/>
  <dc:description/>
  <cp:lastModifiedBy/>
  <cp:revision>3</cp:revision>
  <dcterms:created xsi:type="dcterms:W3CDTF">2021-06-14T11:30:00Z</dcterms:created>
  <dcterms:modified xsi:type="dcterms:W3CDTF">2024-02-15T17:40:00Z</dcterms:modified>
</cp:coreProperties>
</file>