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4e78ylrsqio" w:id="0"/>
      <w:bookmarkEnd w:id="0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Proyecto: Conexiones-Kimal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Integrantes: Giovanny Cerón – Biron Sepúlveda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Docente: Marco Antonio Valenzuela Contreras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Asignatura: Capstone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Fecha:08/10/2025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ejbt56xfbrc5" w:id="1"/>
      <w:bookmarkEnd w:id="1"/>
      <w:r w:rsidDel="00000000" w:rsidR="00000000" w:rsidRPr="00000000">
        <w:rPr>
          <w:rtl w:val="0"/>
        </w:rPr>
        <w:t xml:space="preserve">Índice</w:t>
      </w:r>
    </w:p>
    <w:sdt>
      <w:sdtPr>
        <w:id w:val="-163933715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jbt56xfbrc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qumeumnhxc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ypu09w4h3s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Formato Utilizado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c2xcfj2ue9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3.Se adjunta documento con Historia de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az2z16xlx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Análisis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o19v5eqo8j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after="80" w:lineRule="auto"/>
        <w:rPr/>
      </w:pPr>
      <w:bookmarkStart w:colFirst="0" w:colLast="0" w:name="_iqumeumnhxcq" w:id="2"/>
      <w:bookmarkEnd w:id="2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Historias de Usuario representan la descripción funcional de los requerimientos del proyecto Conexiones-Kimal, expresadas desde la perspectiva del usuario final.</w:t>
        <w:br w:type="textWrapping"/>
        <w:t xml:space="preserve"> Cada historia está redactada en un lenguaje claro, indicando quién la solicita, qué necesita y con qué propósito.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historias se derivan del Product Backlog y fueron priorizadas e implementadas progresivamente durante los Sprints 1 y 2.</w:t>
        <w:br w:type="textWrapping"/>
        <w:t xml:space="preserve"> Cada una incluye criterios de aceptación verificables, una estimación de esfuerzo (horas), y su nivel de prioridad (alta, media o baja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80" w:lineRule="auto"/>
        <w:rPr/>
      </w:pPr>
      <w:bookmarkStart w:colFirst="0" w:colLast="0" w:name="_rypu09w4h3s6" w:id="3"/>
      <w:bookmarkEnd w:id="3"/>
      <w:r w:rsidDel="00000000" w:rsidR="00000000" w:rsidRPr="00000000">
        <w:rPr>
          <w:rtl w:val="0"/>
        </w:rPr>
        <w:t xml:space="preserve">2. Formato Utilizado</w:t>
      </w:r>
    </w:p>
    <w:p w:rsidR="00000000" w:rsidDel="00000000" w:rsidP="00000000" w:rsidRDefault="00000000" w:rsidRPr="00000000" w14:paraId="00000059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Como [rol], quiero [acción o funcionalidad], para [beneficio o propósito].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historia contiene: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ID: Identificador único.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Enunciado: Descripción de la necesidad del usuario.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Criterios de aceptación: Condiciones medibles que definen si la historia está completa.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Prioridad: Alta, media o baja.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Estimación: Horas de desarrollo estimadas según complejidad.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Responsable: Integrante del equipo encargado de su desarrollo.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tc2xcfj2ue9i" w:id="4"/>
      <w:bookmarkEnd w:id="4"/>
      <w:r w:rsidDel="00000000" w:rsidR="00000000" w:rsidRPr="00000000">
        <w:rPr>
          <w:rtl w:val="0"/>
        </w:rPr>
        <w:t xml:space="preserve">3.Historia de usuarios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 adjunta excel con historia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hyperlink r:id="rId6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Historia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after="80" w:lineRule="auto"/>
        <w:rPr/>
      </w:pPr>
      <w:bookmarkStart w:colFirst="0" w:colLast="0" w:name="_ktll42329cp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80" w:lineRule="auto"/>
        <w:rPr/>
      </w:pPr>
      <w:bookmarkStart w:colFirst="0" w:colLast="0" w:name="_awuj7embrde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80" w:lineRule="auto"/>
        <w:rPr/>
      </w:pPr>
      <w:bookmarkStart w:colFirst="0" w:colLast="0" w:name="_jaz2z16xlxgt" w:id="7"/>
      <w:bookmarkEnd w:id="7"/>
      <w:r w:rsidDel="00000000" w:rsidR="00000000" w:rsidRPr="00000000">
        <w:rPr>
          <w:rtl w:val="0"/>
        </w:rPr>
        <w:t xml:space="preserve">4. Análisis General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20 historias de usuario representan la totalidad de las funcionalidades previstas para el proyecto Conexiones-Kimal, organizadas según valor de negocio y complejidad técnica.</w:t>
        <w:br w:type="textWrapping"/>
        <w:t xml:space="preserve"> Las historias de alta prioridad se implementaron durante los primeros sprints (mapa, alertas, foro, protocolos), mientras que las de media y baja prioridad se programaron para las iteraciones finales (accesibilidad, contenido, participación extendida).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historia está vinculada a una épica y cumple los principios ágiles de valor continuo, inspección y adaptación.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after="80" w:lineRule="auto"/>
        <w:rPr/>
      </w:pPr>
      <w:bookmarkStart w:colFirst="0" w:colLast="0" w:name="_bo19v5eqo8jl" w:id="8"/>
      <w:bookmarkEnd w:id="8"/>
      <w:r w:rsidDel="00000000" w:rsidR="00000000" w:rsidRPr="00000000">
        <w:rPr>
          <w:rtl w:val="0"/>
        </w:rPr>
        <w:t xml:space="preserve">5. Conclusión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Historias de Usuario de </w:t>
      </w:r>
      <w:r w:rsidDel="00000000" w:rsidR="00000000" w:rsidRPr="00000000">
        <w:rPr>
          <w:i w:val="1"/>
          <w:rtl w:val="0"/>
        </w:rPr>
        <w:t xml:space="preserve">Conexiones-Kimal</w:t>
      </w:r>
      <w:r w:rsidDel="00000000" w:rsidR="00000000" w:rsidRPr="00000000">
        <w:rPr>
          <w:rtl w:val="0"/>
        </w:rPr>
        <w:t xml:space="preserve"> estructuran de forma clara el trabajo realizado por el equipo durante todo el ciclo ágil.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través de estas 20 funcionalidades, el sistema busca fortalecer la transparencia, participación comunitaria y accesibilidad, pilares esenciales de la visión del proyecto.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gaHkoFh_V_LId_tOga6JeDDvkArJiv30YUbec7XKH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