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v0vtkl9sk2kw" w:id="0"/>
      <w:bookmarkEnd w:id="0"/>
      <w:r w:rsidDel="00000000" w:rsidR="00000000" w:rsidRPr="00000000">
        <w:rPr>
          <w:rtl w:val="0"/>
        </w:rPr>
        <w:t xml:space="preserve">Release – Sprint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23 de septiembre – 4 de octubre de 2025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-155231039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7u6nyxi0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nu5bi36r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del Incremento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1gr38wzbw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sf99dg8kzb3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q9bcdrihds7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kbr4w9vysbs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3n7mfh548le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17fu39hmwhp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fonxutx6h2i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lqa8ngcy05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4w7u6nyxi02o" w:id="8"/>
      <w:bookmarkEnd w:id="8"/>
      <w:r w:rsidDel="00000000" w:rsidR="00000000" w:rsidRPr="00000000">
        <w:rPr>
          <w:rtl w:val="0"/>
        </w:rPr>
        <w:t xml:space="preserve">1. Objetivo del documento</w:t>
      </w:r>
    </w:p>
    <w:p w:rsidR="00000000" w:rsidDel="00000000" w:rsidP="00000000" w:rsidRDefault="00000000" w:rsidRPr="00000000" w14:paraId="00000046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presente documento registra el incremento liberado al finalizar el Sprint 3, detallando las funcionalidades completadas, su validación técnica y la aprobación del Product Owner.</w:t>
      </w:r>
    </w:p>
    <w:p w:rsidR="00000000" w:rsidDel="00000000" w:rsidP="00000000" w:rsidRDefault="00000000" w:rsidRPr="00000000" w14:paraId="00000047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propósito es documentar el progreso tangible de la plataforma y las mejoras implementadas durante este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msnu5bi36r0i" w:id="9"/>
      <w:bookmarkEnd w:id="9"/>
      <w:r w:rsidDel="00000000" w:rsidR="00000000" w:rsidRPr="00000000">
        <w:rPr>
          <w:rtl w:val="0"/>
        </w:rPr>
        <w:t xml:space="preserve">2. Descripción del Incremento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Durante el Sprint 3 se desarrollaron e integraron los siguientes módulos funcionales: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Perfil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editar datos básicos (nombre, correo, comuna, foto opcional).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Sección de Tutoriales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 explicativos e infografías integradas para usuarios nuevos.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Optimización del Foro Comunitario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Rediseño de tipografía, espaciado y contraste para una mejor lectura.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de Reclamos Mejorado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Validaciones más claras y confirmación visual tras envío.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Chatbot IA (N8N)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optimizado con menor latencia y respuestas precisas.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xqxydjqm5xi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v1gr38wzbwi" w:id="11"/>
      <w:bookmarkEnd w:id="11"/>
      <w:r w:rsidDel="00000000" w:rsidR="00000000" w:rsidRPr="00000000">
        <w:rPr>
          <w:rtl w:val="0"/>
        </w:rPr>
        <w:t xml:space="preserve">3. Conclusión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Sprint 3 culminó con la entrega exitosa de una versión estable (v0.3-beta) del sistema Conexiones-Kimal.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 equipo logró consolidar la interfaz visual, integrar contenido educativo y optimizar la interacción del usuario con la plataforma.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Las funcionalidades entregadas fortalecen la transparencia y participación comunitaria, cumpliendo los objetivos definidos para este sprint.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