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C258" w14:textId="4F60960B" w:rsidR="00C12234" w:rsidRDefault="00C12234">
      <w:pPr>
        <w:rPr>
          <w:rFonts w:eastAsia="Times New Roman"/>
        </w:rPr>
      </w:pPr>
    </w:p>
    <w:p w14:paraId="2CCF7B6B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955EC" wp14:editId="1191ED7E">
                <wp:extent cx="5612130" cy="4445"/>
                <wp:effectExtent l="0" t="31750" r="0" b="36830"/>
                <wp:docPr id="240999085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0EABB" id="Rectángulo 9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2EBE7C5B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EVIDENCIA: TALLER HISTORIAS DE USUARIO GA1-220501092-AA1-EV03</w:t>
      </w:r>
    </w:p>
    <w:p w14:paraId="5CB589A5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Información General</w:t>
      </w:r>
    </w:p>
    <w:p w14:paraId="3B6E6FEF" w14:textId="77777777" w:rsidR="00C12234" w:rsidRDefault="00C12234" w:rsidP="00C12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Programa de Formación:</w:t>
      </w:r>
      <w:r>
        <w:rPr>
          <w:rFonts w:eastAsia="Times New Roman"/>
        </w:rPr>
        <w:t xml:space="preserve"> Programación de Software</w:t>
      </w:r>
    </w:p>
    <w:p w14:paraId="16C8FA5F" w14:textId="77777777" w:rsidR="00C12234" w:rsidRDefault="00C12234" w:rsidP="00C12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Ficha de Caracterización:</w:t>
      </w:r>
      <w:r>
        <w:rPr>
          <w:rFonts w:eastAsia="Times New Roman"/>
        </w:rPr>
        <w:t xml:space="preserve"> 3336034</w:t>
      </w:r>
    </w:p>
    <w:p w14:paraId="3739BA1F" w14:textId="77777777" w:rsidR="00C12234" w:rsidRDefault="00C12234" w:rsidP="00C12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Instructor:</w:t>
      </w:r>
      <w:r>
        <w:rPr>
          <w:rFonts w:eastAsia="Times New Roman"/>
        </w:rPr>
        <w:t xml:space="preserve"> Dayerli Katerine Tamayo Solarte</w:t>
      </w:r>
    </w:p>
    <w:p w14:paraId="3CA60629" w14:textId="77777777" w:rsidR="00C12234" w:rsidRDefault="00C12234" w:rsidP="00C12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Integrantes del Equipo:</w:t>
      </w:r>
    </w:p>
    <w:p w14:paraId="48473700" w14:textId="77777777" w:rsidR="00C12234" w:rsidRDefault="00C12234" w:rsidP="00C12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Carlos Alberto Grisales</w:t>
      </w:r>
    </w:p>
    <w:p w14:paraId="6F15C840" w14:textId="77777777" w:rsidR="00C12234" w:rsidRDefault="00C12234" w:rsidP="00C12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Oscar David Calle</w:t>
      </w:r>
    </w:p>
    <w:p w14:paraId="31B02381" w14:textId="75B70C9C" w:rsidR="00C12234" w:rsidRDefault="00AA5A24" w:rsidP="00C122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Oscar Torres Rodríguez</w:t>
      </w:r>
    </w:p>
    <w:p w14:paraId="4D4EE70D" w14:textId="77777777" w:rsidR="00C12234" w:rsidRDefault="00C122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0BB70" wp14:editId="0233882A">
                <wp:extent cx="5612130" cy="4445"/>
                <wp:effectExtent l="0" t="31750" r="0" b="36830"/>
                <wp:docPr id="126931036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13205" id="Rectángulo 8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6702B9BC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1. Introducción</w:t>
      </w:r>
    </w:p>
    <w:p w14:paraId="6E9C3D3B" w14:textId="77777777" w:rsidR="00C12234" w:rsidRDefault="00C12234">
      <w:pPr>
        <w:rPr>
          <w:rFonts w:eastAsia="Times New Roman"/>
        </w:rPr>
      </w:pPr>
      <w:r>
        <w:rPr>
          <w:rFonts w:eastAsia="Times New Roman"/>
        </w:rPr>
        <w:t xml:space="preserve">Este documento técnico consolida los resultados de la reunión de planeación del Sprint bajo el marco de trabajo ágil </w:t>
      </w:r>
      <w:r>
        <w:rPr>
          <w:rFonts w:eastAsia="Times New Roman"/>
          <w:b/>
          <w:bCs/>
        </w:rPr>
        <w:t>Scrum</w:t>
      </w:r>
      <w:r>
        <w:rPr>
          <w:rFonts w:eastAsia="Times New Roman"/>
        </w:rPr>
        <w:t xml:space="preserve"> para el proyecto </w:t>
      </w:r>
      <w:r>
        <w:rPr>
          <w:rFonts w:eastAsia="Times New Roman"/>
          <w:b/>
          <w:bCs/>
        </w:rPr>
        <w:t>MotoClick APP</w:t>
      </w:r>
      <w:r>
        <w:rPr>
          <w:rFonts w:eastAsia="Times New Roman"/>
        </w:rPr>
        <w:t xml:space="preserve"> (Sistema de Gestión para Talleres y Repuestos). Se detalla la distribución de roles dentro del equipo, el proceso de refinamiento del backlog de producto y la asignación de puntos de historia (</w:t>
      </w:r>
      <w:r>
        <w:rPr>
          <w:rStyle w:val="nfasis"/>
          <w:rFonts w:eastAsia="Times New Roman"/>
        </w:rPr>
        <w:t>Story Points</w:t>
      </w:r>
      <w:r>
        <w:rPr>
          <w:rFonts w:eastAsia="Times New Roman"/>
        </w:rPr>
        <w:t>). Adicionalmente, se anexa la bitácora técnica de desarrollo que registra las historias de usuario de infraestructura base, la trazabilidad de incidencias críticas en el backend y las soluciones de código aplicadas.</w:t>
      </w:r>
    </w:p>
    <w:p w14:paraId="7AE5FBC3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2. Objetivos</w:t>
      </w:r>
    </w:p>
    <w:p w14:paraId="63F8674A" w14:textId="77777777" w:rsidR="00C12234" w:rsidRDefault="00C12234" w:rsidP="00C12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General:</w:t>
      </w:r>
      <w:r>
        <w:rPr>
          <w:rFonts w:eastAsia="Times New Roman"/>
        </w:rPr>
        <w:t xml:space="preserve"> Ilustrar el proceso de planeación de un Sprint y la resolución técnica de incidencias de software bajo el enfoque ágil de Scrum.</w:t>
      </w:r>
    </w:p>
    <w:p w14:paraId="4B9F8109" w14:textId="77777777" w:rsidR="00C12234" w:rsidRDefault="00C12234" w:rsidP="00C12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Específicos:</w:t>
      </w:r>
    </w:p>
    <w:p w14:paraId="4126197A" w14:textId="77777777" w:rsidR="00C12234" w:rsidRDefault="00C12234" w:rsidP="00C12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Definir los roles colaborativos dentro del equipo para la gestión del core y la infraestructura del sistema.</w:t>
      </w:r>
    </w:p>
    <w:p w14:paraId="6DAC23AD" w14:textId="77777777" w:rsidR="00C12234" w:rsidRDefault="00C12234" w:rsidP="00C12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y refinar los criterios de aceptación y las pruebas técnicas de cara al código nativo en Python/Django.</w:t>
      </w:r>
    </w:p>
    <w:p w14:paraId="7FE19330" w14:textId="77777777" w:rsidR="00C12234" w:rsidRDefault="00C12234" w:rsidP="00C122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Aplicar la metodología de </w:t>
      </w:r>
      <w:r>
        <w:rPr>
          <w:rStyle w:val="nfasis"/>
          <w:rFonts w:eastAsia="Times New Roman"/>
        </w:rPr>
        <w:t>Scrum Poker</w:t>
      </w:r>
      <w:r>
        <w:rPr>
          <w:rFonts w:eastAsia="Times New Roman"/>
        </w:rPr>
        <w:t xml:space="preserve"> para evaluar la complejidad y documentar soluciones de enrutamiento y plantillas dinámicas.</w:t>
      </w:r>
    </w:p>
    <w:p w14:paraId="0BD8957F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lastRenderedPageBreak/>
        <w:t>3. Roles y Responsabilidades del Equipo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49"/>
        <w:gridCol w:w="5400"/>
      </w:tblGrid>
      <w:tr w:rsidR="00C12234" w14:paraId="24FBE3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BE2C3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 Scrum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6FA1B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Integrante Asignado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5982E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Responsabilidades Principales</w:t>
            </w:r>
          </w:p>
        </w:tc>
      </w:tr>
      <w:tr w:rsidR="00C12234" w14:paraId="5AE31C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B922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Product Owner (PO)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1ECAE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Oscar David Calle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1B03E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Presentar historias épicas, validar las necesidades del negocio, definir prioridades del backlog y fijar los criterios de aceptación técnicos.</w:t>
            </w:r>
          </w:p>
        </w:tc>
      </w:tr>
      <w:tr w:rsidR="00C12234" w14:paraId="1D4A19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9695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Scrum Master (SM)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CC45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Carlos Alberto Grisales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450B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Iniciar y coordinar las sesiones, gestionar el uso de la palabra, mitigar bloqueos y moderar la técnica de estimación de esfuerzo.</w:t>
            </w:r>
          </w:p>
        </w:tc>
      </w:tr>
      <w:tr w:rsidR="00C12234" w14:paraId="791945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02958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Equipo de Desarrollo (ED)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EE718" w14:textId="2A9F85D7" w:rsidR="00C12234" w:rsidRDefault="002D38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Oscar Torres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43A3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Analizar la viabilidad técnica, proponer arquitecturas de software, escribir el código fuente y solucionar incidencias en el repositorio.</w:t>
            </w:r>
          </w:p>
        </w:tc>
      </w:tr>
    </w:tbl>
    <w:p w14:paraId="599258C2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B69E2" wp14:editId="0119C68B">
                <wp:extent cx="5612130" cy="4445"/>
                <wp:effectExtent l="0" t="31750" r="0" b="36830"/>
                <wp:docPr id="1984305795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D4F5E" id="Rectángulo 7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5E63E7C3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4. Planificación del Sprint y Backlog Completo de Historias (Tablas del PDF)</w:t>
      </w:r>
    </w:p>
    <w:p w14:paraId="39BF0326" w14:textId="77777777" w:rsidR="00C12234" w:rsidRDefault="00C12234">
      <w:pPr>
        <w:rPr>
          <w:rFonts w:eastAsia="Times New Roman"/>
        </w:rPr>
      </w:pPr>
      <w:r>
        <w:rPr>
          <w:rFonts w:eastAsia="Times New Roman"/>
        </w:rPr>
        <w:t xml:space="preserve">A continuación, se presentan las tablas detalladas con el 100% de las historias de usuario de </w:t>
      </w:r>
      <w:r>
        <w:rPr>
          <w:rFonts w:eastAsia="Times New Roman"/>
          <w:b/>
          <w:bCs/>
        </w:rPr>
        <w:t>MotoClick APP</w:t>
      </w:r>
      <w:r>
        <w:rPr>
          <w:rFonts w:eastAsia="Times New Roman"/>
        </w:rPr>
        <w:t>, organizadas por sus Historias Épicas y con sus respectivos Puntos de Historia (</w:t>
      </w:r>
      <w:r>
        <w:rPr>
          <w:rStyle w:val="nfasis"/>
          <w:rFonts w:eastAsia="Times New Roman"/>
        </w:rPr>
        <w:t>Story Points</w:t>
      </w:r>
      <w:r>
        <w:rPr>
          <w:rFonts w:eastAsia="Times New Roman"/>
        </w:rPr>
        <w:t>) asignados mediante la dinámica de Scrum Poker basada en la sucesión de Fibonacci:</w:t>
      </w:r>
    </w:p>
    <w:p w14:paraId="6FE8A470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Tabla 1: Gestión de Base de Datos de Usuarios, Repuestos, Talleres y Reseñas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133"/>
        <w:gridCol w:w="3547"/>
        <w:gridCol w:w="963"/>
      </w:tblGrid>
      <w:tr w:rsidR="00C12234" w14:paraId="09E7F9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96282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Épicas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4FECD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Concretas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FD5B0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Criterios de Aceptación / 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AB43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C12234" w14:paraId="4738F7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BFE1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Gestión de base de datos de usuarios, </w:t>
            </w:r>
            <w:r>
              <w:rPr>
                <w:rFonts w:eastAsia="Times New Roman"/>
                <w:b/>
                <w:bCs/>
              </w:rPr>
              <w:lastRenderedPageBreak/>
              <w:t>repuestos, talleres y reseñas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A61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Registro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6D157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poder crear una cuenta con mi correo y contraseña para acceder a las funcionalidades del sistema.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9E2A8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C12234" w14:paraId="1A87D2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1E3CF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7F1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Gestión de repuestos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1C882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administrador, quiero poder agregar, editar y eliminar repuestos para mantener el catálogo actualizado.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608A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C12234" w14:paraId="540CBE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EE959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AE43B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Gestión de talleres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290AA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administrador, quiero registrar talleres (nombre, ubicación, servicios, horarios) para que los usuarios puedan encontrarlos.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48C73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</w:tr>
      <w:tr w:rsidR="00C12234" w14:paraId="042462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A24CB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226EF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Almacenamiento de reseñas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C7896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poder dejar reseñas y calificaciones sobre talleres o repuestos, y que se guarden de forma segura en la base de datos.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B0390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</w:tbl>
    <w:p w14:paraId="02E216B9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Tabla 2: Registro de Motos y Recomendaciones Personalizadas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275"/>
        <w:gridCol w:w="3042"/>
        <w:gridCol w:w="963"/>
      </w:tblGrid>
      <w:tr w:rsidR="00C12234" w14:paraId="24C02D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E601E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Épicas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A3F7D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Concretas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47B3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Criterios de Aceptación / 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554B9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C12234" w14:paraId="3B22EB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09187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Registro de motos y recomendaciones personalizadas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F3B6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moto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56C6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poder ingresar los datos de mi moto (marca, modelo, año, kilometraje) para asociarlos a mi perfil.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AB29C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</w:tr>
      <w:tr w:rsidR="00C12234" w14:paraId="07A953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FA96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03804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Recomendaciones de repuestos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1BE07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recibir recomendaciones de repuestos compatibles con mi moto registrada.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04D0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C12234" w14:paraId="59B1B3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380D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F58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Recomendaciones de talleres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24B34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ver talleres recomendados que tengan experiencia con el modelo de mi moto.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BCE9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</w:tbl>
    <w:p w14:paraId="112FC489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Tabla 3: Sistema de Calificación y Comentarios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880"/>
        <w:gridCol w:w="3794"/>
        <w:gridCol w:w="963"/>
      </w:tblGrid>
      <w:tr w:rsidR="00C12234" w14:paraId="77E27E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36D12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Épicas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C394F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Concretas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F6995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Criterios de Aceptación / 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69D1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C12234" w14:paraId="3334B9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4F252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Sistema de calificación y comentarios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1083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Calificación de taller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5B47A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poder dejar una puntuación de 1 a 5 estrellas para un taller.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9552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</w:tr>
      <w:tr w:rsidR="00C12234" w14:paraId="348ED3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BA94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57616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Comentario de experiencia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01E47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escribir un comentario sobre mi experiencia con un taller o repuesto.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68666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</w:tr>
      <w:tr w:rsidR="00C12234" w14:paraId="3602ED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82E35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185B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Visualización de reseñas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7F5F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ver los comentarios y puntuaciones de otros usuarios antes de elegir un taller o repuesto.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745F0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</w:tbl>
    <w:p w14:paraId="2963842C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Tabla 4: Interfaz Intuitiva y Experiencia de Usuario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801"/>
        <w:gridCol w:w="3826"/>
        <w:gridCol w:w="963"/>
      </w:tblGrid>
      <w:tr w:rsidR="00C12234" w14:paraId="50F422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24C6C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Épicas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AAD2A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Concretas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20D9B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Criterios de Aceptación / 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DBFC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C12234" w14:paraId="0390A6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A9410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Interfaz intuitiva y experiencia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EF57F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Diseño responsivo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CA7C8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que la página se adapte a cualquier dispositivo (móvil, tablet, PC).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D88AA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</w:tr>
      <w:tr w:rsidR="00C12234" w14:paraId="56DC8C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F298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491B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Búsqueda eficiente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7649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buscar talleres o repuestos por nombre, ubicación o categoría.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B9EEC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C12234" w14:paraId="6F8DC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7BEC8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EF89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Sistema de navegación claro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29A75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acceder fácilmente a las secciones principales: perfil, talleres, repuestos y reseñas.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54CB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</w:tr>
      <w:tr w:rsidR="00C12234" w14:paraId="0FBF95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63950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1829C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Interacción social básica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C7EA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poder marcar reseñas como útiles o responder a comentarios.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2A5CE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</w:tbl>
    <w:p w14:paraId="43E92588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Tabla 5: Mapa de Localización de Talleres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002"/>
        <w:gridCol w:w="3814"/>
        <w:gridCol w:w="963"/>
      </w:tblGrid>
      <w:tr w:rsidR="00C12234" w14:paraId="7FF6C1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1B576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Épicas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B4EA6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Historias Concretas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52DE5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Criterios de Aceptación / 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E59C6" w14:textId="77777777" w:rsidR="00C12234" w:rsidRDefault="00C122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Puntos</w:t>
            </w:r>
          </w:p>
        </w:tc>
      </w:tr>
      <w:tr w:rsidR="00C12234" w14:paraId="092166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AD4D2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Mapa de localización de talleres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35D78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Integración con API de mapas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5B4FC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desarrollador, quiero integrar Google Maps (u otro servicio) para mostrar la ubicación de talleres.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D1311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13</w:t>
            </w:r>
          </w:p>
        </w:tc>
      </w:tr>
      <w:tr w:rsidR="00C12234" w14:paraId="604B9F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758CD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68A62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Talleres cercanos según mi ubicación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7D09C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ver talleres cercanos a mi posición actual.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A9FA7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</w:tr>
      <w:tr w:rsidR="00C12234" w14:paraId="07EF2C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8C246" w14:textId="77777777" w:rsidR="00C12234" w:rsidRDefault="00C122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1CC79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Filtrado geográfico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E1E04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Como usuario, quiero filtrar talleres en el mapa según calificación o tipo de servicio.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2540D" w14:textId="77777777" w:rsidR="00C12234" w:rsidRDefault="00C1223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</w:tbl>
    <w:p w14:paraId="7D9D1369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278E5" wp14:editId="0F44BE17">
                <wp:extent cx="5612130" cy="4445"/>
                <wp:effectExtent l="0" t="31750" r="0" b="36830"/>
                <wp:docPr id="1127132572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7F9EB" id="Rectángulo 6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0DFEA3E0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5. Bitácora de Desarrollo y Solución de Incidencias de Software</w:t>
      </w:r>
    </w:p>
    <w:p w14:paraId="7CE17E18" w14:textId="77777777" w:rsidR="00C12234" w:rsidRDefault="00C12234">
      <w:pPr>
        <w:rPr>
          <w:rFonts w:eastAsia="Times New Roman"/>
        </w:rPr>
      </w:pPr>
      <w:r>
        <w:rPr>
          <w:rFonts w:eastAsia="Times New Roman"/>
          <w:b/>
          <w:bCs/>
        </w:rPr>
        <w:t>Proyecto:</w:t>
      </w:r>
      <w:r>
        <w:rPr>
          <w:rFonts w:eastAsia="Times New Roman"/>
        </w:rPr>
        <w:t xml:space="preserve"> MotoClick APP — Sistema de Gestión para Talleres y Repuestos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Módulo:</w:t>
      </w:r>
      <w:r>
        <w:rPr>
          <w:rFonts w:eastAsia="Times New Roman"/>
        </w:rPr>
        <w:t xml:space="preserve"> Core de Infraestructura, Autenticación y Navegación Dinámica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Fecha de Cierre:</w:t>
      </w:r>
      <w:r>
        <w:rPr>
          <w:rFonts w:eastAsia="Times New Roman"/>
        </w:rPr>
        <w:t xml:space="preserve"> 20 de Junio de 2026</w:t>
      </w:r>
    </w:p>
    <w:p w14:paraId="71AF67FC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ascii="Segoe UI Emoji" w:eastAsia="Times New Roman" w:hAnsi="Segoe UI Emoji" w:cs="Segoe UI Emoji"/>
          <w:sz w:val="30"/>
          <w:szCs w:val="30"/>
        </w:rPr>
        <w:t>📂</w:t>
      </w:r>
      <w:r>
        <w:rPr>
          <w:rFonts w:eastAsia="Times New Roman"/>
          <w:sz w:val="30"/>
          <w:szCs w:val="30"/>
        </w:rPr>
        <w:t xml:space="preserve"> INCIDENCIA 1: Error 404 en la Carga de Archivos CSS (Estáticos)</w:t>
      </w:r>
    </w:p>
    <w:p w14:paraId="713525C1" w14:textId="77777777" w:rsidR="00C12234" w:rsidRDefault="00C12234" w:rsidP="00C12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Historia de Usuario Relacionada:</w:t>
      </w:r>
      <w:r>
        <w:rPr>
          <w:rFonts w:eastAsia="Times New Roman"/>
        </w:rPr>
        <w:t xml:space="preserve"> HU-11 (Diseño responsivo / Aplicación de Identidad Visual).</w:t>
      </w:r>
    </w:p>
    <w:p w14:paraId="1EF65D05" w14:textId="77777777" w:rsidR="00C12234" w:rsidRDefault="00C12234" w:rsidP="00C12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Problema Detectado:</w:t>
      </w:r>
      <w:r>
        <w:rPr>
          <w:rFonts w:eastAsia="Times New Roman"/>
        </w:rPr>
        <w:t xml:space="preserve"> Al cargar la página principal (</w:t>
      </w:r>
      <w:r>
        <w:rPr>
          <w:rStyle w:val="CdigoHTML"/>
          <w:bdr w:val="single" w:sz="6" w:space="2" w:color="F4F6F7" w:frame="1"/>
          <w:shd w:val="clear" w:color="auto" w:fill="F4F6F7"/>
        </w:rPr>
        <w:t>index.html</w:t>
      </w:r>
      <w:r>
        <w:rPr>
          <w:rFonts w:eastAsia="Times New Roman"/>
        </w:rPr>
        <w:t>), el navegador devolvía un error HTTP 404 Not Found en la consola para los archivos CSS. El diseño se mostraba desconfigurado y en texto plano.</w:t>
      </w:r>
    </w:p>
    <w:p w14:paraId="6C5B3EB0" w14:textId="77777777" w:rsidR="00C12234" w:rsidRDefault="00C12234" w:rsidP="00C12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Causa Raíz:</w:t>
      </w:r>
      <w:r>
        <w:rPr>
          <w:rFonts w:eastAsia="Times New Roman"/>
        </w:rPr>
        <w:t xml:space="preserve"> En </w:t>
      </w:r>
      <w:r>
        <w:rPr>
          <w:rStyle w:val="CdigoHTML"/>
          <w:bdr w:val="single" w:sz="6" w:space="2" w:color="F4F6F7" w:frame="1"/>
          <w:shd w:val="clear" w:color="auto" w:fill="F4F6F7"/>
        </w:rPr>
        <w:t>settings.py</w:t>
      </w:r>
      <w:r>
        <w:rPr>
          <w:rFonts w:eastAsia="Times New Roman"/>
        </w:rPr>
        <w:t xml:space="preserve">, la variable </w:t>
      </w:r>
      <w:r>
        <w:rPr>
          <w:rStyle w:val="CdigoHTML"/>
          <w:bdr w:val="single" w:sz="6" w:space="2" w:color="F4F6F7" w:frame="1"/>
          <w:shd w:val="clear" w:color="auto" w:fill="F4F6F7"/>
        </w:rPr>
        <w:t>STATICFILES_DIRS</w:t>
      </w:r>
      <w:r>
        <w:rPr>
          <w:rFonts w:eastAsia="Times New Roman"/>
        </w:rPr>
        <w:t xml:space="preserve"> incluía una ruta interna redundante (</w:t>
      </w:r>
      <w:r>
        <w:rPr>
          <w:rStyle w:val="CdigoHTML"/>
          <w:bdr w:val="single" w:sz="6" w:space="2" w:color="F4F6F7" w:frame="1"/>
          <w:shd w:val="clear" w:color="auto" w:fill="F4F6F7"/>
        </w:rPr>
        <w:t>BASE_DIR / 'nombre_motoclick' / 'static'</w:t>
      </w:r>
      <w:r>
        <w:rPr>
          <w:rFonts w:eastAsia="Times New Roman"/>
        </w:rPr>
        <w:t xml:space="preserve">), pero la carpeta física </w:t>
      </w:r>
      <w:r>
        <w:rPr>
          <w:rStyle w:val="CdigoHTML"/>
          <w:bdr w:val="single" w:sz="6" w:space="2" w:color="F4F6F7" w:frame="1"/>
          <w:shd w:val="clear" w:color="auto" w:fill="F4F6F7"/>
        </w:rPr>
        <w:t>static/</w:t>
      </w:r>
      <w:r>
        <w:rPr>
          <w:rFonts w:eastAsia="Times New Roman"/>
        </w:rPr>
        <w:t xml:space="preserve"> se encontraba ubicada directamente en la raíz del proyecto.</w:t>
      </w:r>
    </w:p>
    <w:p w14:paraId="0380D6C9" w14:textId="77777777" w:rsidR="00C12234" w:rsidRDefault="00C12234" w:rsidP="00C12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Solución Aplicada:</w:t>
      </w:r>
    </w:p>
    <w:p w14:paraId="00BC7F44" w14:textId="77777777" w:rsidR="00C12234" w:rsidRDefault="00C12234" w:rsidP="00C12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corrigió la línea 124 de </w:t>
      </w:r>
      <w:r>
        <w:rPr>
          <w:rStyle w:val="CdigoHTML"/>
          <w:bdr w:val="single" w:sz="6" w:space="2" w:color="F4F6F7" w:frame="1"/>
          <w:shd w:val="clear" w:color="auto" w:fill="F4F6F7"/>
        </w:rPr>
        <w:t>settings.py</w:t>
      </w:r>
      <w:r>
        <w:rPr>
          <w:rFonts w:eastAsia="Times New Roman"/>
        </w:rPr>
        <w:t xml:space="preserve"> apuntando directamente a la raíz del proyecto.</w:t>
      </w:r>
    </w:p>
    <w:p w14:paraId="5A6B078D" w14:textId="77777777" w:rsidR="00C12234" w:rsidRDefault="00C12234" w:rsidP="00C122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incluyó la etiqueta </w:t>
      </w:r>
      <w:r>
        <w:rPr>
          <w:rStyle w:val="CdigoHTML"/>
          <w:bdr w:val="single" w:sz="6" w:space="2" w:color="F4F6F7" w:frame="1"/>
          <w:shd w:val="clear" w:color="auto" w:fill="F4F6F7"/>
        </w:rPr>
        <w:t>{% load static %}</w:t>
      </w:r>
      <w:r>
        <w:rPr>
          <w:rFonts w:eastAsia="Times New Roman"/>
        </w:rPr>
        <w:t xml:space="preserve"> al inicio de las plantillas y se implementó la sintaxis nativa de Django.</w:t>
      </w:r>
    </w:p>
    <w:p w14:paraId="570DA0BC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i/>
          <w:iCs/>
          <w:color w:val="80868B"/>
        </w:rPr>
        <w:t># settings.py - Línea 124: Configuración corregida para apuntar a la raíz global</w:t>
      </w:r>
    </w:p>
    <w:p w14:paraId="40DC42E9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color w:val="B45908"/>
        </w:rPr>
        <w:t>STATICFILES_DIRS</w:t>
      </w:r>
      <w:r>
        <w:rPr>
          <w:rStyle w:val="CdigoHTML"/>
        </w:rPr>
        <w:t xml:space="preserve"> = [</w:t>
      </w:r>
    </w:p>
    <w:p w14:paraId="5CFFACB9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BASE_DIR / </w:t>
      </w:r>
      <w:r>
        <w:rPr>
          <w:rStyle w:val="CdigoHTML"/>
          <w:color w:val="188038"/>
        </w:rPr>
        <w:t>"static"</w:t>
      </w:r>
      <w:r>
        <w:rPr>
          <w:rStyle w:val="CdigoHTML"/>
        </w:rPr>
        <w:t>,</w:t>
      </w:r>
    </w:p>
    <w:p w14:paraId="57922B5E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>]</w:t>
      </w:r>
    </w:p>
    <w:p w14:paraId="1D96A026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i/>
          <w:iCs/>
          <w:color w:val="80868B"/>
        </w:rPr>
        <w:t>&lt;!-- index.html - Invocación correcta de recursos --&gt;</w:t>
      </w:r>
    </w:p>
    <w:p w14:paraId="368A93F8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>{% load static %}</w:t>
      </w:r>
    </w:p>
    <w:p w14:paraId="7D5B537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>&lt;</w:t>
      </w:r>
      <w:r>
        <w:rPr>
          <w:rStyle w:val="CdigoHTML"/>
          <w:color w:val="9334E6"/>
        </w:rPr>
        <w:t>link</w:t>
      </w:r>
      <w:r>
        <w:rPr>
          <w:rStyle w:val="CdigoHTML"/>
        </w:rPr>
        <w:t xml:space="preserve"> rel=</w:t>
      </w:r>
      <w:r>
        <w:rPr>
          <w:rStyle w:val="CdigoHTML"/>
          <w:color w:val="188038"/>
        </w:rPr>
        <w:t>"stylesheet"</w:t>
      </w:r>
      <w:r>
        <w:rPr>
          <w:rStyle w:val="CdigoHTML"/>
        </w:rPr>
        <w:t xml:space="preserve"> href=</w:t>
      </w:r>
      <w:r>
        <w:rPr>
          <w:rStyle w:val="CdigoHTML"/>
          <w:color w:val="188038"/>
        </w:rPr>
        <w:t>"{% static 'css/estilos.css' %}"</w:t>
      </w:r>
      <w:r>
        <w:rPr>
          <w:rStyle w:val="CdigoHTML"/>
        </w:rPr>
        <w:t>&gt;</w:t>
      </w:r>
    </w:p>
    <w:p w14:paraId="339E6CFA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D2F94" wp14:editId="55571595">
                <wp:extent cx="5612130" cy="4445"/>
                <wp:effectExtent l="0" t="31750" r="0" b="36830"/>
                <wp:docPr id="1897969199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A98AC" id="Rectángulo 5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5FC77DD2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ascii="Segoe UI Emoji" w:eastAsia="Times New Roman" w:hAnsi="Segoe UI Emoji" w:cs="Segoe UI Emoji"/>
          <w:sz w:val="30"/>
          <w:szCs w:val="30"/>
        </w:rPr>
        <w:t>📂</w:t>
      </w:r>
      <w:r>
        <w:rPr>
          <w:rFonts w:eastAsia="Times New Roman"/>
          <w:sz w:val="30"/>
          <w:szCs w:val="30"/>
        </w:rPr>
        <w:t xml:space="preserve"> INCIDENCIA 2: Bucle de Redirección Infinito al Iniciar Sesión</w:t>
      </w:r>
    </w:p>
    <w:p w14:paraId="0332DAAD" w14:textId="77777777" w:rsidR="00C12234" w:rsidRDefault="00C12234" w:rsidP="00C12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Historia de Usuario Relacionada:</w:t>
      </w:r>
      <w:r>
        <w:rPr>
          <w:rFonts w:eastAsia="Times New Roman"/>
        </w:rPr>
        <w:t xml:space="preserve"> HU-01 / HU-13 (Registro de usuario y Sistema de navegación claro).</w:t>
      </w:r>
    </w:p>
    <w:p w14:paraId="50FBDC37" w14:textId="77777777" w:rsidR="00C12234" w:rsidRDefault="00C12234" w:rsidP="00C12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Problema Detectado:</w:t>
      </w:r>
      <w:r>
        <w:rPr>
          <w:rFonts w:eastAsia="Times New Roman"/>
        </w:rPr>
        <w:t xml:space="preserve"> Tras ingresar las credenciales correctas en el formulario de login, el sistema volvía a recargar la página pública de inicio (</w:t>
      </w:r>
      <w:r>
        <w:rPr>
          <w:rStyle w:val="CdigoHTML"/>
          <w:bdr w:val="single" w:sz="6" w:space="2" w:color="F4F6F7" w:frame="1"/>
          <w:shd w:val="clear" w:color="auto" w:fill="F4F6F7"/>
        </w:rPr>
        <w:t>/</w:t>
      </w:r>
      <w:r>
        <w:rPr>
          <w:rFonts w:eastAsia="Times New Roman"/>
        </w:rPr>
        <w:t>) en lugar de mostrar los CRUDs, forzando al usuario a buscar el acceso manualmente.</w:t>
      </w:r>
    </w:p>
    <w:p w14:paraId="693BFAC1" w14:textId="77777777" w:rsidR="00C12234" w:rsidRDefault="00C12234" w:rsidP="00C12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Causa Raíz:</w:t>
      </w:r>
      <w:r>
        <w:rPr>
          <w:rFonts w:eastAsia="Times New Roman"/>
        </w:rPr>
        <w:t xml:space="preserve"> En el archivo </w:t>
      </w:r>
      <w:r>
        <w:rPr>
          <w:rStyle w:val="CdigoHTML"/>
          <w:bdr w:val="single" w:sz="6" w:space="2" w:color="F4F6F7" w:frame="1"/>
          <w:shd w:val="clear" w:color="auto" w:fill="F4F6F7"/>
        </w:rPr>
        <w:t>settings.py</w:t>
      </w:r>
      <w:r>
        <w:rPr>
          <w:rFonts w:eastAsia="Times New Roman"/>
        </w:rPr>
        <w:t xml:space="preserve">, la propiedad </w:t>
      </w:r>
      <w:r>
        <w:rPr>
          <w:rStyle w:val="CdigoHTML"/>
          <w:bdr w:val="single" w:sz="6" w:space="2" w:color="F4F6F7" w:frame="1"/>
          <w:shd w:val="clear" w:color="auto" w:fill="F4F6F7"/>
        </w:rPr>
        <w:t>LOGIN_REDIRECT_URL</w:t>
      </w:r>
      <w:r>
        <w:rPr>
          <w:rFonts w:eastAsia="Times New Roman"/>
        </w:rPr>
        <w:t xml:space="preserve"> estaba configurada con el valor por defecto </w:t>
      </w:r>
      <w:r>
        <w:rPr>
          <w:rStyle w:val="CdigoHTML"/>
          <w:bdr w:val="single" w:sz="6" w:space="2" w:color="F4F6F7" w:frame="1"/>
          <w:shd w:val="clear" w:color="auto" w:fill="F4F6F7"/>
        </w:rPr>
        <w:t>'home'</w:t>
      </w:r>
      <w:r>
        <w:rPr>
          <w:rFonts w:eastAsia="Times New Roman"/>
        </w:rPr>
        <w:t xml:space="preserve">, el cual apuntaba internamente a la vista de la Landing Page pública en </w:t>
      </w:r>
      <w:r>
        <w:rPr>
          <w:rStyle w:val="CdigoHTML"/>
          <w:bdr w:val="single" w:sz="6" w:space="2" w:color="F4F6F7" w:frame="1"/>
          <w:shd w:val="clear" w:color="auto" w:fill="F4F6F7"/>
        </w:rPr>
        <w:t>urls.py</w:t>
      </w:r>
      <w:r>
        <w:rPr>
          <w:rFonts w:eastAsia="Times New Roman"/>
        </w:rPr>
        <w:t>, anulando el flujo administrativo.</w:t>
      </w:r>
    </w:p>
    <w:p w14:paraId="3D0FA79D" w14:textId="77777777" w:rsidR="00C12234" w:rsidRDefault="00C12234" w:rsidP="00C12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Solución Aplicada:</w:t>
      </w:r>
      <w:r>
        <w:rPr>
          <w:rFonts w:eastAsia="Times New Roman"/>
        </w:rPr>
        <w:t xml:space="preserve"> Se modificó la línea 131 de </w:t>
      </w:r>
      <w:r>
        <w:rPr>
          <w:rStyle w:val="CdigoHTML"/>
          <w:bdr w:val="single" w:sz="6" w:space="2" w:color="F4F6F7" w:frame="1"/>
          <w:shd w:val="clear" w:color="auto" w:fill="F4F6F7"/>
        </w:rPr>
        <w:t>settings.py</w:t>
      </w:r>
      <w:r>
        <w:rPr>
          <w:rFonts w:eastAsia="Times New Roman"/>
        </w:rPr>
        <w:t xml:space="preserve"> actualizando el puntero al nombre del alias del módulo administrativo correspondiente.</w:t>
      </w:r>
    </w:p>
    <w:p w14:paraId="1C9E0249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i/>
          <w:iCs/>
          <w:color w:val="80868B"/>
        </w:rPr>
        <w:t># settings.py - Línea 131: Redirección directa al ecosistema CRUD</w:t>
      </w:r>
    </w:p>
    <w:p w14:paraId="74CA7299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color w:val="B45908"/>
        </w:rPr>
        <w:t>LOGIN_REDIRECT_URL</w:t>
      </w:r>
      <w:r>
        <w:rPr>
          <w:rStyle w:val="CdigoHTML"/>
        </w:rPr>
        <w:t xml:space="preserve"> = </w:t>
      </w:r>
      <w:r>
        <w:rPr>
          <w:rStyle w:val="CdigoHTML"/>
          <w:color w:val="188038"/>
        </w:rPr>
        <w:t>'panel_control'</w:t>
      </w:r>
    </w:p>
    <w:p w14:paraId="159B4DBF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3E6A6" wp14:editId="2A1428E6">
                <wp:extent cx="5612130" cy="4445"/>
                <wp:effectExtent l="0" t="31750" r="0" b="36830"/>
                <wp:docPr id="50576150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E004C" id="Rectángulo 4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02025D1A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ascii="Segoe UI Emoji" w:eastAsia="Times New Roman" w:hAnsi="Segoe UI Emoji" w:cs="Segoe UI Emoji"/>
          <w:sz w:val="30"/>
          <w:szCs w:val="30"/>
        </w:rPr>
        <w:lastRenderedPageBreak/>
        <w:t>📂</w:t>
      </w:r>
      <w:r>
        <w:rPr>
          <w:rFonts w:eastAsia="Times New Roman"/>
          <w:sz w:val="30"/>
          <w:szCs w:val="30"/>
        </w:rPr>
        <w:t xml:space="preserve"> INCIDENCIA 3: Conflicto de Redirección en Menús Desplegables (Bootstrap vs Django)</w:t>
      </w:r>
    </w:p>
    <w:p w14:paraId="2FBA5137" w14:textId="77777777" w:rsidR="00C12234" w:rsidRDefault="00C12234" w:rsidP="00C12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Historia de Usuario Relacionada:</w:t>
      </w:r>
      <w:r>
        <w:rPr>
          <w:rFonts w:eastAsia="Times New Roman"/>
        </w:rPr>
        <w:t xml:space="preserve"> HU-13 (Sistema de navegación claro / Roles de Superusuario).</w:t>
      </w:r>
    </w:p>
    <w:p w14:paraId="19CA6940" w14:textId="77777777" w:rsidR="00C12234" w:rsidRDefault="00C12234" w:rsidP="00C12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Problema Detectado:</w:t>
      </w:r>
      <w:r>
        <w:rPr>
          <w:rFonts w:eastAsia="Times New Roman"/>
        </w:rPr>
        <w:t xml:space="preserve"> Se implementó un enlace condicional </w:t>
      </w:r>
      <w:r>
        <w:rPr>
          <w:rStyle w:val="CdigoHTML"/>
          <w:bdr w:val="single" w:sz="6" w:space="2" w:color="F4F6F7" w:frame="1"/>
          <w:shd w:val="clear" w:color="auto" w:fill="F4F6F7"/>
        </w:rPr>
        <w:t>{% if user.is_superuser %}</w:t>
      </w:r>
      <w:r>
        <w:rPr>
          <w:rFonts w:eastAsia="Times New Roman"/>
        </w:rPr>
        <w:t xml:space="preserve"> con la etiqueta </w:t>
      </w:r>
      <w:r>
        <w:rPr>
          <w:rStyle w:val="CdigoHTML"/>
          <w:bdr w:val="single" w:sz="6" w:space="2" w:color="F4F6F7" w:frame="1"/>
          <w:shd w:val="clear" w:color="auto" w:fill="F4F6F7"/>
        </w:rPr>
        <w:t>&lt;a&gt;</w:t>
      </w:r>
      <w:r>
        <w:rPr>
          <w:rFonts w:eastAsia="Times New Roman"/>
        </w:rPr>
        <w:t xml:space="preserve"> dentro del menú dropdown "Plataforma". Al hacer clic sobre el botón "Panel de Control", el navegador omitía la acción y no ejecutaba ninguna redirección.</w:t>
      </w:r>
    </w:p>
    <w:p w14:paraId="0534848F" w14:textId="77777777" w:rsidR="00C12234" w:rsidRDefault="00C12234" w:rsidP="00C12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Causa Raíz:</w:t>
      </w:r>
      <w:r>
        <w:rPr>
          <w:rFonts w:eastAsia="Times New Roman"/>
        </w:rPr>
        <w:t xml:space="preserve"> Los scripts de JavaScript de Bootstrap interceptaban los eventos de clic dentro de elementos </w:t>
      </w:r>
      <w:r>
        <w:rPr>
          <w:rStyle w:val="CdigoHTML"/>
          <w:bdr w:val="single" w:sz="6" w:space="2" w:color="F4F6F7" w:frame="1"/>
          <w:shd w:val="clear" w:color="auto" w:fill="F4F6F7"/>
        </w:rPr>
        <w:t>.dropdown-menu</w:t>
      </w:r>
      <w:r>
        <w:rPr>
          <w:rFonts w:eastAsia="Times New Roman"/>
        </w:rPr>
        <w:t xml:space="preserve"> para controlar el colapso visual del menú, bloqueando el comportamiento nativo de los enlaces hipertexto (</w:t>
      </w:r>
      <w:r>
        <w:rPr>
          <w:rStyle w:val="CdigoHTML"/>
          <w:bdr w:val="single" w:sz="6" w:space="2" w:color="F4F6F7" w:frame="1"/>
          <w:shd w:val="clear" w:color="auto" w:fill="F4F6F7"/>
        </w:rPr>
        <w:t>href</w:t>
      </w:r>
      <w:r>
        <w:rPr>
          <w:rFonts w:eastAsia="Times New Roman"/>
        </w:rPr>
        <w:t>).</w:t>
      </w:r>
    </w:p>
    <w:p w14:paraId="4ACE204A" w14:textId="77777777" w:rsidR="00C12234" w:rsidRDefault="00C12234" w:rsidP="00C12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Solución Aplicada:</w:t>
      </w:r>
      <w:r>
        <w:rPr>
          <w:rFonts w:eastAsia="Times New Roman"/>
        </w:rPr>
        <w:t xml:space="preserve"> Se reestructuró el HTML sustituyendo el enlace por un elemento </w:t>
      </w:r>
      <w:r>
        <w:rPr>
          <w:rStyle w:val="CdigoHTML"/>
          <w:bdr w:val="single" w:sz="6" w:space="2" w:color="F4F6F7" w:frame="1"/>
          <w:shd w:val="clear" w:color="auto" w:fill="F4F6F7"/>
        </w:rPr>
        <w:t>&lt;button&gt;</w:t>
      </w:r>
      <w:r>
        <w:rPr>
          <w:rFonts w:eastAsia="Times New Roman"/>
        </w:rPr>
        <w:t xml:space="preserve"> controlado mediante eventos independientes del navegador, forzando la redirección nativa en JavaScript.</w:t>
      </w:r>
    </w:p>
    <w:p w14:paraId="60B99584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  <w:i/>
          <w:iCs/>
          <w:color w:val="80868B"/>
        </w:rPr>
        <w:t>&lt;!-- index.html — Líneas 60 a 74: Estructura del Navbar Dinámico --&gt;</w:t>
      </w:r>
    </w:p>
    <w:p w14:paraId="4AA9D29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>&lt;</w:t>
      </w:r>
      <w:r>
        <w:rPr>
          <w:rStyle w:val="CdigoHTML"/>
          <w:color w:val="9334E6"/>
        </w:rPr>
        <w:t>li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"nav-item dropdown"</w:t>
      </w:r>
      <w:r>
        <w:rPr>
          <w:rStyle w:val="CdigoHTML"/>
        </w:rPr>
        <w:t>&gt;</w:t>
      </w:r>
    </w:p>
    <w:p w14:paraId="70013C21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{% if user.is_authenticated %}</w:t>
      </w:r>
    </w:p>
    <w:p w14:paraId="7A6CA430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CdigoHTML"/>
          <w:i/>
          <w:iCs/>
          <w:color w:val="80868B"/>
        </w:rPr>
        <w:t>&lt;!-- El menú cambia dinámicamente al nombre del Superusuario logueado --&gt;</w:t>
      </w:r>
    </w:p>
    <w:p w14:paraId="34E3BC5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</w:t>
      </w:r>
      <w:r>
        <w:rPr>
          <w:rStyle w:val="CdigoHTML"/>
          <w:color w:val="9334E6"/>
        </w:rPr>
        <w:t>a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"nav-link dropdown-toggle"</w:t>
      </w:r>
      <w:r>
        <w:rPr>
          <w:rStyle w:val="CdigoHTML"/>
        </w:rPr>
        <w:t xml:space="preserve"> href=</w:t>
      </w:r>
      <w:r>
        <w:rPr>
          <w:rStyle w:val="CdigoHTML"/>
          <w:color w:val="188038"/>
        </w:rPr>
        <w:t>"#"</w:t>
      </w:r>
      <w:r>
        <w:rPr>
          <w:rStyle w:val="CdigoHTML"/>
        </w:rPr>
        <w:t xml:space="preserve"> id=</w:t>
      </w:r>
      <w:r>
        <w:rPr>
          <w:rStyle w:val="CdigoHTML"/>
          <w:color w:val="188038"/>
        </w:rPr>
        <w:t>"navbarDropdown_3"</w:t>
      </w:r>
      <w:r>
        <w:rPr>
          <w:rStyle w:val="CdigoHTML"/>
        </w:rPr>
        <w:t xml:space="preserve"> role=</w:t>
      </w:r>
      <w:r>
        <w:rPr>
          <w:rStyle w:val="CdigoHTML"/>
          <w:color w:val="188038"/>
        </w:rPr>
        <w:t>"button"</w:t>
      </w:r>
      <w:r>
        <w:rPr>
          <w:rStyle w:val="CdigoHTML"/>
        </w:rPr>
        <w:t xml:space="preserve"> data-toggle=</w:t>
      </w:r>
      <w:r>
        <w:rPr>
          <w:rStyle w:val="CdigoHTML"/>
          <w:color w:val="188038"/>
        </w:rPr>
        <w:t>"dropdown"</w:t>
      </w:r>
      <w:r>
        <w:rPr>
          <w:rStyle w:val="CdigoHTML"/>
        </w:rPr>
        <w:t xml:space="preserve"> aria-haspopup=</w:t>
      </w:r>
      <w:r>
        <w:rPr>
          <w:rStyle w:val="CdigoHTML"/>
          <w:color w:val="188038"/>
        </w:rPr>
        <w:t>"true"</w:t>
      </w:r>
      <w:r>
        <w:rPr>
          <w:rStyle w:val="CdigoHTML"/>
        </w:rPr>
        <w:t xml:space="preserve"> aria-expanded=</w:t>
      </w:r>
      <w:r>
        <w:rPr>
          <w:rStyle w:val="CdigoHTML"/>
          <w:color w:val="188038"/>
        </w:rPr>
        <w:t>"false"</w:t>
      </w:r>
      <w:r>
        <w:rPr>
          <w:rStyle w:val="CdigoHTML"/>
        </w:rPr>
        <w:t>&gt;</w:t>
      </w:r>
    </w:p>
    <w:p w14:paraId="1FBD865D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CdigoHTML"/>
          <w:rFonts w:ascii="Segoe UI Emoji" w:hAnsi="Segoe UI Emoji" w:cs="Segoe UI Emoji"/>
        </w:rPr>
        <w:t>👤</w:t>
      </w:r>
      <w:r>
        <w:rPr>
          <w:rStyle w:val="CdigoHTML"/>
        </w:rPr>
        <w:t xml:space="preserve"> {{ user.username }}</w:t>
      </w:r>
    </w:p>
    <w:p w14:paraId="44D86411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&lt;/</w:t>
      </w:r>
      <w:r>
        <w:rPr>
          <w:rStyle w:val="CdigoHTML"/>
          <w:color w:val="9334E6"/>
        </w:rPr>
        <w:t>a</w:t>
      </w:r>
      <w:r>
        <w:rPr>
          <w:rStyle w:val="CdigoHTML"/>
        </w:rPr>
        <w:t>&gt;</w:t>
      </w:r>
    </w:p>
    <w:p w14:paraId="3C83C88D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</w:t>
      </w:r>
      <w:r>
        <w:rPr>
          <w:rStyle w:val="CdigoHTML"/>
          <w:color w:val="9334E6"/>
        </w:rPr>
        <w:t>div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"dropdown-menu"</w:t>
      </w:r>
      <w:r>
        <w:rPr>
          <w:rStyle w:val="CdigoHTML"/>
        </w:rPr>
        <w:t xml:space="preserve"> aria-labelledby=</w:t>
      </w:r>
      <w:r>
        <w:rPr>
          <w:rStyle w:val="CdigoHTML"/>
          <w:color w:val="188038"/>
        </w:rPr>
        <w:t>"navbarDropdown_3"</w:t>
      </w:r>
      <w:r>
        <w:rPr>
          <w:rStyle w:val="CdigoHTML"/>
        </w:rPr>
        <w:t>&gt;</w:t>
      </w:r>
    </w:p>
    <w:p w14:paraId="26B1A40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{% if user.is_superuser %}</w:t>
      </w:r>
    </w:p>
    <w:p w14:paraId="07EECCCF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CdigoHTML"/>
          <w:i/>
          <w:iCs/>
          <w:color w:val="80868B"/>
        </w:rPr>
        <w:t>&lt;!-- Inyección de redirección nativa en JS para saltar el bloqueo de Bootstrap --&gt;</w:t>
      </w:r>
    </w:p>
    <w:p w14:paraId="6F33C503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&lt;</w:t>
      </w:r>
      <w:r>
        <w:rPr>
          <w:rStyle w:val="CdigoHTML"/>
          <w:color w:val="9334E6"/>
        </w:rPr>
        <w:t>button</w:t>
      </w:r>
      <w:r>
        <w:rPr>
          <w:rStyle w:val="CdigoHTML"/>
        </w:rPr>
        <w:t xml:space="preserve"> type=</w:t>
      </w:r>
      <w:r>
        <w:rPr>
          <w:rStyle w:val="CdigoHTML"/>
          <w:color w:val="188038"/>
        </w:rPr>
        <w:t>"button"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"dropdown-item"</w:t>
      </w:r>
      <w:r>
        <w:rPr>
          <w:rStyle w:val="CdigoHTML"/>
        </w:rPr>
        <w:t xml:space="preserve"> onclick=</w:t>
      </w:r>
      <w:r>
        <w:rPr>
          <w:rStyle w:val="CdigoHTML"/>
          <w:color w:val="188038"/>
        </w:rPr>
        <w:t>"window.location.href='{% url 'panel_control' %}';"</w:t>
      </w:r>
      <w:r>
        <w:rPr>
          <w:rStyle w:val="CdigoHTML"/>
        </w:rPr>
        <w:t xml:space="preserve"> style=</w:t>
      </w:r>
      <w:r>
        <w:rPr>
          <w:rStyle w:val="CdigoHTML"/>
          <w:color w:val="188038"/>
        </w:rPr>
        <w:t>"color: #d85268; font-weight: bold; background: none; border: none; width: 100%; text-align: left; cursor: pointer; padding: 10px 20px;"</w:t>
      </w:r>
      <w:r>
        <w:rPr>
          <w:rStyle w:val="CdigoHTML"/>
        </w:rPr>
        <w:t>&gt;</w:t>
      </w:r>
    </w:p>
    <w:p w14:paraId="3019FD8D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    </w:t>
      </w:r>
      <w:r>
        <w:rPr>
          <w:rStyle w:val="CdigoHTML"/>
          <w:rFonts w:ascii="Segoe UI Emoji" w:hAnsi="Segoe UI Emoji" w:cs="Segoe UI Emoji"/>
        </w:rPr>
        <w:t>⚙️</w:t>
      </w:r>
      <w:r>
        <w:rPr>
          <w:rStyle w:val="CdigoHTML"/>
        </w:rPr>
        <w:t xml:space="preserve"> Panel de Control</w:t>
      </w:r>
    </w:p>
    <w:p w14:paraId="7020CEA1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&lt;/</w:t>
      </w:r>
      <w:r>
        <w:rPr>
          <w:rStyle w:val="CdigoHTML"/>
          <w:color w:val="9334E6"/>
        </w:rPr>
        <w:t>button</w:t>
      </w:r>
      <w:r>
        <w:rPr>
          <w:rStyle w:val="CdigoHTML"/>
        </w:rPr>
        <w:t>&gt;</w:t>
      </w:r>
    </w:p>
    <w:p w14:paraId="35A3F079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{% endif %}</w:t>
      </w:r>
    </w:p>
    <w:p w14:paraId="6D4D20B4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CdigoHTML"/>
          <w:i/>
          <w:iCs/>
          <w:color w:val="80868B"/>
        </w:rPr>
        <w:t>&lt;!-- Formulario seguro con token CSRF para el cierre de sesión seguro de Django --&gt;</w:t>
      </w:r>
    </w:p>
    <w:p w14:paraId="42EC95EC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&lt;</w:t>
      </w:r>
      <w:r>
        <w:rPr>
          <w:rStyle w:val="CdigoHTML"/>
          <w:color w:val="9334E6"/>
        </w:rPr>
        <w:t>form</w:t>
      </w:r>
      <w:r>
        <w:rPr>
          <w:rStyle w:val="CdigoHTML"/>
        </w:rPr>
        <w:t xml:space="preserve"> action=</w:t>
      </w:r>
      <w:r>
        <w:rPr>
          <w:rStyle w:val="CdigoHTML"/>
          <w:color w:val="188038"/>
        </w:rPr>
        <w:t>"{% url 'logout' %}"</w:t>
      </w:r>
      <w:r>
        <w:rPr>
          <w:rStyle w:val="CdigoHTML"/>
        </w:rPr>
        <w:t xml:space="preserve"> method=</w:t>
      </w:r>
      <w:r>
        <w:rPr>
          <w:rStyle w:val="CdigoHTML"/>
          <w:color w:val="188038"/>
        </w:rPr>
        <w:t>"post"</w:t>
      </w:r>
      <w:r>
        <w:rPr>
          <w:rStyle w:val="CdigoHTML"/>
        </w:rPr>
        <w:t xml:space="preserve"> style=</w:t>
      </w:r>
      <w:r>
        <w:rPr>
          <w:rStyle w:val="CdigoHTML"/>
          <w:color w:val="188038"/>
        </w:rPr>
        <w:t>"margin: 0; padding: 0;"</w:t>
      </w:r>
      <w:r>
        <w:rPr>
          <w:rStyle w:val="CdigoHTML"/>
        </w:rPr>
        <w:t>&gt;</w:t>
      </w:r>
    </w:p>
    <w:p w14:paraId="0940543B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{% csrf_token %}</w:t>
      </w:r>
    </w:p>
    <w:p w14:paraId="03EC1894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    &lt;</w:t>
      </w:r>
      <w:r>
        <w:rPr>
          <w:rStyle w:val="CdigoHTML"/>
          <w:color w:val="9334E6"/>
        </w:rPr>
        <w:t>button</w:t>
      </w:r>
      <w:r>
        <w:rPr>
          <w:rStyle w:val="CdigoHTML"/>
        </w:rPr>
        <w:t xml:space="preserve"> type=</w:t>
      </w:r>
      <w:r>
        <w:rPr>
          <w:rStyle w:val="CdigoHTML"/>
          <w:color w:val="188038"/>
        </w:rPr>
        <w:t>"submit"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"dropdown-item"</w:t>
      </w:r>
      <w:r>
        <w:rPr>
          <w:rStyle w:val="CdigoHTML"/>
        </w:rPr>
        <w:t xml:space="preserve"> style=</w:t>
      </w:r>
      <w:r>
        <w:rPr>
          <w:rStyle w:val="CdigoHTML"/>
          <w:color w:val="188038"/>
        </w:rPr>
        <w:t>"border: none; background: none; width: 100%; text-align: left; cursor: pointer; color: #dc3545; padding: 10px 20px;"</w:t>
      </w:r>
      <w:r>
        <w:rPr>
          <w:rStyle w:val="CdigoHTML"/>
        </w:rPr>
        <w:t>&gt;Cerrar Sesión&lt;/</w:t>
      </w:r>
      <w:r>
        <w:rPr>
          <w:rStyle w:val="CdigoHTML"/>
          <w:color w:val="9334E6"/>
        </w:rPr>
        <w:t>button</w:t>
      </w:r>
      <w:r>
        <w:rPr>
          <w:rStyle w:val="CdigoHTML"/>
        </w:rPr>
        <w:t>&gt;</w:t>
      </w:r>
    </w:p>
    <w:p w14:paraId="1377A1A3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&lt;/</w:t>
      </w:r>
      <w:r>
        <w:rPr>
          <w:rStyle w:val="CdigoHTML"/>
          <w:color w:val="9334E6"/>
        </w:rPr>
        <w:t>form</w:t>
      </w:r>
      <w:r>
        <w:rPr>
          <w:rStyle w:val="CdigoHTML"/>
        </w:rPr>
        <w:t>&gt;</w:t>
      </w:r>
    </w:p>
    <w:p w14:paraId="6F80A2B5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&lt;/</w:t>
      </w:r>
      <w:r>
        <w:rPr>
          <w:rStyle w:val="CdigoHTML"/>
          <w:color w:val="9334E6"/>
        </w:rPr>
        <w:t>div</w:t>
      </w:r>
      <w:r>
        <w:rPr>
          <w:rStyle w:val="CdigoHTML"/>
        </w:rPr>
        <w:t>&gt;</w:t>
      </w:r>
    </w:p>
    <w:p w14:paraId="34EEF84F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lastRenderedPageBreak/>
        <w:t xml:space="preserve">    {% else %}</w:t>
      </w:r>
    </w:p>
    <w:p w14:paraId="4EB8C098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CdigoHTML"/>
          <w:i/>
          <w:iCs/>
          <w:color w:val="80868B"/>
        </w:rPr>
        <w:t>&lt;!-- Vista por defecto si la sesión es anónima --&gt;</w:t>
      </w:r>
    </w:p>
    <w:p w14:paraId="20C17584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</w:t>
      </w:r>
      <w:r>
        <w:rPr>
          <w:rStyle w:val="CdigoHTML"/>
          <w:color w:val="9334E6"/>
        </w:rPr>
        <w:t>a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"nav-link dropdown-toggle"</w:t>
      </w:r>
      <w:r>
        <w:rPr>
          <w:rStyle w:val="CdigoHTML"/>
        </w:rPr>
        <w:t xml:space="preserve"> href=</w:t>
      </w:r>
      <w:r>
        <w:rPr>
          <w:rStyle w:val="CdigoHTML"/>
          <w:color w:val="188038"/>
        </w:rPr>
        <w:t>"#"</w:t>
      </w:r>
      <w:r>
        <w:rPr>
          <w:rStyle w:val="CdigoHTML"/>
        </w:rPr>
        <w:t xml:space="preserve"> id=</w:t>
      </w:r>
      <w:r>
        <w:rPr>
          <w:rStyle w:val="CdigoHTML"/>
          <w:color w:val="188038"/>
        </w:rPr>
        <w:t>"navbarDropdown_3"</w:t>
      </w:r>
      <w:r>
        <w:rPr>
          <w:rStyle w:val="CdigoHTML"/>
        </w:rPr>
        <w:t xml:space="preserve"> role=</w:t>
      </w:r>
      <w:r>
        <w:rPr>
          <w:rStyle w:val="CdigoHTML"/>
          <w:color w:val="188038"/>
        </w:rPr>
        <w:t>"button"</w:t>
      </w:r>
      <w:r>
        <w:rPr>
          <w:rStyle w:val="CdigoHTML"/>
        </w:rPr>
        <w:t xml:space="preserve"> data-toggle=</w:t>
      </w:r>
      <w:r>
        <w:rPr>
          <w:rStyle w:val="CdigoHTML"/>
          <w:color w:val="188038"/>
        </w:rPr>
        <w:t>"dropdown"</w:t>
      </w:r>
      <w:r>
        <w:rPr>
          <w:rStyle w:val="CdigoHTML"/>
        </w:rPr>
        <w:t xml:space="preserve"> aria-haspopup=</w:t>
      </w:r>
      <w:r>
        <w:rPr>
          <w:rStyle w:val="CdigoHTML"/>
          <w:color w:val="188038"/>
        </w:rPr>
        <w:t>"true"</w:t>
      </w:r>
      <w:r>
        <w:rPr>
          <w:rStyle w:val="CdigoHTML"/>
        </w:rPr>
        <w:t xml:space="preserve"> aria-expanded=</w:t>
      </w:r>
      <w:r>
        <w:rPr>
          <w:rStyle w:val="CdigoHTML"/>
          <w:color w:val="188038"/>
        </w:rPr>
        <w:t>"false"</w:t>
      </w:r>
      <w:r>
        <w:rPr>
          <w:rStyle w:val="CdigoHTML"/>
        </w:rPr>
        <w:t>&gt;</w:t>
      </w:r>
    </w:p>
    <w:p w14:paraId="38C60AD1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Plataforma</w:t>
      </w:r>
    </w:p>
    <w:p w14:paraId="2099C0CE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&lt;/</w:t>
      </w:r>
      <w:r>
        <w:rPr>
          <w:rStyle w:val="CdigoHTML"/>
          <w:color w:val="9334E6"/>
        </w:rPr>
        <w:t>a</w:t>
      </w:r>
      <w:r>
        <w:rPr>
          <w:rStyle w:val="CdigoHTML"/>
        </w:rPr>
        <w:t>&gt;</w:t>
      </w:r>
    </w:p>
    <w:p w14:paraId="45866040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</w:t>
      </w:r>
      <w:r>
        <w:rPr>
          <w:rStyle w:val="CdigoHTML"/>
          <w:color w:val="9334E6"/>
        </w:rPr>
        <w:t>div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"dropdown-menu"</w:t>
      </w:r>
      <w:r>
        <w:rPr>
          <w:rStyle w:val="CdigoHTML"/>
        </w:rPr>
        <w:t xml:space="preserve"> aria-labelledby=</w:t>
      </w:r>
      <w:r>
        <w:rPr>
          <w:rStyle w:val="CdigoHTML"/>
          <w:color w:val="188038"/>
        </w:rPr>
        <w:t>"navbarDropdown_3"</w:t>
      </w:r>
      <w:r>
        <w:rPr>
          <w:rStyle w:val="CdigoHTML"/>
        </w:rPr>
        <w:t>&gt;</w:t>
      </w:r>
    </w:p>
    <w:p w14:paraId="4F2740AE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&lt;</w:t>
      </w:r>
      <w:r>
        <w:rPr>
          <w:rStyle w:val="CdigoHTML"/>
          <w:color w:val="9334E6"/>
        </w:rPr>
        <w:t>a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"dropdown-item"</w:t>
      </w:r>
      <w:r>
        <w:rPr>
          <w:rStyle w:val="CdigoHTML"/>
        </w:rPr>
        <w:t xml:space="preserve"> href=</w:t>
      </w:r>
      <w:r>
        <w:rPr>
          <w:rStyle w:val="CdigoHTML"/>
          <w:color w:val="188038"/>
        </w:rPr>
        <w:t>"{% url 'login' %}"</w:t>
      </w:r>
      <w:r>
        <w:rPr>
          <w:rStyle w:val="CdigoHTML"/>
        </w:rPr>
        <w:t>&gt;Iniciar Sesión&lt;/</w:t>
      </w:r>
      <w:r>
        <w:rPr>
          <w:rStyle w:val="CdigoHTML"/>
          <w:color w:val="9334E6"/>
        </w:rPr>
        <w:t>a</w:t>
      </w:r>
      <w:r>
        <w:rPr>
          <w:rStyle w:val="CdigoHTML"/>
        </w:rPr>
        <w:t>&gt;</w:t>
      </w:r>
    </w:p>
    <w:p w14:paraId="2FE92D5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    &lt;</w:t>
      </w:r>
      <w:r>
        <w:rPr>
          <w:rStyle w:val="CdigoHTML"/>
          <w:color w:val="9334E6"/>
        </w:rPr>
        <w:t>a</w:t>
      </w:r>
      <w:r>
        <w:rPr>
          <w:rStyle w:val="CdigoHTML"/>
        </w:rPr>
        <w:t xml:space="preserve"> class=</w:t>
      </w:r>
      <w:r>
        <w:rPr>
          <w:rStyle w:val="CdigoHTML"/>
          <w:color w:val="188038"/>
        </w:rPr>
        <w:t>"dropdown-item"</w:t>
      </w:r>
      <w:r>
        <w:rPr>
          <w:rStyle w:val="CdigoHTML"/>
        </w:rPr>
        <w:t xml:space="preserve"> href=</w:t>
      </w:r>
      <w:r>
        <w:rPr>
          <w:rStyle w:val="CdigoHTML"/>
          <w:color w:val="188038"/>
        </w:rPr>
        <w:t>"{% url 'registro' %}"</w:t>
      </w:r>
      <w:r>
        <w:rPr>
          <w:rStyle w:val="CdigoHTML"/>
        </w:rPr>
        <w:t>&gt;Registrarse&lt;/</w:t>
      </w:r>
      <w:r>
        <w:rPr>
          <w:rStyle w:val="CdigoHTML"/>
          <w:color w:val="9334E6"/>
        </w:rPr>
        <w:t>a</w:t>
      </w:r>
      <w:r>
        <w:rPr>
          <w:rStyle w:val="CdigoHTML"/>
        </w:rPr>
        <w:t>&gt;</w:t>
      </w:r>
    </w:p>
    <w:p w14:paraId="1F7D9CE1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    &lt;/</w:t>
      </w:r>
      <w:r>
        <w:rPr>
          <w:rStyle w:val="CdigoHTML"/>
          <w:color w:val="9334E6"/>
        </w:rPr>
        <w:t>div</w:t>
      </w:r>
      <w:r>
        <w:rPr>
          <w:rStyle w:val="CdigoHTML"/>
        </w:rPr>
        <w:t>&gt;</w:t>
      </w:r>
    </w:p>
    <w:p w14:paraId="30F82CA5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 xml:space="preserve">    {% endif %}</w:t>
      </w:r>
    </w:p>
    <w:p w14:paraId="3BD585AA" w14:textId="77777777" w:rsidR="00C12234" w:rsidRDefault="00C12234">
      <w:pPr>
        <w:pStyle w:val="HTMLconformatoprevio"/>
        <w:shd w:val="clear" w:color="auto" w:fill="F4F6F7"/>
        <w:rPr>
          <w:rStyle w:val="CdigoHTML"/>
        </w:rPr>
      </w:pPr>
      <w:r>
        <w:rPr>
          <w:rStyle w:val="CdigoHTML"/>
        </w:rPr>
        <w:t>&lt;/</w:t>
      </w:r>
      <w:r>
        <w:rPr>
          <w:rStyle w:val="CdigoHTML"/>
          <w:color w:val="9334E6"/>
        </w:rPr>
        <w:t>li</w:t>
      </w:r>
      <w:r>
        <w:rPr>
          <w:rStyle w:val="CdigoHTML"/>
        </w:rPr>
        <w:t>&gt;</w:t>
      </w:r>
    </w:p>
    <w:p w14:paraId="0975AECA" w14:textId="77777777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71DB0A" wp14:editId="44ED0685">
                <wp:extent cx="5612130" cy="4445"/>
                <wp:effectExtent l="0" t="31750" r="0" b="36830"/>
                <wp:docPr id="1515705866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DF796" id="Rectángulo 3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02BF41AB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ascii="Segoe UI Emoji" w:eastAsia="Times New Roman" w:hAnsi="Segoe UI Emoji" w:cs="Segoe UI Emoji"/>
          <w:sz w:val="30"/>
          <w:szCs w:val="30"/>
        </w:rPr>
        <w:t>📂</w:t>
      </w:r>
      <w:r>
        <w:rPr>
          <w:rFonts w:eastAsia="Times New Roman"/>
          <w:sz w:val="30"/>
          <w:szCs w:val="30"/>
        </w:rPr>
        <w:t xml:space="preserve"> INCIDENCIA 4: Error de Enrutamiento 404 (Coincidencia de Alias de URLs)</w:t>
      </w:r>
    </w:p>
    <w:p w14:paraId="7E46FF21" w14:textId="77777777" w:rsidR="00C12234" w:rsidRDefault="00C12234" w:rsidP="00C12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Historia de Usuario Relacionada:</w:t>
      </w:r>
      <w:r>
        <w:rPr>
          <w:rFonts w:eastAsia="Times New Roman"/>
        </w:rPr>
        <w:t xml:space="preserve"> HU-13 (Sistema de navegación claro / Rutas Dinámicas).</w:t>
      </w:r>
    </w:p>
    <w:p w14:paraId="04B6962C" w14:textId="77777777" w:rsidR="00C12234" w:rsidRDefault="00C12234" w:rsidP="00C12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Problema Detectado:</w:t>
      </w:r>
      <w:r>
        <w:rPr>
          <w:rFonts w:eastAsia="Times New Roman"/>
        </w:rPr>
        <w:t xml:space="preserve"> Al intentar mitigar el error del menú dropdown, se configuró una ruta estática manual (</w:t>
      </w:r>
      <w:r>
        <w:rPr>
          <w:rStyle w:val="CdigoHTML"/>
          <w:bdr w:val="single" w:sz="6" w:space="2" w:color="F4F6F7" w:frame="1"/>
          <w:shd w:val="clear" w:color="auto" w:fill="F4F6F7"/>
        </w:rPr>
        <w:t>href="/panel/"</w:t>
      </w:r>
      <w:r>
        <w:rPr>
          <w:rFonts w:eastAsia="Times New Roman"/>
        </w:rPr>
        <w:t>), lo que provocó que Django lanzara una pantalla de error 404 indicando que la ruta física no existía en el servidor.</w:t>
      </w:r>
    </w:p>
    <w:p w14:paraId="6BABBFB8" w14:textId="77777777" w:rsidR="00C12234" w:rsidRDefault="00C12234" w:rsidP="00C12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Causa Raíz:</w:t>
      </w:r>
      <w:r>
        <w:rPr>
          <w:rFonts w:eastAsia="Times New Roman"/>
        </w:rPr>
        <w:t xml:space="preserve"> En el archivo </w:t>
      </w:r>
      <w:r>
        <w:rPr>
          <w:rStyle w:val="CdigoHTML"/>
          <w:bdr w:val="single" w:sz="6" w:space="2" w:color="F4F6F7" w:frame="1"/>
          <w:shd w:val="clear" w:color="auto" w:fill="F4F6F7"/>
        </w:rPr>
        <w:t>urls.py</w:t>
      </w:r>
      <w:r>
        <w:rPr>
          <w:rFonts w:eastAsia="Times New Roman"/>
        </w:rPr>
        <w:t xml:space="preserve">, la URL física configurada para el panel de administración no coincidía exactamente con el string escrito a mano, pero sí estaba identificada bajo el alias abstracto </w:t>
      </w:r>
      <w:r>
        <w:rPr>
          <w:rStyle w:val="CdigoHTML"/>
          <w:bdr w:val="single" w:sz="6" w:space="2" w:color="F4F6F7" w:frame="1"/>
          <w:shd w:val="clear" w:color="auto" w:fill="F4F6F7"/>
        </w:rPr>
        <w:t>name='panel_control'</w:t>
      </w:r>
      <w:r>
        <w:rPr>
          <w:rFonts w:eastAsia="Times New Roman"/>
        </w:rPr>
        <w:t>.</w:t>
      </w:r>
    </w:p>
    <w:p w14:paraId="36E6D65A" w14:textId="77777777" w:rsidR="00C12234" w:rsidRDefault="00C12234" w:rsidP="00C12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Solución Aplicada:</w:t>
      </w:r>
      <w:r>
        <w:rPr>
          <w:rFonts w:eastAsia="Times New Roman"/>
        </w:rPr>
        <w:t xml:space="preserve"> Se estandarizó el uso del motor de plantillas de Django, reemplazando todas las rutas manuales por el llamado al alias oficial registrado en el core de la aplicación: </w:t>
      </w:r>
      <w:r>
        <w:rPr>
          <w:rStyle w:val="CdigoHTML"/>
          <w:bdr w:val="single" w:sz="6" w:space="2" w:color="F4F6F7" w:frame="1"/>
          <w:shd w:val="clear" w:color="auto" w:fill="F4F6F7"/>
        </w:rPr>
        <w:t>{% url 'panel_control' %}</w:t>
      </w:r>
      <w:r>
        <w:rPr>
          <w:rFonts w:eastAsia="Times New Roman"/>
        </w:rPr>
        <w:t>.</w:t>
      </w:r>
    </w:p>
    <w:p w14:paraId="50BA12BC" w14:textId="77777777" w:rsidR="00C12234" w:rsidRDefault="00C122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1FE7C5" wp14:editId="670B4708">
                <wp:extent cx="5612130" cy="4445"/>
                <wp:effectExtent l="0" t="31750" r="0" b="36830"/>
                <wp:docPr id="52059133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EF431" id="Rectángulo 2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0D6DA08C" w14:textId="77777777" w:rsidR="00C12234" w:rsidRDefault="00C12234">
      <w:pPr>
        <w:pStyle w:val="Ttulo2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6. Estado Actual del Entregable</w:t>
      </w:r>
    </w:p>
    <w:p w14:paraId="41B4E411" w14:textId="77777777" w:rsidR="00C12234" w:rsidRDefault="00C12234">
      <w:pPr>
        <w:rPr>
          <w:rFonts w:eastAsia="Times New Roman"/>
        </w:rPr>
      </w:pPr>
      <w:r>
        <w:rPr>
          <w:rFonts w:eastAsia="Times New Roman"/>
        </w:rPr>
        <w:t xml:space="preserve">El sistema </w:t>
      </w:r>
      <w:r>
        <w:rPr>
          <w:rFonts w:eastAsia="Times New Roman"/>
          <w:b/>
          <w:bCs/>
        </w:rPr>
        <w:t>MotoClick APP</w:t>
      </w:r>
      <w:r>
        <w:rPr>
          <w:rFonts w:eastAsia="Times New Roman"/>
        </w:rPr>
        <w:t xml:space="preserve"> cuenta actualmente con un ciclo de autenticación robusto, seguro y limpio. El Superusuario visualiza su panel personalizado inmediatamente después de loguearse; el navbar superior se adapta dinámicamente mostrando las propiedades de sesión del usuario activo, y las hojas de estilo del entorno cargan en su totalidad, erradicando las peticiones fallidas o desconfiguraciones visuales en el servidor local de pruebas.</w:t>
      </w:r>
    </w:p>
    <w:p w14:paraId="750E00B0" w14:textId="0478A180" w:rsidR="00C12234" w:rsidRDefault="00C122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0EF46" wp14:editId="3CD82373">
                <wp:extent cx="5612130" cy="4445"/>
                <wp:effectExtent l="0" t="31750" r="0" b="36830"/>
                <wp:docPr id="7893821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385AD" id="Rectángulo 1" o:spid="_x0000_s1026" style="width:441.9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6kILJNwAAAAIAQAADwAAAGRy&#13;&#10;cy9kb3ducmV2LnhtbEyPwU7DMBBE70j9B2uRuFEHEBClcaoU6LVSCxJwc+PFjhqvo9htwt+z9AKX&#13;&#10;kVajmZ1XLiffiRMOsQ2k4GaegUBqgmnJKnh7XV/nIGLSZHQXCBV8Y4RlNbsodWHCSFs87ZIVXEKx&#13;&#10;0ApcSn0hZWwceh3noUdi7ysMXic+ByvNoEcu9528zbIH6XVL/MHpHp8cNofd0St46T839b2Nsn5P&#13;&#10;7uMQVuPabaxSV5fT84KlXoBIOKW/BPwy8H6oeNg+HMlE0SlgmnRW9vL8jln2Ch5ByKqU/wGqHwA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DqQgsk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353D4E15" w14:textId="77777777" w:rsidR="00C12234" w:rsidRDefault="00C12234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p w14:paraId="23DEBCB2" w14:textId="77777777" w:rsidR="00C12234" w:rsidRDefault="00C12234"/>
    <w:sectPr w:rsidR="00C12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8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E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61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C26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100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B50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89002">
    <w:abstractNumId w:val="5"/>
  </w:num>
  <w:num w:numId="2" w16cid:durableId="65226501">
    <w:abstractNumId w:val="3"/>
  </w:num>
  <w:num w:numId="3" w16cid:durableId="373123136">
    <w:abstractNumId w:val="4"/>
  </w:num>
  <w:num w:numId="4" w16cid:durableId="2034920161">
    <w:abstractNumId w:val="2"/>
  </w:num>
  <w:num w:numId="5" w16cid:durableId="679819420">
    <w:abstractNumId w:val="1"/>
  </w:num>
  <w:num w:numId="6" w16cid:durableId="4504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34"/>
    <w:rsid w:val="00092397"/>
    <w:rsid w:val="002C2C9C"/>
    <w:rsid w:val="002D3801"/>
    <w:rsid w:val="00AA5A24"/>
    <w:rsid w:val="00C1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2E11"/>
  <w15:chartTrackingRefBased/>
  <w15:docId w15:val="{769E7A3E-674D-2A42-BED3-EA07E815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2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2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2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234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C1223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2234"/>
    <w:rPr>
      <w:rFonts w:ascii="Courier New" w:eastAsiaTheme="minorEastAsia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2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2234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1831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torres</dc:creator>
  <cp:keywords/>
  <dc:description/>
  <cp:lastModifiedBy>oscar torres</cp:lastModifiedBy>
  <cp:revision>2</cp:revision>
  <dcterms:created xsi:type="dcterms:W3CDTF">2026-06-28T08:32:00Z</dcterms:created>
  <dcterms:modified xsi:type="dcterms:W3CDTF">2026-06-28T08:32:00Z</dcterms:modified>
</cp:coreProperties>
</file>