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C0C66" w:rsidRPr="00D62A1C" w14:paraId="01BD1EC6" w14:textId="77777777" w:rsidTr="0049138B">
        <w:trPr>
          <w:trHeight w:val="713"/>
        </w:trPr>
        <w:tc>
          <w:tcPr>
            <w:tcW w:w="5328" w:type="dxa"/>
            <w:shd w:val="clear" w:color="auto" w:fill="auto"/>
          </w:tcPr>
          <w:p w14:paraId="113049EC" w14:textId="77777777" w:rsidR="001C0C66" w:rsidRPr="00351561" w:rsidRDefault="001C0C66" w:rsidP="0049138B">
            <w:pPr>
              <w:spacing w:before="120" w:after="0" w:line="240" w:lineRule="auto"/>
              <w:jc w:val="center"/>
              <w:rPr>
                <w:rFonts w:ascii="Arial" w:hAnsi="Arial" w:cs="Arial"/>
                <w:b/>
                <w:color w:val="FF0000"/>
                <w:sz w:val="28"/>
                <w:szCs w:val="36"/>
              </w:rPr>
            </w:pPr>
            <w:bookmarkStart w:id="0" w:name="OLE_LINK4"/>
            <w:r w:rsidRPr="00351561">
              <w:rPr>
                <w:rFonts w:ascii="Arial" w:hAnsi="Arial" w:cs="Arial"/>
                <w:b/>
                <w:color w:val="FF0000"/>
                <w:sz w:val="28"/>
                <w:szCs w:val="36"/>
              </w:rPr>
              <w:t>[Organization Name]</w:t>
            </w:r>
          </w:p>
          <w:p w14:paraId="049093D1" w14:textId="77777777" w:rsidR="001C0C66" w:rsidRPr="003325C1" w:rsidRDefault="001C0C66" w:rsidP="0049138B">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39836B6E" w14:textId="77777777" w:rsidR="001C0C66" w:rsidRPr="003325C1" w:rsidRDefault="001C0C66" w:rsidP="0049138B">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C0C66" w:rsidRPr="00D62A1C" w14:paraId="7764411A" w14:textId="77777777" w:rsidTr="0049138B">
        <w:trPr>
          <w:trHeight w:val="617"/>
        </w:trPr>
        <w:tc>
          <w:tcPr>
            <w:tcW w:w="5328" w:type="dxa"/>
            <w:vMerge w:val="restart"/>
            <w:shd w:val="clear" w:color="auto" w:fill="auto"/>
          </w:tcPr>
          <w:p w14:paraId="4F52542A" w14:textId="77777777" w:rsidR="001C0C66" w:rsidRPr="003325C1" w:rsidRDefault="001C0C66" w:rsidP="0049138B">
            <w:pPr>
              <w:spacing w:after="0" w:line="240" w:lineRule="auto"/>
              <w:jc w:val="center"/>
              <w:rPr>
                <w:rFonts w:ascii="Arial" w:hAnsi="Arial" w:cs="Arial"/>
                <w:sz w:val="24"/>
                <w:szCs w:val="40"/>
              </w:rPr>
            </w:pPr>
          </w:p>
          <w:p w14:paraId="2473BEFB" w14:textId="77777777" w:rsidR="001C0C66" w:rsidRPr="003325C1" w:rsidRDefault="001C0C66" w:rsidP="0049138B">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077266FF" w14:textId="77777777" w:rsidR="001C0C66" w:rsidRPr="003325C1" w:rsidRDefault="001C0C66" w:rsidP="0049138B">
            <w:pPr>
              <w:spacing w:after="0" w:line="240" w:lineRule="auto"/>
              <w:jc w:val="center"/>
              <w:rPr>
                <w:rFonts w:ascii="Arial" w:hAnsi="Arial" w:cs="Arial"/>
                <w:sz w:val="24"/>
                <w:szCs w:val="40"/>
              </w:rPr>
            </w:pPr>
          </w:p>
          <w:p w14:paraId="4AE606DF" w14:textId="1B874F8F" w:rsidR="001C0C66" w:rsidRPr="003325C1" w:rsidRDefault="00322772" w:rsidP="0049138B">
            <w:pPr>
              <w:spacing w:after="240" w:line="240" w:lineRule="auto"/>
              <w:jc w:val="center"/>
              <w:rPr>
                <w:rFonts w:ascii="Arial" w:hAnsi="Arial" w:cs="Arial"/>
                <w:b/>
                <w:sz w:val="52"/>
                <w:szCs w:val="52"/>
              </w:rPr>
            </w:pPr>
            <w:r>
              <w:rPr>
                <w:rFonts w:ascii="Arial" w:hAnsi="Arial" w:cs="Arial"/>
                <w:b/>
                <w:sz w:val="40"/>
              </w:rPr>
              <w:t>Information Classification</w:t>
            </w:r>
          </w:p>
        </w:tc>
        <w:tc>
          <w:tcPr>
            <w:tcW w:w="4837" w:type="dxa"/>
            <w:vAlign w:val="center"/>
          </w:tcPr>
          <w:p w14:paraId="75A288BA" w14:textId="77777777" w:rsidR="001C0C66" w:rsidRPr="003325C1" w:rsidRDefault="001C0C66" w:rsidP="0049138B">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C0C66" w:rsidRPr="00D62A1C" w14:paraId="7D7C8B93" w14:textId="77777777" w:rsidTr="0049138B">
        <w:trPr>
          <w:trHeight w:val="1517"/>
        </w:trPr>
        <w:tc>
          <w:tcPr>
            <w:tcW w:w="5328" w:type="dxa"/>
            <w:vMerge/>
            <w:shd w:val="clear" w:color="auto" w:fill="auto"/>
          </w:tcPr>
          <w:p w14:paraId="5C227443" w14:textId="77777777" w:rsidR="001C0C66" w:rsidRPr="003325C1" w:rsidRDefault="001C0C66" w:rsidP="0049138B">
            <w:pPr>
              <w:spacing w:after="0" w:line="240" w:lineRule="auto"/>
              <w:rPr>
                <w:rFonts w:ascii="Arial" w:hAnsi="Arial" w:cs="Arial"/>
              </w:rPr>
            </w:pPr>
          </w:p>
        </w:tc>
        <w:tc>
          <w:tcPr>
            <w:tcW w:w="4837" w:type="dxa"/>
          </w:tcPr>
          <w:p w14:paraId="30D304E2" w14:textId="77777777" w:rsidR="001C0C66" w:rsidRPr="00C87DEF" w:rsidRDefault="001C0C66" w:rsidP="0049138B">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1" w:name="_Hlk179545050"/>
            <w:r w:rsidRPr="00C87DEF">
              <w:rPr>
                <w:rFonts w:ascii="Arial" w:hAnsi="Arial" w:cs="Arial"/>
                <w:bCs/>
                <w:color w:val="FF0000"/>
                <w:sz w:val="24"/>
              </w:rPr>
              <w:t>[Authority</w:t>
            </w:r>
            <w:bookmarkEnd w:id="1"/>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A6F2413" w14:textId="77777777" w:rsidR="001C0C66" w:rsidRPr="003325C1" w:rsidRDefault="001C0C66" w:rsidP="0049138B">
            <w:pPr>
              <w:spacing w:after="0" w:line="240" w:lineRule="auto"/>
              <w:rPr>
                <w:rFonts w:ascii="Arial" w:hAnsi="Arial" w:cs="Arial"/>
                <w:sz w:val="24"/>
              </w:rPr>
            </w:pPr>
          </w:p>
          <w:p w14:paraId="04C7BBCE" w14:textId="77777777" w:rsidR="001C0C66" w:rsidRPr="003325C1" w:rsidRDefault="001C0C66" w:rsidP="0049138B">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tbl>
    <w:p w14:paraId="6357B512" w14:textId="77777777" w:rsidR="007840FC" w:rsidRDefault="007840FC" w:rsidP="009A309F">
      <w:pPr>
        <w:spacing w:after="0" w:line="240" w:lineRule="auto"/>
        <w:rPr>
          <w:rFonts w:ascii="Arial" w:hAnsi="Arial" w:cs="Arial"/>
        </w:rPr>
      </w:pPr>
    </w:p>
    <w:p w14:paraId="20A05398" w14:textId="3EC6C33A" w:rsidR="00FD26A2" w:rsidRPr="000656BC" w:rsidRDefault="003A60BF" w:rsidP="000656BC">
      <w:pPr>
        <w:pStyle w:val="Heading1"/>
        <w:rPr>
          <w:color w:val="auto"/>
        </w:rPr>
      </w:pPr>
      <w:r w:rsidRPr="000656BC">
        <w:rPr>
          <w:color w:val="auto"/>
        </w:rPr>
        <w:t>1.0 Purpose and Benefits</w:t>
      </w:r>
    </w:p>
    <w:p w14:paraId="335381AF" w14:textId="5A9C7F52" w:rsidR="007840FC" w:rsidRDefault="007840FC" w:rsidP="007840FC">
      <w:pPr>
        <w:spacing w:line="240" w:lineRule="auto"/>
        <w:ind w:right="446"/>
        <w:jc w:val="both"/>
        <w:rPr>
          <w:rFonts w:ascii="Arial" w:hAnsi="Arial" w:cs="Arial"/>
          <w:sz w:val="24"/>
          <w:szCs w:val="24"/>
        </w:rPr>
      </w:pPr>
      <w:r w:rsidRPr="00200F0D">
        <w:rPr>
          <w:rFonts w:ascii="Arial" w:hAnsi="Arial" w:cs="Arial"/>
          <w:sz w:val="24"/>
          <w:szCs w:val="24"/>
        </w:rPr>
        <w:t xml:space="preserve">This standard outlines a classification process and provides procedures for classifying information in </w:t>
      </w:r>
      <w:r w:rsidR="000C1694">
        <w:rPr>
          <w:rFonts w:ascii="Arial" w:hAnsi="Arial" w:cs="Arial"/>
          <w:sz w:val="24"/>
          <w:szCs w:val="24"/>
        </w:rPr>
        <w:t>a manner that</w:t>
      </w:r>
      <w:r w:rsidRPr="00200F0D">
        <w:rPr>
          <w:rFonts w:ascii="Arial" w:hAnsi="Arial" w:cs="Arial"/>
          <w:sz w:val="24"/>
          <w:szCs w:val="24"/>
        </w:rPr>
        <w:t xml:space="preserve"> uniformly protect</w:t>
      </w:r>
      <w:r w:rsidR="000C1694">
        <w:rPr>
          <w:rFonts w:ascii="Arial" w:hAnsi="Arial" w:cs="Arial"/>
          <w:sz w:val="24"/>
          <w:szCs w:val="24"/>
        </w:rPr>
        <w:t>s</w:t>
      </w:r>
      <w:r w:rsidRPr="00200F0D">
        <w:rPr>
          <w:rFonts w:ascii="Arial" w:hAnsi="Arial" w:cs="Arial"/>
          <w:sz w:val="24"/>
          <w:szCs w:val="24"/>
        </w:rPr>
        <w:t xml:space="preserve"> information entrusted </w:t>
      </w:r>
      <w:r w:rsidR="0069078D">
        <w:rPr>
          <w:rFonts w:ascii="Arial" w:hAnsi="Arial" w:cs="Arial"/>
          <w:sz w:val="24"/>
          <w:szCs w:val="24"/>
        </w:rPr>
        <w:t>to the entity.</w:t>
      </w:r>
    </w:p>
    <w:p w14:paraId="20A05399" w14:textId="4B26BD32" w:rsidR="00CF278D" w:rsidRPr="00D62A1C" w:rsidRDefault="007840FC" w:rsidP="007840FC">
      <w:pPr>
        <w:spacing w:line="240" w:lineRule="auto"/>
        <w:ind w:right="446"/>
        <w:jc w:val="both"/>
        <w:rPr>
          <w:rFonts w:ascii="Arial" w:hAnsi="Arial" w:cs="Arial"/>
          <w:sz w:val="24"/>
          <w:szCs w:val="24"/>
        </w:rPr>
      </w:pPr>
      <w:r w:rsidRPr="00200F0D">
        <w:rPr>
          <w:rFonts w:ascii="Arial" w:hAnsi="Arial" w:cs="Arial"/>
          <w:sz w:val="24"/>
          <w:szCs w:val="24"/>
        </w:rPr>
        <w:t>The process of classifying information pursuant to this standard may serve as a basis for a</w:t>
      </w:r>
      <w:r w:rsidR="000746AC">
        <w:rPr>
          <w:rFonts w:ascii="Arial" w:hAnsi="Arial" w:cs="Arial"/>
          <w:sz w:val="24"/>
          <w:szCs w:val="24"/>
        </w:rPr>
        <w:t xml:space="preserve">n entity </w:t>
      </w:r>
      <w:r w:rsidRPr="00200F0D">
        <w:rPr>
          <w:rFonts w:ascii="Arial" w:hAnsi="Arial" w:cs="Arial"/>
          <w:sz w:val="24"/>
          <w:szCs w:val="24"/>
        </w:rPr>
        <w:t xml:space="preserve">to evaluate the retention and disposition schedules currently in effect for its records and, where appropriate, consider revising those schedules </w:t>
      </w:r>
      <w:r w:rsidR="000C1694">
        <w:rPr>
          <w:rFonts w:ascii="Arial" w:hAnsi="Arial" w:cs="Arial"/>
          <w:sz w:val="24"/>
          <w:szCs w:val="24"/>
        </w:rPr>
        <w:t>to</w:t>
      </w:r>
      <w:r w:rsidRPr="00200F0D">
        <w:rPr>
          <w:rFonts w:ascii="Arial" w:hAnsi="Arial" w:cs="Arial"/>
          <w:sz w:val="24"/>
          <w:szCs w:val="24"/>
        </w:rPr>
        <w:t xml:space="preserve"> manag</w:t>
      </w:r>
      <w:r w:rsidR="000C1694">
        <w:rPr>
          <w:rFonts w:ascii="Arial" w:hAnsi="Arial" w:cs="Arial"/>
          <w:sz w:val="24"/>
          <w:szCs w:val="24"/>
        </w:rPr>
        <w:t>e</w:t>
      </w:r>
      <w:r w:rsidRPr="00200F0D">
        <w:rPr>
          <w:rFonts w:ascii="Arial" w:hAnsi="Arial" w:cs="Arial"/>
          <w:sz w:val="24"/>
          <w:szCs w:val="24"/>
        </w:rPr>
        <w:t xml:space="preserve"> the records that must be protected by the </w:t>
      </w:r>
      <w:r w:rsidR="00E3273A">
        <w:rPr>
          <w:rFonts w:ascii="Arial" w:hAnsi="Arial" w:cs="Arial"/>
          <w:sz w:val="24"/>
          <w:szCs w:val="24"/>
        </w:rPr>
        <w:t>entity</w:t>
      </w:r>
      <w:r w:rsidRPr="00200F0D">
        <w:rPr>
          <w:rFonts w:ascii="Arial" w:hAnsi="Arial" w:cs="Arial"/>
          <w:sz w:val="24"/>
          <w:szCs w:val="24"/>
        </w:rPr>
        <w:t xml:space="preserve">. </w:t>
      </w:r>
    </w:p>
    <w:p w14:paraId="20A0539A" w14:textId="77777777" w:rsidR="00FD26A2" w:rsidRPr="000656BC" w:rsidRDefault="00FD26A2" w:rsidP="000656BC">
      <w:pPr>
        <w:pStyle w:val="Heading1"/>
        <w:rPr>
          <w:color w:val="auto"/>
        </w:rPr>
      </w:pPr>
      <w:r w:rsidRPr="000656BC">
        <w:rPr>
          <w:color w:val="auto"/>
        </w:rPr>
        <w:t xml:space="preserve">2.0 </w:t>
      </w:r>
      <w:r w:rsidR="003A60BF" w:rsidRPr="000656BC">
        <w:rPr>
          <w:color w:val="auto"/>
        </w:rPr>
        <w:t>Authority</w:t>
      </w:r>
    </w:p>
    <w:p w14:paraId="03A8E5EC" w14:textId="77777777" w:rsidR="001C0C66" w:rsidRPr="00341FFE" w:rsidRDefault="001C0C66" w:rsidP="001C0C66">
      <w:bookmarkStart w:id="2"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2"/>
    <w:p w14:paraId="20A0539D" w14:textId="77777777" w:rsidR="00FD26A2" w:rsidRPr="000656BC" w:rsidRDefault="00FD26A2" w:rsidP="000656BC">
      <w:pPr>
        <w:pStyle w:val="Heading1"/>
        <w:rPr>
          <w:color w:val="auto"/>
        </w:rPr>
      </w:pPr>
      <w:r w:rsidRPr="000656BC">
        <w:rPr>
          <w:color w:val="auto"/>
        </w:rPr>
        <w:t>3.0 Scope</w:t>
      </w:r>
    </w:p>
    <w:p w14:paraId="6150F924" w14:textId="77777777" w:rsidR="001C0C66" w:rsidRPr="0041714C" w:rsidRDefault="001C0C66" w:rsidP="001C0C66">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A72CA64" w14:textId="77777777" w:rsidR="001C0C66" w:rsidRPr="0041714C" w:rsidRDefault="001C0C66" w:rsidP="001C0C66">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w:t>
      </w:r>
      <w:r w:rsidRPr="0041714C">
        <w:rPr>
          <w:rFonts w:ascii="Arial" w:hAnsi="Arial" w:cs="Arial"/>
          <w:sz w:val="24"/>
          <w:szCs w:val="24"/>
        </w:rPr>
        <w:lastRenderedPageBreak/>
        <w:t>data centers, workstations, and hardware that interact with or support the organization's information environment. Additionally, it extends to any devices, both personal and organizational, that connect to the corporate network or handle company data.</w:t>
      </w:r>
    </w:p>
    <w:p w14:paraId="20A0539F" w14:textId="77777777" w:rsidR="00FD26A2" w:rsidRPr="000656BC" w:rsidRDefault="00FD26A2" w:rsidP="000656BC">
      <w:pPr>
        <w:pStyle w:val="Heading1"/>
        <w:rPr>
          <w:color w:val="auto"/>
        </w:rPr>
      </w:pPr>
      <w:r w:rsidRPr="000656BC">
        <w:rPr>
          <w:color w:val="auto"/>
        </w:rPr>
        <w:t xml:space="preserve">4.0 </w:t>
      </w:r>
      <w:r w:rsidR="00C23014" w:rsidRPr="000656BC">
        <w:rPr>
          <w:color w:val="auto"/>
        </w:rPr>
        <w:t>Information</w:t>
      </w:r>
      <w:r w:rsidRPr="000656BC">
        <w:rPr>
          <w:color w:val="auto"/>
        </w:rPr>
        <w:t xml:space="preserve"> Statement</w:t>
      </w:r>
    </w:p>
    <w:p w14:paraId="4315C29C" w14:textId="48E3FE4B" w:rsidR="007840FC" w:rsidRDefault="007840FC" w:rsidP="007840FC">
      <w:pPr>
        <w:pStyle w:val="Default"/>
        <w:spacing w:after="200"/>
        <w:ind w:right="446"/>
        <w:jc w:val="both"/>
      </w:pPr>
      <w:r w:rsidRPr="00B84149">
        <w:t xml:space="preserve">As per the </w:t>
      </w:r>
      <w:r w:rsidRPr="000656BC">
        <w:t>Information Security Policy</w:t>
      </w:r>
      <w:r w:rsidRPr="00B84149">
        <w:t>, all information</w:t>
      </w:r>
      <w:r>
        <w:t xml:space="preserve"> and/or information systems</w:t>
      </w:r>
      <w:r w:rsidRPr="00B84149">
        <w:t xml:space="preserve"> must be classified.</w:t>
      </w:r>
    </w:p>
    <w:p w14:paraId="34D7AFCB" w14:textId="6D9444BC" w:rsidR="007840FC" w:rsidRDefault="007840FC" w:rsidP="007840FC">
      <w:pPr>
        <w:pStyle w:val="Default"/>
        <w:spacing w:after="200"/>
        <w:ind w:right="446"/>
        <w:jc w:val="both"/>
      </w:pPr>
      <w:r w:rsidRPr="00B84149">
        <w:t>Information classification is based on three principles of security: 1) confidentiality, 2) integrity, and 3) availability. For each principle, information can be classified as low, moderate, or high</w:t>
      </w:r>
      <w:r w:rsidR="00E10232">
        <w:t>.</w:t>
      </w:r>
      <w:r w:rsidRPr="00B84149">
        <w:t xml:space="preserve"> </w:t>
      </w:r>
      <w:r w:rsidR="006E1B88">
        <w:t xml:space="preserve">When </w:t>
      </w:r>
      <w:r w:rsidR="00E10232">
        <w:t>classifying the impact, the</w:t>
      </w:r>
      <w:r w:rsidR="000A3E9A">
        <w:t xml:space="preserve"> entity</w:t>
      </w:r>
      <w:r w:rsidR="00E10232" w:rsidRPr="00F51C55">
        <w:rPr>
          <w:color w:val="C00000"/>
        </w:rPr>
        <w:t xml:space="preserve"> </w:t>
      </w:r>
      <w:r w:rsidR="00E10232">
        <w:t>should consider</w:t>
      </w:r>
      <w:r w:rsidR="00985E32">
        <w:t xml:space="preserve"> how</w:t>
      </w:r>
      <w:r w:rsidR="00E10232">
        <w:t xml:space="preserve"> </w:t>
      </w:r>
      <w:r w:rsidR="00985E32">
        <w:t>the</w:t>
      </w:r>
      <w:r w:rsidR="006E1B88">
        <w:t xml:space="preserve"> information</w:t>
      </w:r>
      <w:r w:rsidR="00541448">
        <w:t>/ information systems</w:t>
      </w:r>
      <w:r w:rsidR="006E1B88">
        <w:t xml:space="preserve"> </w:t>
      </w:r>
      <w:r w:rsidR="00985E32">
        <w:t>is used</w:t>
      </w:r>
      <w:r w:rsidRPr="00B84149">
        <w:t xml:space="preserve"> to accomplish its assigned mission, protect its assets, fulfill its legal responsibilities, maintain its day-to-day functions</w:t>
      </w:r>
      <w:r w:rsidR="00243B27">
        <w:t>,</w:t>
      </w:r>
      <w:r w:rsidRPr="00B84149">
        <w:t xml:space="preserve"> and protect individuals. Impact levels are defined as limited, serious</w:t>
      </w:r>
      <w:r>
        <w:t>,</w:t>
      </w:r>
      <w:r w:rsidRPr="00B84149">
        <w:t xml:space="preserve"> and severe or catastrophic. For </w:t>
      </w:r>
      <w:r>
        <w:t xml:space="preserve">the </w:t>
      </w:r>
      <w:r w:rsidRPr="00B84149">
        <w:t xml:space="preserve">purposes of classification, limited impact shall be deemed to </w:t>
      </w:r>
      <w:r>
        <w:t>include no impact.</w:t>
      </w:r>
    </w:p>
    <w:p w14:paraId="3817B079" w14:textId="77777777" w:rsidR="001C0C66" w:rsidRDefault="001C0C66" w:rsidP="007840FC">
      <w:pPr>
        <w:pStyle w:val="Default"/>
        <w:spacing w:after="200"/>
        <w:ind w:right="446"/>
        <w:jc w:val="both"/>
      </w:pPr>
    </w:p>
    <w:tbl>
      <w:tblPr>
        <w:tblStyle w:val="TableGrid"/>
        <w:tblW w:w="0" w:type="auto"/>
        <w:tblLook w:val="04A0" w:firstRow="1" w:lastRow="0" w:firstColumn="1" w:lastColumn="0" w:noHBand="0" w:noVBand="1"/>
      </w:tblPr>
      <w:tblGrid>
        <w:gridCol w:w="2065"/>
        <w:gridCol w:w="7555"/>
      </w:tblGrid>
      <w:tr w:rsidR="00485217" w14:paraId="3D3AF01E" w14:textId="77777777" w:rsidTr="00FF31AD">
        <w:tc>
          <w:tcPr>
            <w:tcW w:w="2065" w:type="dxa"/>
            <w:vAlign w:val="center"/>
          </w:tcPr>
          <w:p w14:paraId="2E5881F2" w14:textId="77777777" w:rsidR="00485217" w:rsidRPr="006E5657" w:rsidRDefault="00485217" w:rsidP="00FF31AD">
            <w:pPr>
              <w:pStyle w:val="Default"/>
              <w:spacing w:after="200"/>
              <w:ind w:right="446"/>
              <w:jc w:val="center"/>
              <w:rPr>
                <w:b/>
              </w:rPr>
            </w:pPr>
            <w:bookmarkStart w:id="3" w:name="_Hlk526153554"/>
            <w:r w:rsidRPr="006E5657">
              <w:rPr>
                <w:b/>
              </w:rPr>
              <w:t>Potential Impact</w:t>
            </w:r>
          </w:p>
        </w:tc>
        <w:tc>
          <w:tcPr>
            <w:tcW w:w="7555" w:type="dxa"/>
            <w:vAlign w:val="center"/>
          </w:tcPr>
          <w:p w14:paraId="147DE806" w14:textId="77777777" w:rsidR="00485217" w:rsidRPr="006E5657" w:rsidRDefault="00485217" w:rsidP="00FF31AD">
            <w:pPr>
              <w:pStyle w:val="Default"/>
              <w:spacing w:after="200"/>
              <w:ind w:right="446"/>
              <w:jc w:val="center"/>
              <w:rPr>
                <w:b/>
              </w:rPr>
            </w:pPr>
            <w:r w:rsidRPr="006E5657">
              <w:rPr>
                <w:b/>
              </w:rPr>
              <w:t>Definitions</w:t>
            </w:r>
          </w:p>
        </w:tc>
      </w:tr>
      <w:tr w:rsidR="00485217" w14:paraId="16737F13" w14:textId="77777777" w:rsidTr="00FF31AD">
        <w:tc>
          <w:tcPr>
            <w:tcW w:w="2065" w:type="dxa"/>
            <w:shd w:val="clear" w:color="auto" w:fill="92D050"/>
            <w:vAlign w:val="center"/>
          </w:tcPr>
          <w:p w14:paraId="191A82BF" w14:textId="77777777" w:rsidR="00485217" w:rsidRPr="00344EEC" w:rsidRDefault="00485217" w:rsidP="00FF31AD">
            <w:pPr>
              <w:pStyle w:val="Default"/>
              <w:spacing w:after="200"/>
              <w:ind w:right="446"/>
              <w:jc w:val="center"/>
              <w:rPr>
                <w:b/>
              </w:rPr>
            </w:pPr>
            <w:r w:rsidRPr="00344EEC">
              <w:rPr>
                <w:b/>
              </w:rPr>
              <w:t>Low</w:t>
            </w:r>
          </w:p>
        </w:tc>
        <w:tc>
          <w:tcPr>
            <w:tcW w:w="7555" w:type="dxa"/>
          </w:tcPr>
          <w:p w14:paraId="291696AE" w14:textId="77777777" w:rsidR="00485217" w:rsidRDefault="00485217" w:rsidP="00FF31AD">
            <w:pPr>
              <w:pStyle w:val="Default"/>
              <w:spacing w:after="200"/>
              <w:ind w:right="446"/>
              <w:jc w:val="both"/>
            </w:pPr>
            <w:r w:rsidRPr="007B26A8">
              <w:t>The potential impact is low if—The loss of confidentiality, integrity, or availability could be expected to have a limited adverse effect on organizational operations, organizat</w:t>
            </w:r>
            <w:r>
              <w:t>ional assets, or individuals.</w:t>
            </w:r>
          </w:p>
          <w:p w14:paraId="629F5B03" w14:textId="77777777" w:rsidR="00485217" w:rsidRDefault="00485217" w:rsidP="00FF31AD">
            <w:pPr>
              <w:pStyle w:val="Default"/>
              <w:spacing w:after="200"/>
              <w:ind w:right="446"/>
              <w:jc w:val="both"/>
            </w:pPr>
            <w:r w:rsidRPr="007B26A8">
              <w:t>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485217" w14:paraId="47E9AE10" w14:textId="77777777" w:rsidTr="00FF31AD">
        <w:tc>
          <w:tcPr>
            <w:tcW w:w="2065" w:type="dxa"/>
            <w:shd w:val="clear" w:color="auto" w:fill="FFC000"/>
            <w:vAlign w:val="center"/>
          </w:tcPr>
          <w:p w14:paraId="67DEAE7A" w14:textId="77777777" w:rsidR="00485217" w:rsidRPr="00344EEC" w:rsidRDefault="00485217" w:rsidP="00FF31AD">
            <w:pPr>
              <w:pStyle w:val="Default"/>
              <w:spacing w:after="200"/>
              <w:ind w:right="446"/>
              <w:jc w:val="center"/>
              <w:rPr>
                <w:b/>
              </w:rPr>
            </w:pPr>
            <w:r w:rsidRPr="00344EEC">
              <w:rPr>
                <w:b/>
              </w:rPr>
              <w:t>Moderate</w:t>
            </w:r>
          </w:p>
        </w:tc>
        <w:tc>
          <w:tcPr>
            <w:tcW w:w="7555" w:type="dxa"/>
          </w:tcPr>
          <w:p w14:paraId="64D86F76" w14:textId="77777777" w:rsidR="00485217" w:rsidRDefault="00485217" w:rsidP="00FF31AD">
            <w:pPr>
              <w:pStyle w:val="Default"/>
              <w:spacing w:after="200"/>
              <w:ind w:right="446"/>
              <w:jc w:val="both"/>
            </w:pPr>
            <w:r w:rsidRPr="007B26A8">
              <w:t xml:space="preserve">The potential impact is moderate if—The loss of confidentiality, integrity, or availability could be expected to have a serious adverse effect on organizational operations, organizational assets, or individuals.  </w:t>
            </w:r>
          </w:p>
          <w:p w14:paraId="5E38E658" w14:textId="77777777" w:rsidR="00485217" w:rsidRDefault="00485217" w:rsidP="00FF31AD">
            <w:pPr>
              <w:pStyle w:val="Default"/>
              <w:spacing w:after="200"/>
              <w:ind w:right="446"/>
              <w:jc w:val="both"/>
            </w:pPr>
            <w:r w:rsidRPr="007B26A8">
              <w:t xml:space="preserve">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w:t>
            </w:r>
            <w:r w:rsidRPr="007B26A8">
              <w:lastRenderedPageBreak/>
              <w:t>individuals that does not involve loss of life or serious life threatening injuries.</w:t>
            </w:r>
          </w:p>
        </w:tc>
      </w:tr>
      <w:tr w:rsidR="00485217" w14:paraId="4C1D241A" w14:textId="77777777" w:rsidTr="00FF31AD">
        <w:tc>
          <w:tcPr>
            <w:tcW w:w="2065" w:type="dxa"/>
            <w:shd w:val="clear" w:color="auto" w:fill="C00000"/>
            <w:vAlign w:val="center"/>
          </w:tcPr>
          <w:p w14:paraId="6AC76B76" w14:textId="77777777" w:rsidR="00485217" w:rsidRPr="00344EEC" w:rsidRDefault="00485217" w:rsidP="00FF31AD">
            <w:pPr>
              <w:pStyle w:val="Default"/>
              <w:spacing w:after="200"/>
              <w:ind w:right="446"/>
              <w:jc w:val="center"/>
              <w:rPr>
                <w:b/>
              </w:rPr>
            </w:pPr>
            <w:r w:rsidRPr="00344EEC">
              <w:rPr>
                <w:b/>
                <w:color w:val="FFFFFF" w:themeColor="background1"/>
              </w:rPr>
              <w:lastRenderedPageBreak/>
              <w:t>High</w:t>
            </w:r>
          </w:p>
        </w:tc>
        <w:tc>
          <w:tcPr>
            <w:tcW w:w="7555" w:type="dxa"/>
          </w:tcPr>
          <w:p w14:paraId="7F726AED" w14:textId="77777777" w:rsidR="00485217" w:rsidRDefault="00485217" w:rsidP="00FF31AD">
            <w:pPr>
              <w:pStyle w:val="Default"/>
              <w:spacing w:after="200"/>
              <w:ind w:right="446"/>
              <w:jc w:val="both"/>
            </w:pPr>
            <w:r w:rsidRPr="007B26A8">
              <w:t xml:space="preserve">The potential impact is high if—The loss of confidentiality, integrity, or availability could be expected to have a severe or catastrophic adverse effect on organizational operations, organizational assets, or individuals.  </w:t>
            </w:r>
          </w:p>
          <w:p w14:paraId="637CF703" w14:textId="77777777" w:rsidR="00485217" w:rsidRDefault="00485217" w:rsidP="00FF31AD">
            <w:pPr>
              <w:pStyle w:val="Default"/>
              <w:spacing w:after="200"/>
              <w:ind w:right="446"/>
              <w:jc w:val="both"/>
            </w:pPr>
            <w:r w:rsidRPr="007B26A8">
              <w:t>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bookmarkEnd w:id="3"/>
    </w:tbl>
    <w:p w14:paraId="6ED66081" w14:textId="24AB9193" w:rsidR="00485217" w:rsidRDefault="00485217" w:rsidP="007840FC">
      <w:pPr>
        <w:spacing w:line="240" w:lineRule="auto"/>
        <w:ind w:right="446"/>
        <w:jc w:val="both"/>
        <w:rPr>
          <w:rStyle w:val="Hyperlink"/>
          <w:rFonts w:ascii="Arial" w:hAnsi="Arial" w:cs="Arial"/>
          <w:sz w:val="20"/>
          <w:szCs w:val="24"/>
        </w:rPr>
      </w:pPr>
    </w:p>
    <w:p w14:paraId="6C406908" w14:textId="77777777" w:rsidR="001C0C66" w:rsidRDefault="001C0C66" w:rsidP="007840FC">
      <w:pPr>
        <w:spacing w:line="240" w:lineRule="auto"/>
        <w:ind w:right="446"/>
        <w:jc w:val="both"/>
        <w:rPr>
          <w:rStyle w:val="Hyperlink"/>
          <w:rFonts w:ascii="Arial" w:hAnsi="Arial" w:cs="Arial"/>
          <w:sz w:val="20"/>
          <w:szCs w:val="24"/>
        </w:rPr>
      </w:pPr>
    </w:p>
    <w:p w14:paraId="63ED015B" w14:textId="6F2F40C9" w:rsidR="007840FC" w:rsidRPr="00B84149" w:rsidRDefault="007840FC" w:rsidP="007840FC">
      <w:pPr>
        <w:pStyle w:val="Default"/>
        <w:spacing w:before="120" w:after="120"/>
        <w:ind w:right="446"/>
        <w:jc w:val="both"/>
      </w:pPr>
      <w:r w:rsidRPr="00B84149">
        <w:t xml:space="preserve">Each </w:t>
      </w:r>
      <w:r w:rsidR="000656BC">
        <w:t>entity should</w:t>
      </w:r>
      <w:r w:rsidRPr="00B84149">
        <w:t xml:space="preserve"> review the impact levels in the context of its own operational environment.  Figure </w:t>
      </w:r>
      <w:r w:rsidR="00DF04D1">
        <w:t>2</w:t>
      </w:r>
      <w:r w:rsidR="00DF04D1" w:rsidRPr="00B84149">
        <w:t xml:space="preserve"> </w:t>
      </w:r>
      <w:r w:rsidRPr="00B84149">
        <w:t xml:space="preserve">shows the </w:t>
      </w:r>
      <w:r w:rsidR="001C79CD" w:rsidRPr="00B84149">
        <w:rPr>
          <w:i/>
        </w:rPr>
        <w:t>Information</w:t>
      </w:r>
      <w:r w:rsidR="001C79CD">
        <w:rPr>
          <w:i/>
        </w:rPr>
        <w:t xml:space="preserve"> </w:t>
      </w:r>
      <w:r w:rsidR="001C79CD" w:rsidRPr="00B84149">
        <w:rPr>
          <w:i/>
        </w:rPr>
        <w:t>Asset</w:t>
      </w:r>
      <w:r w:rsidRPr="00B84149">
        <w:rPr>
          <w:i/>
        </w:rPr>
        <w:t xml:space="preserve"> Classification </w:t>
      </w:r>
      <w:r w:rsidR="00A147AE">
        <w:rPr>
          <w:i/>
        </w:rPr>
        <w:t>Categories</w:t>
      </w:r>
      <w:r w:rsidRPr="00B84149">
        <w:t xml:space="preserve">. </w:t>
      </w:r>
    </w:p>
    <w:tbl>
      <w:tblPr>
        <w:tblpPr w:leftFromText="180" w:rightFromText="180" w:vertAnchor="text" w:horzAnchor="margin" w:tblpX="-95"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243"/>
        <w:gridCol w:w="2165"/>
        <w:gridCol w:w="2605"/>
      </w:tblGrid>
      <w:tr w:rsidR="007840FC" w:rsidRPr="00D46A17" w14:paraId="25F8EF9F" w14:textId="77777777" w:rsidTr="00EB21F6">
        <w:tc>
          <w:tcPr>
            <w:tcW w:w="2432" w:type="dxa"/>
            <w:vMerge w:val="restart"/>
            <w:tcBorders>
              <w:top w:val="single" w:sz="4" w:space="0" w:color="auto"/>
              <w:left w:val="single" w:sz="4" w:space="0" w:color="auto"/>
              <w:bottom w:val="single" w:sz="4" w:space="0" w:color="auto"/>
              <w:right w:val="single" w:sz="4" w:space="0" w:color="auto"/>
            </w:tcBorders>
          </w:tcPr>
          <w:p w14:paraId="1659FE51" w14:textId="77777777" w:rsidR="007840FC" w:rsidRPr="00D46A17" w:rsidRDefault="007840FC" w:rsidP="00EB21F6">
            <w:pPr>
              <w:tabs>
                <w:tab w:val="left" w:pos="1440"/>
              </w:tabs>
              <w:spacing w:after="0" w:line="240" w:lineRule="auto"/>
              <w:jc w:val="both"/>
              <w:rPr>
                <w:rFonts w:ascii="Arial" w:eastAsia="Times New Roman" w:hAnsi="Arial" w:cs="Arial"/>
                <w:szCs w:val="24"/>
              </w:rPr>
            </w:pPr>
          </w:p>
        </w:tc>
        <w:tc>
          <w:tcPr>
            <w:tcW w:w="7013" w:type="dxa"/>
            <w:gridSpan w:val="3"/>
            <w:tcBorders>
              <w:top w:val="single" w:sz="4" w:space="0" w:color="auto"/>
              <w:left w:val="single" w:sz="4" w:space="0" w:color="auto"/>
              <w:bottom w:val="single" w:sz="4" w:space="0" w:color="auto"/>
              <w:right w:val="single" w:sz="4" w:space="0" w:color="auto"/>
            </w:tcBorders>
            <w:vAlign w:val="center"/>
            <w:hideMark/>
          </w:tcPr>
          <w:p w14:paraId="157E3661" w14:textId="4115CC9D" w:rsidR="007840FC" w:rsidRPr="00D46A17" w:rsidRDefault="007840FC" w:rsidP="00EB21F6">
            <w:pPr>
              <w:tabs>
                <w:tab w:val="left" w:pos="1440"/>
              </w:tabs>
              <w:spacing w:before="120" w:after="120" w:line="240" w:lineRule="auto"/>
              <w:jc w:val="center"/>
              <w:rPr>
                <w:rFonts w:ascii="Arial" w:eastAsia="Times New Roman" w:hAnsi="Arial" w:cs="Arial"/>
                <w:b/>
                <w:bCs/>
                <w:szCs w:val="24"/>
              </w:rPr>
            </w:pPr>
            <w:r w:rsidRPr="00D46A17">
              <w:rPr>
                <w:rFonts w:ascii="Arial" w:eastAsia="Times New Roman" w:hAnsi="Arial" w:cs="Arial"/>
                <w:b/>
                <w:bCs/>
                <w:szCs w:val="24"/>
              </w:rPr>
              <w:t>INFORMATION CLASSIFICATION CATEGORIES</w:t>
            </w:r>
            <w:r>
              <w:rPr>
                <w:rFonts w:ascii="Arial" w:eastAsia="Times New Roman" w:hAnsi="Arial" w:cs="Arial"/>
                <w:b/>
                <w:bCs/>
                <w:szCs w:val="24"/>
              </w:rPr>
              <w:t xml:space="preserve"> </w:t>
            </w:r>
            <w:r w:rsidR="003B7880">
              <w:rPr>
                <w:rFonts w:ascii="Arial" w:eastAsia="Times New Roman" w:hAnsi="Arial" w:cs="Arial"/>
                <w:b/>
                <w:bCs/>
                <w:szCs w:val="24"/>
              </w:rPr>
              <w:t>per FIPS 199</w:t>
            </w:r>
          </w:p>
        </w:tc>
      </w:tr>
      <w:tr w:rsidR="007840FC" w:rsidRPr="00D46A17" w14:paraId="4C31BF78" w14:textId="77777777" w:rsidTr="00EB21F6">
        <w:trPr>
          <w:trHeight w:val="1016"/>
        </w:trPr>
        <w:tc>
          <w:tcPr>
            <w:tcW w:w="2432" w:type="dxa"/>
            <w:vMerge/>
            <w:tcBorders>
              <w:top w:val="single" w:sz="4" w:space="0" w:color="auto"/>
              <w:left w:val="single" w:sz="4" w:space="0" w:color="auto"/>
              <w:bottom w:val="single" w:sz="4" w:space="0" w:color="auto"/>
              <w:right w:val="single" w:sz="4" w:space="0" w:color="auto"/>
            </w:tcBorders>
            <w:vAlign w:val="center"/>
            <w:hideMark/>
          </w:tcPr>
          <w:p w14:paraId="5A0D6C12" w14:textId="77777777" w:rsidR="007840FC" w:rsidRPr="00D46A17" w:rsidRDefault="007840FC" w:rsidP="00EB21F6">
            <w:pPr>
              <w:spacing w:after="0" w:line="240" w:lineRule="auto"/>
              <w:rPr>
                <w:rFonts w:ascii="Arial" w:eastAsia="Times New Roman" w:hAnsi="Arial" w:cs="Arial"/>
                <w:szCs w:val="24"/>
              </w:rPr>
            </w:pPr>
          </w:p>
        </w:tc>
        <w:tc>
          <w:tcPr>
            <w:tcW w:w="224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FF7C90D"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LOW</w:t>
            </w:r>
          </w:p>
        </w:tc>
        <w:tc>
          <w:tcPr>
            <w:tcW w:w="216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E8E1BE"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MODERATE</w:t>
            </w:r>
          </w:p>
        </w:tc>
        <w:tc>
          <w:tcPr>
            <w:tcW w:w="260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29370D"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HIGH</w:t>
            </w:r>
          </w:p>
        </w:tc>
      </w:tr>
      <w:tr w:rsidR="007840FC" w:rsidRPr="00D46A17" w14:paraId="045305D4" w14:textId="77777777" w:rsidTr="00EB21F6">
        <w:trPr>
          <w:trHeight w:val="2273"/>
        </w:trPr>
        <w:tc>
          <w:tcPr>
            <w:tcW w:w="2432" w:type="dxa"/>
            <w:tcBorders>
              <w:top w:val="single" w:sz="4" w:space="0" w:color="auto"/>
              <w:left w:val="single" w:sz="4" w:space="0" w:color="auto"/>
              <w:bottom w:val="single" w:sz="4" w:space="0" w:color="auto"/>
              <w:right w:val="single" w:sz="4" w:space="0" w:color="auto"/>
            </w:tcBorders>
            <w:vAlign w:val="center"/>
            <w:hideMark/>
          </w:tcPr>
          <w:p w14:paraId="2B8B3EF4"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CONFIDENTIALITY</w:t>
            </w:r>
          </w:p>
          <w:p w14:paraId="17FAE0B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disclosure on factors such as:</w:t>
            </w:r>
          </w:p>
          <w:p w14:paraId="0E8CCB84"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4A684F69"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1EBB3B6D"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0FE374A1"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29447A86" w14:textId="77777777" w:rsidR="003B7880" w:rsidRPr="006163BD" w:rsidRDefault="003B7880" w:rsidP="003B7880">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p>
          <w:p w14:paraId="6399D3D2" w14:textId="36AA2FEA" w:rsidR="007840FC" w:rsidRPr="001F225E" w:rsidRDefault="003B7880" w:rsidP="003B7880">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w:t>
            </w:r>
            <w:r w:rsidRPr="00344EEC">
              <w:rPr>
                <w:rFonts w:ascii="Arial" w:eastAsia="Times New Roman" w:hAnsi="Arial" w:cs="Arial"/>
                <w:b/>
                <w:szCs w:val="24"/>
              </w:rPr>
              <w:t>limited</w:t>
            </w:r>
            <w:r>
              <w:rPr>
                <w:rFonts w:ascii="Arial" w:eastAsia="Times New Roman" w:hAnsi="Arial" w:cs="Arial"/>
                <w:b/>
                <w:szCs w:val="24"/>
              </w:rPr>
              <w:t xml:space="preserve"> or no</w:t>
            </w:r>
            <w:r>
              <w:rPr>
                <w:rFonts w:ascii="Arial" w:eastAsia="Times New Roman" w:hAnsi="Arial" w:cs="Arial"/>
                <w:szCs w:val="24"/>
              </w:rPr>
              <w:t xml:space="preserve"> </w:t>
            </w:r>
            <w:r w:rsidRPr="00344EEC">
              <w:rPr>
                <w:rFonts w:ascii="Arial" w:eastAsia="Times New Roman" w:hAnsi="Arial" w:cs="Arial"/>
                <w:b/>
                <w:szCs w:val="24"/>
              </w:rPr>
              <w:t>impact</w:t>
            </w:r>
            <w:r>
              <w:rPr>
                <w:rFonts w:ascii="Arial" w:eastAsia="Times New Roman" w:hAnsi="Arial" w:cs="Arial"/>
                <w:szCs w:val="24"/>
              </w:rPr>
              <w:t xml:space="preserve"> </w:t>
            </w:r>
            <w:r w:rsidRPr="006163BD">
              <w:rPr>
                <w:rFonts w:ascii="Arial" w:eastAsia="Times New Roman" w:hAnsi="Arial" w:cs="Arial"/>
                <w:szCs w:val="24"/>
              </w:rPr>
              <w:t>on</w:t>
            </w:r>
            <w:r>
              <w:rPr>
                <w:rFonts w:ascii="Arial" w:eastAsia="Times New Roman" w:hAnsi="Arial" w:cs="Arial"/>
                <w:szCs w:val="24"/>
              </w:rPr>
              <w:t xml:space="preserve"> </w:t>
            </w: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1F225E">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89D0EEE" w14:textId="37F6F2C6" w:rsidR="006B4D9A" w:rsidRPr="006163BD" w:rsidRDefault="006B4D9A" w:rsidP="006B4D9A">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sidR="00697C9F">
              <w:rPr>
                <w:rFonts w:ascii="Arial" w:eastAsia="Times New Roman" w:hAnsi="Arial" w:cs="Arial"/>
                <w:b/>
                <w:szCs w:val="24"/>
              </w:rPr>
              <w:t xml:space="preserve"> </w:t>
            </w:r>
            <w:r>
              <w:rPr>
                <w:rFonts w:ascii="Arial" w:eastAsia="Times New Roman" w:hAnsi="Arial" w:cs="Arial"/>
                <w:b/>
                <w:szCs w:val="24"/>
              </w:rPr>
              <w:t xml:space="preserve">impact </w:t>
            </w:r>
            <w:r w:rsidRPr="00896FFE">
              <w:rPr>
                <w:rFonts w:ascii="Arial" w:eastAsia="Times New Roman" w:hAnsi="Arial" w:cs="Arial"/>
                <w:szCs w:val="24"/>
              </w:rPr>
              <w:t>on</w:t>
            </w:r>
          </w:p>
          <w:p w14:paraId="4152483C" w14:textId="660481E0" w:rsidR="007840FC" w:rsidRPr="006F6E46" w:rsidRDefault="006B4D9A" w:rsidP="006B4D9A">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6F6E46">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71FBB130" w14:textId="0E714B6D" w:rsidR="00FD20DC" w:rsidRPr="006163BD"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sidR="00271024">
              <w:rPr>
                <w:rFonts w:ascii="Arial" w:eastAsia="Times New Roman" w:hAnsi="Arial" w:cs="Arial"/>
                <w:b/>
                <w:szCs w:val="24"/>
              </w:rPr>
              <w:t xml:space="preserve"> </w:t>
            </w:r>
            <w:r w:rsidRPr="006163BD">
              <w:rPr>
                <w:rFonts w:ascii="Arial" w:eastAsia="Times New Roman" w:hAnsi="Arial" w:cs="Arial"/>
                <w:szCs w:val="24"/>
              </w:rPr>
              <w:t>on organizational</w:t>
            </w:r>
          </w:p>
          <w:p w14:paraId="5FC97D24" w14:textId="77777777" w:rsidR="00FD20DC" w:rsidRPr="006163BD"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operations,</w:t>
            </w:r>
            <w:r>
              <w:rPr>
                <w:rFonts w:ascii="Arial" w:eastAsia="Times New Roman" w:hAnsi="Arial" w:cs="Arial"/>
                <w:szCs w:val="24"/>
              </w:rPr>
              <w:t xml:space="preserve"> o</w:t>
            </w:r>
            <w:r w:rsidRPr="006163BD">
              <w:rPr>
                <w:rFonts w:ascii="Arial" w:eastAsia="Times New Roman" w:hAnsi="Arial" w:cs="Arial"/>
                <w:szCs w:val="24"/>
              </w:rPr>
              <w:t>rganizational</w:t>
            </w:r>
          </w:p>
          <w:p w14:paraId="7155D180" w14:textId="515195ED" w:rsidR="007840FC" w:rsidRPr="00E305EA"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sidR="00B451BC">
              <w:rPr>
                <w:rFonts w:ascii="Arial" w:eastAsia="Times New Roman" w:hAnsi="Arial" w:cs="Arial"/>
                <w:szCs w:val="24"/>
              </w:rPr>
              <w:t xml:space="preserve"> </w:t>
            </w:r>
          </w:p>
        </w:tc>
      </w:tr>
      <w:tr w:rsidR="007840FC" w:rsidRPr="00D46A17" w14:paraId="6ABDF6E4" w14:textId="77777777" w:rsidTr="00EB21F6">
        <w:trPr>
          <w:trHeight w:val="2600"/>
        </w:trPr>
        <w:tc>
          <w:tcPr>
            <w:tcW w:w="2432" w:type="dxa"/>
            <w:tcBorders>
              <w:top w:val="single" w:sz="4" w:space="0" w:color="auto"/>
              <w:left w:val="single" w:sz="4" w:space="0" w:color="auto"/>
              <w:bottom w:val="single" w:sz="4" w:space="0" w:color="auto"/>
              <w:right w:val="single" w:sz="4" w:space="0" w:color="auto"/>
            </w:tcBorders>
            <w:vAlign w:val="center"/>
            <w:hideMark/>
          </w:tcPr>
          <w:p w14:paraId="00133FE8"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b/>
                <w:bCs/>
                <w:szCs w:val="24"/>
              </w:rPr>
              <w:lastRenderedPageBreak/>
              <w:t>INTEGRITY</w:t>
            </w:r>
          </w:p>
          <w:p w14:paraId="7D8748F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modification or destruction on factors such as:</w:t>
            </w:r>
          </w:p>
          <w:p w14:paraId="4A0854CD"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3CAA0ED2"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630759AA"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2C07C49F"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4ADBF50A"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73545260"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modification or </w:t>
            </w:r>
            <w:r>
              <w:rPr>
                <w:rFonts w:ascii="Arial" w:eastAsia="Times New Roman" w:hAnsi="Arial" w:cs="Arial"/>
                <w:szCs w:val="24"/>
              </w:rPr>
              <w:t>d</w:t>
            </w:r>
            <w:r w:rsidRPr="006163BD">
              <w:rPr>
                <w:rFonts w:ascii="Arial" w:eastAsia="Times New Roman" w:hAnsi="Arial" w:cs="Arial"/>
                <w:szCs w:val="24"/>
              </w:rPr>
              <w:t>estruction</w:t>
            </w:r>
            <w:r>
              <w:rPr>
                <w:rFonts w:ascii="Arial" w:eastAsia="Times New Roman" w:hAnsi="Arial" w:cs="Arial"/>
                <w:szCs w:val="24"/>
              </w:rPr>
              <w:t xml:space="preserve"> </w:t>
            </w:r>
            <w:r w:rsidRPr="006163BD">
              <w:rPr>
                <w:rFonts w:ascii="Arial" w:eastAsia="Times New Roman" w:hAnsi="Arial" w:cs="Arial"/>
                <w:szCs w:val="24"/>
              </w:rPr>
              <w:t>of information could be</w:t>
            </w:r>
          </w:p>
          <w:p w14:paraId="04E9339A" w14:textId="2D046506"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w:t>
            </w:r>
            <w:r w:rsidR="00F51C55" w:rsidRPr="006163BD">
              <w:rPr>
                <w:rFonts w:ascii="Arial" w:eastAsia="Times New Roman" w:hAnsi="Arial" w:cs="Arial"/>
                <w:szCs w:val="24"/>
              </w:rPr>
              <w:t>have limited</w:t>
            </w:r>
            <w:r>
              <w:rPr>
                <w:rFonts w:ascii="Arial" w:eastAsia="Times New Roman" w:hAnsi="Arial" w:cs="Arial"/>
                <w:szCs w:val="24"/>
              </w:rPr>
              <w:t xml:space="preserve"> or </w:t>
            </w:r>
            <w:r>
              <w:rPr>
                <w:rFonts w:ascii="Arial" w:eastAsia="Times New Roman" w:hAnsi="Arial" w:cs="Arial"/>
                <w:b/>
                <w:szCs w:val="24"/>
              </w:rPr>
              <w:t xml:space="preserve">no impact </w:t>
            </w:r>
            <w:r w:rsidRPr="006163BD">
              <w:rPr>
                <w:rFonts w:ascii="Arial" w:eastAsia="Times New Roman" w:hAnsi="Arial" w:cs="Arial"/>
                <w:szCs w:val="24"/>
              </w:rPr>
              <w:t>on</w:t>
            </w:r>
            <w:r>
              <w:rPr>
                <w:rFonts w:ascii="Arial" w:eastAsia="Times New Roman" w:hAnsi="Arial" w:cs="Arial"/>
                <w:szCs w:val="24"/>
              </w:rPr>
              <w:t xml:space="preserve"> o</w:t>
            </w:r>
            <w:r w:rsidRPr="006163BD">
              <w:rPr>
                <w:rFonts w:ascii="Arial" w:eastAsia="Times New Roman" w:hAnsi="Arial" w:cs="Arial"/>
                <w:szCs w:val="24"/>
              </w:rPr>
              <w:t>rganizational operations,</w:t>
            </w:r>
          </w:p>
          <w:p w14:paraId="016D3ED7"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assets, or</w:t>
            </w:r>
          </w:p>
          <w:p w14:paraId="76ACE565" w14:textId="68DD067E" w:rsidR="007840FC" w:rsidRPr="00D46A17"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individuals.</w:t>
            </w:r>
            <w:r w:rsidR="00697C9F">
              <w:rPr>
                <w:rFonts w:ascii="Arial" w:eastAsia="Times New Roman" w:hAnsi="Arial" w:cs="Arial"/>
                <w:szCs w:val="24"/>
              </w:rPr>
              <w:t xml:space="preserve"> </w:t>
            </w:r>
            <w:r w:rsidR="0031068D"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C78BF53" w14:textId="77777777"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3F50DC1F" w14:textId="77777777"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modification or destruction</w:t>
            </w:r>
          </w:p>
          <w:p w14:paraId="1C196C9A" w14:textId="024F0ACF"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sidR="008A3A11">
              <w:rPr>
                <w:rFonts w:ascii="Arial" w:eastAsia="Times New Roman" w:hAnsi="Arial" w:cs="Arial"/>
                <w:b/>
                <w:szCs w:val="24"/>
              </w:rPr>
              <w:t xml:space="preserve"> </w:t>
            </w:r>
          </w:p>
          <w:p w14:paraId="16681389" w14:textId="193F1FB6" w:rsidR="003D0FD7" w:rsidRPr="006163BD" w:rsidRDefault="003D0FD7" w:rsidP="003D0FD7">
            <w:pPr>
              <w:tabs>
                <w:tab w:val="left" w:pos="1440"/>
              </w:tabs>
              <w:spacing w:after="0" w:line="240" w:lineRule="auto"/>
              <w:rPr>
                <w:rFonts w:ascii="Arial" w:eastAsia="Times New Roman" w:hAnsi="Arial" w:cs="Arial"/>
                <w:szCs w:val="24"/>
              </w:rPr>
            </w:pPr>
            <w:r w:rsidRPr="00344EEC">
              <w:rPr>
                <w:rFonts w:ascii="Arial" w:eastAsia="Times New Roman" w:hAnsi="Arial" w:cs="Arial"/>
                <w:b/>
                <w:szCs w:val="24"/>
              </w:rPr>
              <w:t>impact</w:t>
            </w:r>
            <w:r w:rsidR="008A3A11">
              <w:rPr>
                <w:rFonts w:ascii="Arial" w:eastAsia="Times New Roman" w:hAnsi="Arial" w:cs="Arial"/>
                <w:b/>
                <w:szCs w:val="24"/>
              </w:rPr>
              <w:t xml:space="preserve"> </w:t>
            </w:r>
            <w:r w:rsidRPr="006163BD">
              <w:rPr>
                <w:rFonts w:ascii="Arial" w:eastAsia="Times New Roman" w:hAnsi="Arial" w:cs="Arial"/>
                <w:szCs w:val="24"/>
              </w:rPr>
              <w:t>on</w:t>
            </w:r>
          </w:p>
          <w:p w14:paraId="69228566" w14:textId="21164B57" w:rsidR="007840FC" w:rsidRPr="00D46A17"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3950C3">
              <w:rPr>
                <w:rFonts w:ascii="Arial" w:eastAsia="Times New Roman" w:hAnsi="Arial" w:cs="Arial"/>
                <w:szCs w:val="24"/>
              </w:rPr>
              <w:t xml:space="preserve"> </w:t>
            </w:r>
            <w:r w:rsidR="003950C3"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41AC3894"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modification</w:t>
            </w:r>
          </w:p>
          <w:p w14:paraId="070351BF"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 destruction of</w:t>
            </w:r>
          </w:p>
          <w:p w14:paraId="2563C6E8"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information could be</w:t>
            </w:r>
          </w:p>
          <w:p w14:paraId="7FD286CC" w14:textId="051DA41B"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sidR="005A01C0">
              <w:rPr>
                <w:rFonts w:ascii="Arial" w:eastAsia="Times New Roman" w:hAnsi="Arial" w:cs="Arial"/>
                <w:b/>
                <w:szCs w:val="24"/>
              </w:rPr>
              <w:t xml:space="preserve"> </w:t>
            </w:r>
            <w:r w:rsidRPr="00344EEC">
              <w:rPr>
                <w:rFonts w:ascii="Arial" w:eastAsia="Times New Roman" w:hAnsi="Arial" w:cs="Arial"/>
                <w:b/>
                <w:szCs w:val="24"/>
              </w:rPr>
              <w:t>impact</w:t>
            </w:r>
            <w:r w:rsidR="005A01C0">
              <w:rPr>
                <w:rFonts w:ascii="Arial" w:eastAsia="Times New Roman" w:hAnsi="Arial" w:cs="Arial"/>
                <w:b/>
                <w:szCs w:val="24"/>
              </w:rPr>
              <w:t xml:space="preserve"> </w:t>
            </w:r>
            <w:r w:rsidRPr="006163BD">
              <w:rPr>
                <w:rFonts w:ascii="Arial" w:eastAsia="Times New Roman" w:hAnsi="Arial" w:cs="Arial"/>
                <w:szCs w:val="24"/>
              </w:rPr>
              <w:t>on organizational</w:t>
            </w:r>
          </w:p>
          <w:p w14:paraId="4A8A3C1E"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operations, </w:t>
            </w:r>
            <w:r>
              <w:rPr>
                <w:rFonts w:ascii="Arial" w:eastAsia="Times New Roman" w:hAnsi="Arial" w:cs="Arial"/>
                <w:szCs w:val="24"/>
              </w:rPr>
              <w:t>o</w:t>
            </w:r>
            <w:r w:rsidRPr="006163BD">
              <w:rPr>
                <w:rFonts w:ascii="Arial" w:eastAsia="Times New Roman" w:hAnsi="Arial" w:cs="Arial"/>
                <w:szCs w:val="24"/>
              </w:rPr>
              <w:t>rganizational</w:t>
            </w:r>
          </w:p>
          <w:p w14:paraId="3877E5F7" w14:textId="2778DBF4" w:rsidR="007840FC" w:rsidRPr="00D46A17"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sidR="005B1FB1">
              <w:rPr>
                <w:rFonts w:ascii="Arial" w:eastAsia="Times New Roman" w:hAnsi="Arial" w:cs="Arial"/>
                <w:szCs w:val="24"/>
              </w:rPr>
              <w:t xml:space="preserve"> </w:t>
            </w:r>
            <w:r w:rsidR="005B1FB1" w:rsidRPr="00D46A17">
              <w:rPr>
                <w:rFonts w:ascii="Arial" w:eastAsia="Times New Roman" w:hAnsi="Arial" w:cs="Arial"/>
                <w:szCs w:val="24"/>
              </w:rPr>
              <w:t xml:space="preserve"> </w:t>
            </w:r>
          </w:p>
        </w:tc>
      </w:tr>
      <w:tr w:rsidR="007840FC" w:rsidRPr="00D46A17" w14:paraId="3B388D9E" w14:textId="77777777" w:rsidTr="00EB21F6">
        <w:tc>
          <w:tcPr>
            <w:tcW w:w="2432" w:type="dxa"/>
            <w:tcBorders>
              <w:top w:val="single" w:sz="4" w:space="0" w:color="auto"/>
              <w:left w:val="single" w:sz="4" w:space="0" w:color="auto"/>
              <w:bottom w:val="single" w:sz="4" w:space="0" w:color="auto"/>
              <w:right w:val="single" w:sz="4" w:space="0" w:color="auto"/>
            </w:tcBorders>
            <w:vAlign w:val="center"/>
            <w:hideMark/>
          </w:tcPr>
          <w:p w14:paraId="14B57195"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AVAILABILITY</w:t>
            </w:r>
          </w:p>
          <w:p w14:paraId="0FD3120F"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szCs w:val="24"/>
              </w:rPr>
              <w:t xml:space="preserve">Consider impact of untimely or unreliable access to information </w:t>
            </w:r>
          </w:p>
          <w:p w14:paraId="2F689461"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on factors such as:</w:t>
            </w:r>
          </w:p>
          <w:p w14:paraId="5A11194A"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5D0413BB"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0075E3B3"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45ACF9A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Public Trust</w:t>
            </w:r>
          </w:p>
        </w:tc>
        <w:tc>
          <w:tcPr>
            <w:tcW w:w="2243" w:type="dxa"/>
            <w:tcBorders>
              <w:top w:val="single" w:sz="4" w:space="0" w:color="auto"/>
              <w:left w:val="single" w:sz="4" w:space="0" w:color="auto"/>
              <w:bottom w:val="single" w:sz="4" w:space="0" w:color="auto"/>
              <w:right w:val="single" w:sz="4" w:space="0" w:color="auto"/>
            </w:tcBorders>
            <w:hideMark/>
          </w:tcPr>
          <w:p w14:paraId="17F37622" w14:textId="7A45EE2A" w:rsidR="007840FC" w:rsidRPr="00D46A17" w:rsidRDefault="00B643D6"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sidR="00CB60E4">
              <w:rPr>
                <w:rFonts w:ascii="Arial" w:eastAsia="Times New Roman" w:hAnsi="Arial" w:cs="Arial"/>
                <w:szCs w:val="24"/>
              </w:rPr>
              <w:t xml:space="preserve">or an </w:t>
            </w:r>
            <w:r w:rsidR="00562129">
              <w:rPr>
                <w:rFonts w:ascii="Arial" w:eastAsia="Times New Roman" w:hAnsi="Arial" w:cs="Arial"/>
                <w:szCs w:val="24"/>
              </w:rPr>
              <w:t>I</w:t>
            </w:r>
            <w:r w:rsidR="00CB60E4">
              <w:rPr>
                <w:rFonts w:ascii="Arial" w:eastAsia="Times New Roman" w:hAnsi="Arial" w:cs="Arial"/>
                <w:szCs w:val="24"/>
              </w:rPr>
              <w:t xml:space="preserve">nformation </w:t>
            </w:r>
            <w:r w:rsidR="00562129">
              <w:rPr>
                <w:rFonts w:ascii="Arial" w:eastAsia="Times New Roman" w:hAnsi="Arial" w:cs="Arial"/>
                <w:szCs w:val="24"/>
              </w:rPr>
              <w:t>S</w:t>
            </w:r>
            <w:r w:rsidR="00CB60E4">
              <w:rPr>
                <w:rFonts w:ascii="Arial" w:eastAsia="Times New Roman" w:hAnsi="Arial" w:cs="Arial"/>
                <w:szCs w:val="24"/>
              </w:rPr>
              <w:t xml:space="preserve">ystem could be expected to </w:t>
            </w:r>
            <w:r w:rsidR="00F51C55" w:rsidRPr="00D46A17">
              <w:rPr>
                <w:rFonts w:ascii="Arial" w:eastAsia="Times New Roman" w:hAnsi="Arial" w:cs="Arial"/>
                <w:szCs w:val="24"/>
              </w:rPr>
              <w:t xml:space="preserve">have </w:t>
            </w:r>
            <w:r w:rsidR="00F51C55">
              <w:rPr>
                <w:rFonts w:ascii="Arial" w:eastAsia="Times New Roman" w:hAnsi="Arial" w:cs="Arial"/>
                <w:szCs w:val="24"/>
              </w:rPr>
              <w:t>limited</w:t>
            </w:r>
            <w:r w:rsidRPr="00344EEC">
              <w:rPr>
                <w:rFonts w:ascii="Arial" w:eastAsia="Times New Roman" w:hAnsi="Arial" w:cs="Arial"/>
                <w:b/>
                <w:bCs/>
                <w:iCs/>
                <w:szCs w:val="24"/>
              </w:rPr>
              <w:t xml:space="preserve"> </w:t>
            </w:r>
            <w:r w:rsidRPr="00344EEC">
              <w:rPr>
                <w:rFonts w:ascii="Arial" w:eastAsia="Times New Roman" w:hAnsi="Arial" w:cs="Arial"/>
                <w:bCs/>
                <w:iCs/>
                <w:szCs w:val="24"/>
              </w:rPr>
              <w:t xml:space="preserve">or </w:t>
            </w:r>
            <w:r w:rsidRPr="00344EEC">
              <w:rPr>
                <w:rFonts w:ascii="Arial" w:eastAsia="Times New Roman" w:hAnsi="Arial" w:cs="Arial"/>
                <w:b/>
                <w:bCs/>
                <w:iCs/>
                <w:szCs w:val="24"/>
              </w:rPr>
              <w:t>no impact</w:t>
            </w:r>
            <w:r w:rsidRPr="00D46A17">
              <w:rPr>
                <w:rFonts w:ascii="Arial" w:eastAsia="Times New Roman" w:hAnsi="Arial" w:cs="Arial"/>
                <w:szCs w:val="24"/>
              </w:rPr>
              <w:t xml:space="preserve"> </w:t>
            </w:r>
            <w:r>
              <w:rPr>
                <w:rFonts w:ascii="Arial" w:eastAsia="Times New Roman" w:hAnsi="Arial" w:cs="Arial"/>
                <w:szCs w:val="24"/>
              </w:rPr>
              <w:t>on organizational operations, organizational assets, or individuals.</w:t>
            </w:r>
            <w:r w:rsidR="00F9212D">
              <w:rPr>
                <w:rFonts w:ascii="Arial" w:eastAsia="Times New Roman" w:hAnsi="Arial" w:cs="Arial"/>
                <w:szCs w:val="24"/>
              </w:rPr>
              <w:t xml:space="preserve"> </w:t>
            </w:r>
            <w:r w:rsidR="00F9212D"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207C732" w14:textId="23A59596" w:rsidR="007840FC" w:rsidRPr="00D46A17" w:rsidRDefault="009F6616"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w:t>
            </w:r>
            <w:r w:rsidR="00562129">
              <w:rPr>
                <w:rFonts w:ascii="Arial" w:eastAsia="Times New Roman" w:hAnsi="Arial" w:cs="Arial"/>
                <w:szCs w:val="24"/>
              </w:rPr>
              <w:t>I</w:t>
            </w:r>
            <w:r>
              <w:rPr>
                <w:rFonts w:ascii="Arial" w:eastAsia="Times New Roman" w:hAnsi="Arial" w:cs="Arial"/>
                <w:szCs w:val="24"/>
              </w:rPr>
              <w:t xml:space="preserve">nformation </w:t>
            </w:r>
            <w:r w:rsidR="00562129">
              <w:rPr>
                <w:rFonts w:ascii="Arial" w:eastAsia="Times New Roman" w:hAnsi="Arial" w:cs="Arial"/>
                <w:szCs w:val="24"/>
              </w:rPr>
              <w:t>S</w:t>
            </w:r>
            <w:r>
              <w:rPr>
                <w:rFonts w:ascii="Arial" w:eastAsia="Times New Roman" w:hAnsi="Arial" w:cs="Arial"/>
                <w:szCs w:val="24"/>
              </w:rPr>
              <w:t xml:space="preserve">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 xml:space="preserve">serious impact </w:t>
            </w:r>
            <w:r>
              <w:rPr>
                <w:rFonts w:ascii="Arial" w:eastAsia="Times New Roman" w:hAnsi="Arial" w:cs="Arial"/>
                <w:szCs w:val="24"/>
              </w:rPr>
              <w:t>on organizational operations, organizational assets, or individuals.</w:t>
            </w:r>
            <w:r w:rsidR="009D4799">
              <w:rPr>
                <w:rFonts w:ascii="Arial" w:eastAsia="Times New Roman" w:hAnsi="Arial" w:cs="Arial"/>
                <w:szCs w:val="24"/>
              </w:rPr>
              <w:t xml:space="preserve"> </w:t>
            </w:r>
            <w:r w:rsidR="009D4799"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2F71C8FE" w14:textId="086AF0E2" w:rsidR="007840FC" w:rsidRPr="00D46A17" w:rsidRDefault="00A22FD8"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w:t>
            </w:r>
            <w:r w:rsidR="00562129">
              <w:rPr>
                <w:rFonts w:ascii="Arial" w:eastAsia="Times New Roman" w:hAnsi="Arial" w:cs="Arial"/>
                <w:szCs w:val="24"/>
              </w:rPr>
              <w:t>I</w:t>
            </w:r>
            <w:r>
              <w:rPr>
                <w:rFonts w:ascii="Arial" w:eastAsia="Times New Roman" w:hAnsi="Arial" w:cs="Arial"/>
                <w:szCs w:val="24"/>
              </w:rPr>
              <w:t xml:space="preserve">nformation </w:t>
            </w:r>
            <w:r w:rsidR="00562129">
              <w:rPr>
                <w:rFonts w:ascii="Arial" w:eastAsia="Times New Roman" w:hAnsi="Arial" w:cs="Arial"/>
                <w:szCs w:val="24"/>
              </w:rPr>
              <w:t>S</w:t>
            </w:r>
            <w:r>
              <w:rPr>
                <w:rFonts w:ascii="Arial" w:eastAsia="Times New Roman" w:hAnsi="Arial" w:cs="Arial"/>
                <w:szCs w:val="24"/>
              </w:rPr>
              <w:t xml:space="preserve">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severe</w:t>
            </w:r>
            <w:r w:rsidRPr="00B975BB">
              <w:rPr>
                <w:rFonts w:ascii="Arial" w:eastAsia="Times New Roman" w:hAnsi="Arial" w:cs="Arial"/>
                <w:b/>
                <w:bCs/>
                <w:iCs/>
                <w:szCs w:val="24"/>
              </w:rPr>
              <w:t xml:space="preserve"> </w:t>
            </w:r>
            <w:r w:rsidRPr="00B975BB">
              <w:rPr>
                <w:rFonts w:ascii="Arial" w:eastAsia="Times New Roman" w:hAnsi="Arial" w:cs="Arial"/>
                <w:bCs/>
                <w:iCs/>
                <w:szCs w:val="24"/>
              </w:rPr>
              <w:t xml:space="preserve">or </w:t>
            </w:r>
            <w:r>
              <w:rPr>
                <w:rFonts w:ascii="Arial" w:eastAsia="Times New Roman" w:hAnsi="Arial" w:cs="Arial"/>
                <w:b/>
                <w:bCs/>
                <w:iCs/>
                <w:szCs w:val="24"/>
              </w:rPr>
              <w:t xml:space="preserve">catastrophic impact </w:t>
            </w:r>
            <w:r>
              <w:rPr>
                <w:rFonts w:ascii="Arial" w:eastAsia="Times New Roman" w:hAnsi="Arial" w:cs="Arial"/>
                <w:szCs w:val="24"/>
              </w:rPr>
              <w:t>on organizational operations, organizational assets, or individuals.</w:t>
            </w:r>
            <w:r w:rsidR="00EF1513">
              <w:rPr>
                <w:rFonts w:ascii="Arial" w:eastAsia="Times New Roman" w:hAnsi="Arial" w:cs="Arial"/>
                <w:szCs w:val="24"/>
              </w:rPr>
              <w:t xml:space="preserve"> </w:t>
            </w:r>
            <w:r w:rsidR="00EF1513" w:rsidRPr="00D46A17">
              <w:rPr>
                <w:rFonts w:ascii="Arial" w:eastAsia="Times New Roman" w:hAnsi="Arial" w:cs="Arial"/>
                <w:szCs w:val="24"/>
              </w:rPr>
              <w:t xml:space="preserve"> </w:t>
            </w:r>
          </w:p>
        </w:tc>
      </w:tr>
    </w:tbl>
    <w:p w14:paraId="039DBBF8" w14:textId="23CD9C10" w:rsidR="007840FC" w:rsidRPr="00135E52" w:rsidRDefault="007840FC" w:rsidP="007840FC">
      <w:pPr>
        <w:spacing w:line="240" w:lineRule="auto"/>
        <w:ind w:right="446"/>
        <w:jc w:val="both"/>
        <w:rPr>
          <w:rFonts w:ascii="Arial" w:hAnsi="Arial" w:cs="Arial"/>
          <w:sz w:val="20"/>
          <w:szCs w:val="24"/>
        </w:rPr>
      </w:pPr>
      <w:r w:rsidRPr="00135E52">
        <w:rPr>
          <w:rFonts w:ascii="Arial" w:hAnsi="Arial" w:cs="Arial"/>
          <w:sz w:val="20"/>
          <w:szCs w:val="24"/>
        </w:rPr>
        <w:t xml:space="preserve">Figure </w:t>
      </w:r>
      <w:r w:rsidR="00EF110E">
        <w:rPr>
          <w:rFonts w:ascii="Arial" w:hAnsi="Arial" w:cs="Arial"/>
          <w:sz w:val="20"/>
          <w:szCs w:val="24"/>
        </w:rPr>
        <w:t>2</w:t>
      </w:r>
      <w:r w:rsidRPr="00135E52">
        <w:rPr>
          <w:rFonts w:ascii="Arial" w:hAnsi="Arial" w:cs="Arial"/>
          <w:sz w:val="20"/>
          <w:szCs w:val="24"/>
        </w:rPr>
        <w:t>: Information Asset Classification Matrix</w:t>
      </w:r>
      <w:r w:rsidR="00EF110E">
        <w:rPr>
          <w:rFonts w:ascii="Arial" w:hAnsi="Arial" w:cs="Arial"/>
          <w:sz w:val="20"/>
          <w:szCs w:val="24"/>
        </w:rPr>
        <w:t xml:space="preserve"> </w:t>
      </w:r>
      <w:r w:rsidRPr="00135E52">
        <w:rPr>
          <w:rFonts w:ascii="Arial" w:hAnsi="Arial" w:cs="Arial"/>
          <w:sz w:val="20"/>
          <w:szCs w:val="24"/>
        </w:rPr>
        <w:t xml:space="preserve">- </w:t>
      </w:r>
      <w:hyperlink r:id="rId11" w:history="1">
        <w:r w:rsidRPr="00135E52">
          <w:rPr>
            <w:rStyle w:val="Hyperlink"/>
            <w:rFonts w:ascii="Arial" w:hAnsi="Arial" w:cs="Arial"/>
            <w:sz w:val="20"/>
            <w:szCs w:val="24"/>
          </w:rPr>
          <w:t>National Institute of Standards and Technology (NIST) Federal Information Processing Standards (FIPS) Publication 199 – Standards for Security Categorization of Federal Information and Information Systems</w:t>
        </w:r>
      </w:hyperlink>
    </w:p>
    <w:p w14:paraId="3472F200" w14:textId="3C181091" w:rsidR="007840FC" w:rsidRPr="003F7B00" w:rsidRDefault="002403AD" w:rsidP="007840FC">
      <w:pPr>
        <w:spacing w:after="120" w:line="240" w:lineRule="auto"/>
        <w:ind w:right="446"/>
        <w:jc w:val="both"/>
        <w:rPr>
          <w:rFonts w:ascii="Arial" w:hAnsi="Arial" w:cs="Arial"/>
          <w:b/>
          <w:sz w:val="24"/>
          <w:szCs w:val="24"/>
          <w:u w:val="single"/>
        </w:rPr>
      </w:pPr>
      <w:r>
        <w:rPr>
          <w:rFonts w:ascii="Arial" w:hAnsi="Arial" w:cs="Arial"/>
          <w:b/>
          <w:sz w:val="24"/>
          <w:szCs w:val="24"/>
          <w:u w:val="single"/>
        </w:rPr>
        <w:t>Information Classification Process</w:t>
      </w:r>
    </w:p>
    <w:p w14:paraId="38BAC93C" w14:textId="77777777" w:rsidR="007840FC" w:rsidRPr="004A6910" w:rsidRDefault="007840FC" w:rsidP="007840FC">
      <w:pPr>
        <w:spacing w:after="120" w:line="240" w:lineRule="auto"/>
        <w:ind w:right="446"/>
        <w:jc w:val="both"/>
        <w:rPr>
          <w:rFonts w:ascii="Arial" w:hAnsi="Arial" w:cs="Arial"/>
          <w:sz w:val="24"/>
          <w:szCs w:val="24"/>
        </w:rPr>
      </w:pPr>
      <w:r w:rsidRPr="004A6910">
        <w:rPr>
          <w:rFonts w:ascii="Arial" w:hAnsi="Arial" w:cs="Arial"/>
          <w:sz w:val="24"/>
          <w:szCs w:val="24"/>
        </w:rPr>
        <w:t>The information classification process must include the following:</w:t>
      </w:r>
    </w:p>
    <w:p w14:paraId="70C6D777" w14:textId="21E8C4B1" w:rsidR="007840FC" w:rsidRPr="004A6910" w:rsidRDefault="007840FC" w:rsidP="007840FC">
      <w:pPr>
        <w:numPr>
          <w:ilvl w:val="0"/>
          <w:numId w:val="33"/>
        </w:numPr>
        <w:spacing w:after="120" w:line="240" w:lineRule="auto"/>
        <w:ind w:right="446"/>
        <w:jc w:val="both"/>
        <w:rPr>
          <w:rFonts w:ascii="Arial" w:hAnsi="Arial" w:cs="Arial"/>
          <w:sz w:val="24"/>
          <w:szCs w:val="24"/>
        </w:rPr>
      </w:pPr>
      <w:r w:rsidRPr="004A6910">
        <w:rPr>
          <w:rFonts w:ascii="Arial" w:hAnsi="Arial" w:cs="Arial"/>
          <w:sz w:val="24"/>
          <w:szCs w:val="24"/>
        </w:rPr>
        <w:t>Identif</w:t>
      </w:r>
      <w:r w:rsidR="00416DDA">
        <w:rPr>
          <w:rFonts w:ascii="Arial" w:hAnsi="Arial" w:cs="Arial"/>
          <w:sz w:val="24"/>
          <w:szCs w:val="24"/>
        </w:rPr>
        <w:t>ication of</w:t>
      </w:r>
      <w:r w:rsidRPr="004A6910">
        <w:rPr>
          <w:rFonts w:ascii="Arial" w:hAnsi="Arial" w:cs="Arial"/>
          <w:sz w:val="24"/>
          <w:szCs w:val="24"/>
        </w:rPr>
        <w:t xml:space="preserve"> information assets</w:t>
      </w:r>
      <w:r w:rsidR="002403AD">
        <w:rPr>
          <w:rFonts w:ascii="Arial" w:hAnsi="Arial" w:cs="Arial"/>
          <w:sz w:val="24"/>
          <w:szCs w:val="24"/>
        </w:rPr>
        <w:t>;</w:t>
      </w:r>
    </w:p>
    <w:p w14:paraId="1744D3D0" w14:textId="04B43F27" w:rsidR="007840FC" w:rsidRPr="004A6910" w:rsidRDefault="007840FC" w:rsidP="007840FC">
      <w:pPr>
        <w:numPr>
          <w:ilvl w:val="0"/>
          <w:numId w:val="33"/>
        </w:numPr>
        <w:spacing w:after="120" w:line="240" w:lineRule="auto"/>
        <w:ind w:right="446"/>
        <w:jc w:val="both"/>
        <w:rPr>
          <w:rFonts w:ascii="Arial" w:hAnsi="Arial" w:cs="Arial"/>
          <w:sz w:val="24"/>
          <w:szCs w:val="24"/>
        </w:rPr>
      </w:pPr>
      <w:r w:rsidRPr="004A6910">
        <w:rPr>
          <w:rFonts w:ascii="Arial" w:hAnsi="Arial" w:cs="Arial"/>
          <w:sz w:val="24"/>
          <w:szCs w:val="24"/>
        </w:rPr>
        <w:t>Classifi</w:t>
      </w:r>
      <w:r w:rsidR="009C6E38">
        <w:rPr>
          <w:rFonts w:ascii="Arial" w:hAnsi="Arial" w:cs="Arial"/>
          <w:sz w:val="24"/>
          <w:szCs w:val="24"/>
        </w:rPr>
        <w:t>cation of</w:t>
      </w:r>
      <w:r w:rsidRPr="004A6910">
        <w:rPr>
          <w:rFonts w:ascii="Arial" w:hAnsi="Arial" w:cs="Arial"/>
          <w:sz w:val="24"/>
          <w:szCs w:val="24"/>
        </w:rPr>
        <w:t xml:space="preserve"> information assets</w:t>
      </w:r>
      <w:r w:rsidR="009C6E38">
        <w:rPr>
          <w:rFonts w:ascii="Arial" w:hAnsi="Arial" w:cs="Arial"/>
          <w:sz w:val="24"/>
          <w:szCs w:val="24"/>
        </w:rPr>
        <w:t xml:space="preserve">; </w:t>
      </w:r>
      <w:r w:rsidRPr="004A6910">
        <w:rPr>
          <w:rFonts w:ascii="Arial" w:hAnsi="Arial" w:cs="Arial"/>
          <w:sz w:val="24"/>
          <w:szCs w:val="24"/>
        </w:rPr>
        <w:t>by confidentiality, integrity, and availability (</w:t>
      </w:r>
      <w:r w:rsidR="002403AD">
        <w:rPr>
          <w:rFonts w:ascii="Arial" w:hAnsi="Arial" w:cs="Arial"/>
          <w:sz w:val="24"/>
          <w:szCs w:val="24"/>
        </w:rPr>
        <w:t>“</w:t>
      </w:r>
      <w:r w:rsidRPr="004A6910">
        <w:rPr>
          <w:rFonts w:ascii="Arial" w:hAnsi="Arial" w:cs="Arial"/>
          <w:sz w:val="24"/>
          <w:szCs w:val="24"/>
        </w:rPr>
        <w:t>CIA</w:t>
      </w:r>
      <w:r w:rsidR="002403AD">
        <w:rPr>
          <w:rFonts w:ascii="Arial" w:hAnsi="Arial" w:cs="Arial"/>
          <w:sz w:val="24"/>
          <w:szCs w:val="24"/>
        </w:rPr>
        <w:t>”</w:t>
      </w:r>
      <w:r w:rsidRPr="004A6910">
        <w:rPr>
          <w:rFonts w:ascii="Arial" w:hAnsi="Arial" w:cs="Arial"/>
          <w:sz w:val="24"/>
          <w:szCs w:val="24"/>
        </w:rPr>
        <w:t>)</w:t>
      </w:r>
      <w:r w:rsidR="002403AD">
        <w:rPr>
          <w:rFonts w:ascii="Arial" w:hAnsi="Arial" w:cs="Arial"/>
          <w:sz w:val="24"/>
          <w:szCs w:val="24"/>
        </w:rPr>
        <w:t>; and</w:t>
      </w:r>
    </w:p>
    <w:p w14:paraId="467E9579" w14:textId="48476B82" w:rsidR="007840FC" w:rsidRDefault="007840FC" w:rsidP="007840FC">
      <w:pPr>
        <w:numPr>
          <w:ilvl w:val="0"/>
          <w:numId w:val="33"/>
        </w:numPr>
        <w:spacing w:line="240" w:lineRule="auto"/>
        <w:ind w:right="446"/>
        <w:jc w:val="both"/>
        <w:rPr>
          <w:rFonts w:ascii="Arial" w:hAnsi="Arial" w:cs="Arial"/>
          <w:sz w:val="24"/>
          <w:szCs w:val="24"/>
        </w:rPr>
      </w:pPr>
      <w:r w:rsidRPr="004A6910">
        <w:rPr>
          <w:rFonts w:ascii="Arial" w:hAnsi="Arial" w:cs="Arial"/>
          <w:sz w:val="24"/>
          <w:szCs w:val="24"/>
        </w:rPr>
        <w:t>Determining controls based upon the classification</w:t>
      </w:r>
      <w:r w:rsidR="002403AD">
        <w:rPr>
          <w:rFonts w:ascii="Arial" w:hAnsi="Arial" w:cs="Arial"/>
          <w:sz w:val="24"/>
          <w:szCs w:val="24"/>
        </w:rPr>
        <w:t>.</w:t>
      </w:r>
    </w:p>
    <w:p w14:paraId="013924AB" w14:textId="013D33F0" w:rsidR="007840FC" w:rsidRPr="003F7B00" w:rsidRDefault="007840FC" w:rsidP="003F7B00">
      <w:pPr>
        <w:pStyle w:val="ListParagraph"/>
        <w:numPr>
          <w:ilvl w:val="0"/>
          <w:numId w:val="44"/>
        </w:numPr>
        <w:ind w:right="446"/>
        <w:jc w:val="both"/>
        <w:rPr>
          <w:rFonts w:ascii="Arial" w:hAnsi="Arial" w:cs="Arial"/>
          <w:b/>
          <w:i/>
          <w:sz w:val="24"/>
          <w:szCs w:val="24"/>
          <w:u w:val="single"/>
        </w:rPr>
      </w:pPr>
      <w:r w:rsidRPr="003F7B00">
        <w:rPr>
          <w:rFonts w:ascii="Arial" w:hAnsi="Arial" w:cs="Arial"/>
          <w:b/>
          <w:i/>
          <w:sz w:val="24"/>
          <w:szCs w:val="24"/>
          <w:u w:val="single"/>
        </w:rPr>
        <w:t>Identification of Information Assets</w:t>
      </w:r>
    </w:p>
    <w:p w14:paraId="08406235" w14:textId="136BBE9E" w:rsidR="007840FC" w:rsidRPr="004A6910" w:rsidRDefault="007840FC" w:rsidP="007840FC">
      <w:pPr>
        <w:spacing w:after="120" w:line="240" w:lineRule="auto"/>
        <w:ind w:right="446"/>
        <w:jc w:val="both"/>
        <w:rPr>
          <w:rFonts w:ascii="Arial" w:hAnsi="Arial" w:cs="Arial"/>
          <w:sz w:val="24"/>
          <w:szCs w:val="24"/>
        </w:rPr>
      </w:pPr>
      <w:r w:rsidRPr="004A6910">
        <w:rPr>
          <w:rFonts w:ascii="Arial" w:hAnsi="Arial" w:cs="Arial"/>
          <w:sz w:val="24"/>
          <w:szCs w:val="24"/>
        </w:rPr>
        <w:t xml:space="preserve">Identification of information assets involves creating an inventory of all information assets in </w:t>
      </w:r>
      <w:r w:rsidR="000A3E9A">
        <w:rPr>
          <w:rFonts w:ascii="Arial" w:hAnsi="Arial" w:cs="Arial"/>
          <w:sz w:val="24"/>
          <w:szCs w:val="24"/>
        </w:rPr>
        <w:t>the entity</w:t>
      </w:r>
      <w:r w:rsidRPr="004A6910">
        <w:rPr>
          <w:rFonts w:ascii="Arial" w:hAnsi="Arial" w:cs="Arial"/>
          <w:sz w:val="24"/>
          <w:szCs w:val="24"/>
        </w:rPr>
        <w:t>.  The following items need to be considered when constructing this inventory:</w:t>
      </w:r>
    </w:p>
    <w:p w14:paraId="29043391" w14:textId="4FB13E01"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 xml:space="preserve">Grouping of </w:t>
      </w:r>
      <w:r>
        <w:rPr>
          <w:rFonts w:ascii="Arial" w:hAnsi="Arial" w:cs="Arial"/>
          <w:sz w:val="24"/>
          <w:szCs w:val="24"/>
        </w:rPr>
        <w:t>i</w:t>
      </w:r>
      <w:r w:rsidRPr="004A6910">
        <w:rPr>
          <w:rFonts w:ascii="Arial" w:hAnsi="Arial" w:cs="Arial"/>
          <w:sz w:val="24"/>
          <w:szCs w:val="24"/>
        </w:rPr>
        <w:t xml:space="preserve">nformation </w:t>
      </w:r>
      <w:r>
        <w:rPr>
          <w:rFonts w:ascii="Arial" w:hAnsi="Arial" w:cs="Arial"/>
          <w:sz w:val="24"/>
          <w:szCs w:val="24"/>
        </w:rPr>
        <w:t>a</w:t>
      </w:r>
      <w:r w:rsidRPr="004A6910">
        <w:rPr>
          <w:rFonts w:ascii="Arial" w:hAnsi="Arial" w:cs="Arial"/>
          <w:sz w:val="24"/>
          <w:szCs w:val="24"/>
        </w:rPr>
        <w:t>ssets</w:t>
      </w:r>
    </w:p>
    <w:p w14:paraId="213B1C61" w14:textId="77777777"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Determining the information owner</w:t>
      </w:r>
    </w:p>
    <w:p w14:paraId="73BC7723" w14:textId="77777777"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Determining the information custodian</w:t>
      </w:r>
    </w:p>
    <w:p w14:paraId="20335D42" w14:textId="4F4A47CB" w:rsidR="007840FC" w:rsidRDefault="007840FC" w:rsidP="007840FC">
      <w:pPr>
        <w:numPr>
          <w:ilvl w:val="0"/>
          <w:numId w:val="35"/>
        </w:numPr>
        <w:tabs>
          <w:tab w:val="clear" w:pos="720"/>
        </w:tabs>
        <w:spacing w:line="240" w:lineRule="auto"/>
        <w:ind w:left="446"/>
        <w:jc w:val="both"/>
        <w:rPr>
          <w:rFonts w:ascii="Arial" w:hAnsi="Arial" w:cs="Arial"/>
          <w:sz w:val="24"/>
          <w:szCs w:val="24"/>
        </w:rPr>
      </w:pPr>
      <w:r w:rsidRPr="004A6910">
        <w:rPr>
          <w:rFonts w:ascii="Arial" w:hAnsi="Arial" w:cs="Arial"/>
          <w:sz w:val="24"/>
          <w:szCs w:val="24"/>
        </w:rPr>
        <w:t>Identifying information assets</w:t>
      </w:r>
    </w:p>
    <w:p w14:paraId="6D8D7F9F" w14:textId="04A710A9"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sz w:val="24"/>
          <w:szCs w:val="24"/>
        </w:rPr>
      </w:pPr>
      <w:r w:rsidRPr="004A6910">
        <w:rPr>
          <w:rFonts w:ascii="Arial" w:hAnsi="Arial" w:cs="Arial"/>
          <w:b/>
          <w:sz w:val="24"/>
          <w:szCs w:val="24"/>
          <w:u w:val="single"/>
        </w:rPr>
        <w:t>Grouping of Information Assets</w:t>
      </w:r>
    </w:p>
    <w:p w14:paraId="6865DE03" w14:textId="0D48A798"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lastRenderedPageBreak/>
        <w:t xml:space="preserve">To facilitate the classification of information assets and allow for a more efficient application of controls, it may be desirable to appropriately group information assets together.  A broad grouping may result in applying controls unnecessarily as the asset must be classified at the highest level necessitated by its individual data elements.  For example, if a Human Resources unit decides to classify all of their personnel files as a single information asset and any one of those files contains a name and social security number, the entire grouping would need to be protected with </w:t>
      </w:r>
      <w:r w:rsidR="00F04E77">
        <w:rPr>
          <w:rFonts w:ascii="Arial" w:hAnsi="Arial" w:cs="Arial"/>
          <w:sz w:val="24"/>
          <w:szCs w:val="24"/>
        </w:rPr>
        <w:t>moderate</w:t>
      </w:r>
      <w:r w:rsidR="00F04E77" w:rsidRPr="004A6910">
        <w:rPr>
          <w:rFonts w:ascii="Arial" w:hAnsi="Arial" w:cs="Arial"/>
          <w:sz w:val="24"/>
          <w:szCs w:val="24"/>
        </w:rPr>
        <w:t xml:space="preserve"> </w:t>
      </w:r>
      <w:r w:rsidRPr="004A6910">
        <w:rPr>
          <w:rFonts w:ascii="Arial" w:hAnsi="Arial" w:cs="Arial"/>
          <w:sz w:val="24"/>
          <w:szCs w:val="24"/>
        </w:rPr>
        <w:t>confidentiality controls.</w:t>
      </w:r>
    </w:p>
    <w:p w14:paraId="2702FE9F" w14:textId="0DBFD6A3"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A narrow grouping allows for more precise targeting of controls.  However, as there are more information assets to classify, this increases the complexity of the classification and the management of controls.  Using the previous example, classifying the multitude of personnel files (e.g., appointment letters, timecards, position classifications, holiday waivers) as individual information assets requires a different set of controls for each classification.  </w:t>
      </w:r>
    </w:p>
    <w:p w14:paraId="38EED1F5" w14:textId="33A5913F"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In the case of an information technology system, such as a database, data warehouse, or application server, while it may be easier to apply a single set of controls as a result of classifying the system as a single entity, costs may be reduced by applying the controls to the individual elements, such as specific fields, records, or applications.  Therefore, it is important that the</w:t>
      </w:r>
      <w:r w:rsidR="000A3E9A">
        <w:rPr>
          <w:rFonts w:ascii="Arial" w:hAnsi="Arial" w:cs="Arial"/>
          <w:sz w:val="24"/>
          <w:szCs w:val="24"/>
        </w:rPr>
        <w:t xml:space="preserve"> entity</w:t>
      </w:r>
      <w:r w:rsidRPr="00F51C55">
        <w:rPr>
          <w:rFonts w:ascii="Arial" w:hAnsi="Arial" w:cs="Arial"/>
          <w:color w:val="C00000"/>
          <w:sz w:val="24"/>
          <w:szCs w:val="24"/>
        </w:rPr>
        <w:t xml:space="preserve"> </w:t>
      </w:r>
      <w:r w:rsidRPr="004A6910">
        <w:rPr>
          <w:rFonts w:ascii="Arial" w:hAnsi="Arial" w:cs="Arial"/>
          <w:sz w:val="24"/>
          <w:szCs w:val="24"/>
        </w:rPr>
        <w:t>evaluate</w:t>
      </w:r>
      <w:r w:rsidR="000A3E9A">
        <w:rPr>
          <w:rFonts w:ascii="Arial" w:hAnsi="Arial" w:cs="Arial"/>
          <w:sz w:val="24"/>
          <w:szCs w:val="24"/>
        </w:rPr>
        <w:t>s</w:t>
      </w:r>
      <w:r w:rsidRPr="004A6910">
        <w:rPr>
          <w:rFonts w:ascii="Arial" w:hAnsi="Arial" w:cs="Arial"/>
          <w:sz w:val="24"/>
          <w:szCs w:val="24"/>
        </w:rPr>
        <w:t xml:space="preserve"> the risk and cost benefit of grouping a given set of assets.</w:t>
      </w:r>
    </w:p>
    <w:p w14:paraId="3CF986AF" w14:textId="77777777"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sz w:val="24"/>
          <w:szCs w:val="24"/>
          <w:u w:val="single"/>
        </w:rPr>
      </w:pPr>
      <w:r w:rsidRPr="004A6910">
        <w:rPr>
          <w:rFonts w:ascii="Arial" w:hAnsi="Arial" w:cs="Arial"/>
          <w:b/>
          <w:sz w:val="24"/>
          <w:szCs w:val="24"/>
          <w:u w:val="single"/>
        </w:rPr>
        <w:t>Determining the Information Owner</w:t>
      </w:r>
    </w:p>
    <w:p w14:paraId="4BB0C9E1" w14:textId="37521A62"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Responsibility for the classification and </w:t>
      </w:r>
      <w:r w:rsidR="00A147AE">
        <w:rPr>
          <w:rFonts w:ascii="Arial" w:hAnsi="Arial" w:cs="Arial"/>
          <w:sz w:val="24"/>
          <w:szCs w:val="24"/>
        </w:rPr>
        <w:t>definition</w:t>
      </w:r>
      <w:r w:rsidR="00C30465">
        <w:rPr>
          <w:rFonts w:ascii="Arial" w:hAnsi="Arial" w:cs="Arial"/>
          <w:sz w:val="24"/>
          <w:szCs w:val="24"/>
        </w:rPr>
        <w:t xml:space="preserve"> of </w:t>
      </w:r>
      <w:r w:rsidRPr="004A6910">
        <w:rPr>
          <w:rFonts w:ascii="Arial" w:hAnsi="Arial" w:cs="Arial"/>
          <w:sz w:val="24"/>
          <w:szCs w:val="24"/>
        </w:rPr>
        <w:t>control</w:t>
      </w:r>
      <w:r>
        <w:rPr>
          <w:rFonts w:ascii="Arial" w:hAnsi="Arial" w:cs="Arial"/>
          <w:sz w:val="24"/>
          <w:szCs w:val="24"/>
        </w:rPr>
        <w:t>s</w:t>
      </w:r>
      <w:r w:rsidRPr="004A6910">
        <w:rPr>
          <w:rFonts w:ascii="Arial" w:hAnsi="Arial" w:cs="Arial"/>
          <w:sz w:val="24"/>
          <w:szCs w:val="24"/>
        </w:rPr>
        <w:t xml:space="preserve"> f</w:t>
      </w:r>
      <w:r>
        <w:rPr>
          <w:rFonts w:ascii="Arial" w:hAnsi="Arial" w:cs="Arial"/>
          <w:sz w:val="24"/>
          <w:szCs w:val="24"/>
        </w:rPr>
        <w:t>or</w:t>
      </w:r>
      <w:r w:rsidRPr="004A6910">
        <w:rPr>
          <w:rFonts w:ascii="Arial" w:hAnsi="Arial" w:cs="Arial"/>
          <w:sz w:val="24"/>
          <w:szCs w:val="24"/>
        </w:rPr>
        <w:t xml:space="preserve"> an information asset belongs to an individual in a managerial position who is ultimately responsible for the confidentiality, integrity</w:t>
      </w:r>
      <w:r>
        <w:rPr>
          <w:rFonts w:ascii="Arial" w:hAnsi="Arial" w:cs="Arial"/>
          <w:sz w:val="24"/>
          <w:szCs w:val="24"/>
        </w:rPr>
        <w:t>,</w:t>
      </w:r>
      <w:r w:rsidRPr="004A6910">
        <w:rPr>
          <w:rFonts w:ascii="Arial" w:hAnsi="Arial" w:cs="Arial"/>
          <w:sz w:val="24"/>
          <w:szCs w:val="24"/>
        </w:rPr>
        <w:t xml:space="preserve"> and availability of that information.  If multiple individuals are found to be “owners” of the same information asset, a single individual owner must be designated by a higher level of management.  The information owner is responsible for determining the information’s classification</w:t>
      </w:r>
      <w:r>
        <w:rPr>
          <w:rFonts w:ascii="Arial" w:hAnsi="Arial" w:cs="Arial"/>
          <w:sz w:val="24"/>
          <w:szCs w:val="24"/>
        </w:rPr>
        <w:t>,</w:t>
      </w:r>
      <w:r w:rsidRPr="004A6910">
        <w:rPr>
          <w:rFonts w:ascii="Arial" w:hAnsi="Arial" w:cs="Arial"/>
          <w:sz w:val="24"/>
          <w:szCs w:val="24"/>
        </w:rPr>
        <w:t xml:space="preserve"> how and by whom the information will be used.  Owners must understand the uses and risks associated with the information for which they are responsible and any laws, regulations</w:t>
      </w:r>
      <w:r>
        <w:rPr>
          <w:rFonts w:ascii="Arial" w:hAnsi="Arial" w:cs="Arial"/>
          <w:sz w:val="24"/>
          <w:szCs w:val="24"/>
        </w:rPr>
        <w:t>,</w:t>
      </w:r>
      <w:r w:rsidRPr="004A6910">
        <w:rPr>
          <w:rFonts w:ascii="Arial" w:hAnsi="Arial" w:cs="Arial"/>
          <w:sz w:val="24"/>
          <w:szCs w:val="24"/>
        </w:rPr>
        <w:t xml:space="preserve"> or policies which govern access and use.  Each owner must exercise due diligence with respect to the proper classification of data in order to prevent improper disclosure and access.  </w:t>
      </w:r>
    </w:p>
    <w:p w14:paraId="583DA291" w14:textId="77777777"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b/>
          <w:sz w:val="24"/>
          <w:szCs w:val="24"/>
          <w:u w:val="single"/>
        </w:rPr>
      </w:pPr>
      <w:r w:rsidRPr="004A6910">
        <w:rPr>
          <w:rFonts w:ascii="Arial" w:hAnsi="Arial" w:cs="Arial"/>
          <w:b/>
          <w:sz w:val="24"/>
          <w:szCs w:val="24"/>
          <w:u w:val="single"/>
        </w:rPr>
        <w:t>Determining the Information Custodian</w:t>
      </w:r>
    </w:p>
    <w:p w14:paraId="4F9268BF" w14:textId="47A406E1"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Information custodians are people, units, or organizations responsible for implementing the authorized controls for information assets based on the classification level.</w:t>
      </w:r>
      <w:r w:rsidR="006B0570">
        <w:rPr>
          <w:rFonts w:ascii="Arial" w:hAnsi="Arial" w:cs="Arial"/>
          <w:sz w:val="24"/>
          <w:szCs w:val="24"/>
        </w:rPr>
        <w:t xml:space="preserve"> </w:t>
      </w:r>
      <w:r w:rsidRPr="004A6910">
        <w:rPr>
          <w:rFonts w:ascii="Arial" w:hAnsi="Arial" w:cs="Arial"/>
          <w:sz w:val="24"/>
          <w:szCs w:val="24"/>
        </w:rPr>
        <w:t xml:space="preserve"> An information asset may have multiple custodians.  Based on the information owner’s requirements, the custodian secures the information, applying safeguards appropriate to the information’s classification level.  Information custodians can be from within the </w:t>
      </w:r>
      <w:r w:rsidR="00F51C55">
        <w:rPr>
          <w:rFonts w:ascii="Arial" w:hAnsi="Arial" w:cs="Arial"/>
          <w:sz w:val="24"/>
          <w:szCs w:val="24"/>
        </w:rPr>
        <w:t>entity</w:t>
      </w:r>
      <w:r w:rsidRPr="004A6910">
        <w:rPr>
          <w:rFonts w:ascii="Arial" w:hAnsi="Arial" w:cs="Arial"/>
          <w:sz w:val="24"/>
          <w:szCs w:val="24"/>
        </w:rPr>
        <w:t xml:space="preserve"> or from third parties (e.g., another</w:t>
      </w:r>
      <w:r w:rsidR="000A3E9A">
        <w:rPr>
          <w:rFonts w:ascii="Arial" w:hAnsi="Arial" w:cs="Arial"/>
          <w:sz w:val="24"/>
          <w:szCs w:val="24"/>
        </w:rPr>
        <w:t xml:space="preserve"> entity</w:t>
      </w:r>
      <w:r w:rsidRPr="004A6910">
        <w:rPr>
          <w:rFonts w:ascii="Arial" w:hAnsi="Arial" w:cs="Arial"/>
          <w:sz w:val="24"/>
          <w:szCs w:val="24"/>
        </w:rPr>
        <w:t xml:space="preserve">). If the custodian is a third party, a formal, written agreement between the custodian’s organization and the </w:t>
      </w:r>
      <w:r w:rsidR="000A3E9A">
        <w:rPr>
          <w:rFonts w:ascii="Arial" w:hAnsi="Arial" w:cs="Arial"/>
          <w:sz w:val="24"/>
          <w:szCs w:val="24"/>
        </w:rPr>
        <w:t>entity</w:t>
      </w:r>
      <w:r w:rsidRPr="004A6910">
        <w:rPr>
          <w:rFonts w:ascii="Arial" w:hAnsi="Arial" w:cs="Arial"/>
          <w:sz w:val="24"/>
          <w:szCs w:val="24"/>
        </w:rPr>
        <w:t xml:space="preserve"> that owns the information must specify the </w:t>
      </w:r>
      <w:r w:rsidRPr="004A6910">
        <w:rPr>
          <w:rFonts w:ascii="Arial" w:hAnsi="Arial" w:cs="Arial"/>
          <w:sz w:val="24"/>
          <w:szCs w:val="24"/>
        </w:rPr>
        <w:lastRenderedPageBreak/>
        <w:t>responsibilities of each</w:t>
      </w:r>
      <w:r w:rsidR="009C6E38">
        <w:rPr>
          <w:rFonts w:ascii="Arial" w:hAnsi="Arial" w:cs="Arial"/>
          <w:sz w:val="24"/>
          <w:szCs w:val="24"/>
        </w:rPr>
        <w:t xml:space="preserve"> party</w:t>
      </w:r>
      <w:r w:rsidRPr="004A6910">
        <w:rPr>
          <w:rFonts w:ascii="Arial" w:hAnsi="Arial" w:cs="Arial"/>
          <w:sz w:val="24"/>
          <w:szCs w:val="24"/>
        </w:rPr>
        <w:t>.  An information custodian may also be the information owner.</w:t>
      </w:r>
    </w:p>
    <w:p w14:paraId="3EC93995" w14:textId="13AEE6F1"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b/>
          <w:sz w:val="24"/>
          <w:szCs w:val="24"/>
          <w:u w:val="single"/>
        </w:rPr>
      </w:pPr>
      <w:r w:rsidRPr="004A6910">
        <w:rPr>
          <w:rFonts w:ascii="Arial" w:hAnsi="Arial" w:cs="Arial"/>
          <w:b/>
          <w:sz w:val="24"/>
          <w:szCs w:val="24"/>
          <w:u w:val="single"/>
        </w:rPr>
        <w:t>Identifying Information Assets</w:t>
      </w:r>
    </w:p>
    <w:p w14:paraId="48B2ECEF" w14:textId="414E3DDB" w:rsidR="007840FC" w:rsidRPr="004A6910" w:rsidRDefault="007840FC" w:rsidP="007840FC">
      <w:pPr>
        <w:tabs>
          <w:tab w:val="left" w:pos="720"/>
        </w:tabs>
        <w:spacing w:after="120"/>
        <w:ind w:left="360" w:right="446"/>
        <w:jc w:val="both"/>
        <w:rPr>
          <w:rFonts w:ascii="Arial" w:hAnsi="Arial" w:cs="Arial"/>
          <w:sz w:val="24"/>
          <w:szCs w:val="24"/>
        </w:rPr>
      </w:pPr>
      <w:r w:rsidRPr="004A6910">
        <w:rPr>
          <w:rFonts w:ascii="Arial" w:hAnsi="Arial" w:cs="Arial"/>
          <w:sz w:val="24"/>
          <w:szCs w:val="24"/>
        </w:rPr>
        <w:t>For each information asset in their control, the information owner must identify at a minimum:</w:t>
      </w:r>
    </w:p>
    <w:p w14:paraId="13386491" w14:textId="4CC9FB9F"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Source of the information asset (e.g., unit, agency)</w:t>
      </w:r>
    </w:p>
    <w:p w14:paraId="7576DD0C" w14:textId="63AEACD9"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Use of the information asset (i.e., purpose/business function)</w:t>
      </w:r>
    </w:p>
    <w:p w14:paraId="6C0B1569" w14:textId="3C7CE709"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Business processes dependent on the information asset</w:t>
      </w:r>
    </w:p>
    <w:p w14:paraId="00414752" w14:textId="482002F2" w:rsidR="007840FC" w:rsidRPr="004A6910" w:rsidRDefault="007840FC" w:rsidP="007840FC">
      <w:pPr>
        <w:numPr>
          <w:ilvl w:val="0"/>
          <w:numId w:val="34"/>
        </w:numPr>
        <w:spacing w:line="240" w:lineRule="auto"/>
        <w:ind w:right="446"/>
        <w:jc w:val="both"/>
        <w:rPr>
          <w:rFonts w:ascii="Arial" w:hAnsi="Arial" w:cs="Arial"/>
          <w:sz w:val="24"/>
          <w:szCs w:val="24"/>
        </w:rPr>
      </w:pPr>
      <w:r w:rsidRPr="004A6910">
        <w:rPr>
          <w:rFonts w:ascii="Arial" w:hAnsi="Arial" w:cs="Arial"/>
          <w:sz w:val="24"/>
          <w:szCs w:val="24"/>
        </w:rPr>
        <w:t xml:space="preserve">Users/groups of users of the information asset </w:t>
      </w:r>
    </w:p>
    <w:p w14:paraId="6359D719" w14:textId="7E59982D" w:rsidR="007840FC" w:rsidRPr="003F7B00" w:rsidRDefault="007840FC" w:rsidP="003F7B00">
      <w:pPr>
        <w:pStyle w:val="ListParagraph"/>
        <w:numPr>
          <w:ilvl w:val="0"/>
          <w:numId w:val="44"/>
        </w:numPr>
        <w:spacing w:line="240" w:lineRule="auto"/>
        <w:ind w:right="450"/>
        <w:jc w:val="both"/>
        <w:rPr>
          <w:rFonts w:ascii="Arial" w:hAnsi="Arial" w:cs="Arial"/>
          <w:b/>
          <w:sz w:val="24"/>
          <w:szCs w:val="24"/>
          <w:u w:val="single"/>
        </w:rPr>
      </w:pPr>
      <w:r w:rsidRPr="003F7B00">
        <w:rPr>
          <w:rFonts w:ascii="Arial" w:hAnsi="Arial" w:cs="Arial"/>
          <w:b/>
          <w:sz w:val="24"/>
          <w:szCs w:val="24"/>
          <w:u w:val="single"/>
        </w:rPr>
        <w:t xml:space="preserve">Classification of Information Assets </w:t>
      </w:r>
    </w:p>
    <w:p w14:paraId="089DD0C6" w14:textId="19BEB7CE" w:rsidR="007840FC" w:rsidRPr="00055992" w:rsidRDefault="007840FC" w:rsidP="007840FC">
      <w:pPr>
        <w:spacing w:line="240" w:lineRule="auto"/>
        <w:ind w:right="450"/>
        <w:jc w:val="both"/>
        <w:rPr>
          <w:rFonts w:ascii="Arial" w:hAnsi="Arial" w:cs="Arial"/>
          <w:sz w:val="24"/>
          <w:szCs w:val="24"/>
        </w:rPr>
      </w:pPr>
      <w:r w:rsidRPr="00055992">
        <w:rPr>
          <w:rFonts w:ascii="Arial" w:hAnsi="Arial" w:cs="Arial"/>
          <w:sz w:val="24"/>
          <w:szCs w:val="24"/>
        </w:rPr>
        <w:t>Owners must answer the questions in the Information Asset Classification Worksheet (</w:t>
      </w:r>
      <w:hyperlink w:anchor="AppendixA" w:history="1">
        <w:r w:rsidRPr="00055992">
          <w:rPr>
            <w:rFonts w:ascii="Arial" w:hAnsi="Arial" w:cs="Arial"/>
            <w:sz w:val="24"/>
            <w:szCs w:val="24"/>
          </w:rPr>
          <w:t>Appendix A</w:t>
        </w:r>
      </w:hyperlink>
      <w:r w:rsidRPr="00055992">
        <w:rPr>
          <w:rFonts w:ascii="Arial" w:hAnsi="Arial" w:cs="Arial"/>
          <w:sz w:val="24"/>
          <w:szCs w:val="24"/>
        </w:rPr>
        <w:t>) to determine the classification of their information assets.  It is appropriate to recruit and work with subject matter experts who have specific knowledge about the information asset, such as Counsel’s Office and the Records Management Officer. The Information Security Officer (ISO)/designated security representative may also be called upon to advise and assist the information owner in determining the classification.  A</w:t>
      </w:r>
      <w:r w:rsidR="001C6936">
        <w:rPr>
          <w:rFonts w:ascii="Arial" w:hAnsi="Arial" w:cs="Arial"/>
          <w:sz w:val="24"/>
          <w:szCs w:val="24"/>
        </w:rPr>
        <w:t xml:space="preserve">n entity </w:t>
      </w:r>
      <w:r w:rsidRPr="00055992">
        <w:rPr>
          <w:rFonts w:ascii="Arial" w:hAnsi="Arial" w:cs="Arial"/>
          <w:sz w:val="24"/>
          <w:szCs w:val="24"/>
        </w:rPr>
        <w:t xml:space="preserve">may add more </w:t>
      </w:r>
      <w:r w:rsidR="008C5EC4" w:rsidRPr="00055992">
        <w:rPr>
          <w:rFonts w:ascii="Arial" w:hAnsi="Arial" w:cs="Arial"/>
          <w:sz w:val="24"/>
          <w:szCs w:val="24"/>
        </w:rPr>
        <w:t>questions</w:t>
      </w:r>
      <w:r w:rsidR="008C5EC4">
        <w:rPr>
          <w:rFonts w:ascii="Arial" w:hAnsi="Arial" w:cs="Arial"/>
          <w:sz w:val="24"/>
          <w:szCs w:val="24"/>
        </w:rPr>
        <w:t xml:space="preserve"> </w:t>
      </w:r>
      <w:r w:rsidR="00DF04D1">
        <w:rPr>
          <w:rFonts w:ascii="Arial" w:hAnsi="Arial" w:cs="Arial"/>
          <w:sz w:val="24"/>
          <w:szCs w:val="24"/>
        </w:rPr>
        <w:t xml:space="preserve">to the </w:t>
      </w:r>
      <w:r w:rsidR="00DF04D1" w:rsidRPr="00DF04D1">
        <w:rPr>
          <w:rFonts w:ascii="Arial" w:hAnsi="Arial" w:cs="Arial"/>
          <w:sz w:val="24"/>
          <w:szCs w:val="24"/>
        </w:rPr>
        <w:t xml:space="preserve">Information Asset Classification </w:t>
      </w:r>
      <w:r w:rsidR="00F632D3" w:rsidRPr="00DF04D1">
        <w:rPr>
          <w:rFonts w:ascii="Arial" w:hAnsi="Arial" w:cs="Arial"/>
          <w:sz w:val="24"/>
          <w:szCs w:val="24"/>
        </w:rPr>
        <w:t>Worksheet</w:t>
      </w:r>
      <w:r w:rsidR="00F632D3">
        <w:rPr>
          <w:rFonts w:ascii="Arial" w:hAnsi="Arial" w:cs="Arial"/>
          <w:sz w:val="24"/>
          <w:szCs w:val="24"/>
        </w:rPr>
        <w:t xml:space="preserve"> but</w:t>
      </w:r>
      <w:r w:rsidRPr="00055992">
        <w:rPr>
          <w:rFonts w:ascii="Arial" w:hAnsi="Arial" w:cs="Arial"/>
          <w:sz w:val="24"/>
          <w:szCs w:val="24"/>
        </w:rPr>
        <w:t xml:space="preserve"> may not alter or remove the original questions.</w:t>
      </w:r>
    </w:p>
    <w:p w14:paraId="295EF301" w14:textId="0297F713" w:rsidR="007840FC" w:rsidRPr="00055992" w:rsidRDefault="007840FC" w:rsidP="007840FC">
      <w:pPr>
        <w:spacing w:line="240" w:lineRule="auto"/>
        <w:ind w:right="450"/>
        <w:jc w:val="both"/>
        <w:rPr>
          <w:rFonts w:ascii="Arial" w:hAnsi="Arial" w:cs="Arial"/>
          <w:sz w:val="24"/>
          <w:szCs w:val="24"/>
        </w:rPr>
      </w:pPr>
      <w:r w:rsidRPr="00055992">
        <w:rPr>
          <w:rFonts w:ascii="Arial" w:hAnsi="Arial" w:cs="Arial"/>
          <w:sz w:val="24"/>
          <w:szCs w:val="24"/>
        </w:rPr>
        <w:t>Information assets are</w:t>
      </w:r>
      <w:r w:rsidR="009A40F1">
        <w:rPr>
          <w:rFonts w:ascii="Arial" w:hAnsi="Arial" w:cs="Arial"/>
          <w:sz w:val="24"/>
          <w:szCs w:val="24"/>
        </w:rPr>
        <w:t xml:space="preserve"> </w:t>
      </w:r>
      <w:r w:rsidRPr="00055992">
        <w:rPr>
          <w:rFonts w:ascii="Arial" w:hAnsi="Arial" w:cs="Arial"/>
          <w:sz w:val="24"/>
          <w:szCs w:val="24"/>
        </w:rPr>
        <w:t xml:space="preserve">classified according to confidentiality, integrity, and availability. Each of these three principles of security is individually rated as low, moderate, or high. For example, an information asset may have a confidentiality level of “high”, an integrity level of “moderate”, and an availability level of “low” (i.e., HML).  </w:t>
      </w:r>
    </w:p>
    <w:p w14:paraId="20A053A3" w14:textId="4C5EF885" w:rsidR="008F3568" w:rsidRDefault="007840FC" w:rsidP="007840FC">
      <w:pPr>
        <w:spacing w:before="120" w:line="240" w:lineRule="auto"/>
        <w:ind w:right="446"/>
        <w:jc w:val="both"/>
        <w:rPr>
          <w:rFonts w:ascii="Arial" w:hAnsi="Arial" w:cs="Arial"/>
          <w:sz w:val="24"/>
          <w:szCs w:val="24"/>
        </w:rPr>
      </w:pPr>
      <w:r w:rsidRPr="00055992">
        <w:rPr>
          <w:rFonts w:ascii="Arial" w:hAnsi="Arial" w:cs="Arial"/>
          <w:sz w:val="24"/>
          <w:szCs w:val="24"/>
        </w:rPr>
        <w:t>Questions are categorized by confidentiality, integrity, and availability. Each question must be answered sequentially, to the best of the information owners’ abilities.</w:t>
      </w:r>
    </w:p>
    <w:p w14:paraId="20A053A4" w14:textId="77777777" w:rsidR="00FD26A2" w:rsidRPr="000656BC" w:rsidRDefault="00AF069C" w:rsidP="000656BC">
      <w:pPr>
        <w:pStyle w:val="Heading1"/>
        <w:rPr>
          <w:color w:val="auto"/>
        </w:rPr>
      </w:pPr>
      <w:r w:rsidRPr="000656BC">
        <w:rPr>
          <w:color w:val="auto"/>
        </w:rPr>
        <w:t>5.0 Compliance</w:t>
      </w:r>
    </w:p>
    <w:p w14:paraId="5E181EC4" w14:textId="2C5346B1"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0656BC">
        <w:rPr>
          <w:rFonts w:ascii="Arial" w:hAnsi="Arial" w:cs="Arial"/>
          <w:sz w:val="24"/>
          <w:szCs w:val="24"/>
        </w:rPr>
        <w:t>P</w:t>
      </w:r>
      <w:r w:rsidRPr="00705317">
        <w:rPr>
          <w:rFonts w:ascii="Arial" w:hAnsi="Arial" w:cs="Arial"/>
          <w:sz w:val="24"/>
          <w:szCs w:val="24"/>
        </w:rPr>
        <w:t>olicies and standards</w:t>
      </w:r>
      <w:r w:rsidR="000656BC">
        <w:rPr>
          <w:rFonts w:ascii="Arial" w:hAnsi="Arial" w:cs="Arial"/>
          <w:sz w:val="24"/>
          <w:szCs w:val="24"/>
        </w:rPr>
        <w:t xml:space="preserve"> may be amended</w:t>
      </w:r>
      <w:r w:rsidRPr="00705317">
        <w:rPr>
          <w:rFonts w:ascii="Arial" w:hAnsi="Arial" w:cs="Arial"/>
          <w:sz w:val="24"/>
          <w:szCs w:val="24"/>
        </w:rPr>
        <w:t xml:space="preserve"> at any time; compliance with amended policies and standards is expected.</w:t>
      </w:r>
    </w:p>
    <w:p w14:paraId="53D0428A" w14:textId="6447F5DD"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0A3E9A">
        <w:rPr>
          <w:rFonts w:ascii="Arial" w:hAnsi="Arial" w:cs="Arial"/>
          <w:sz w:val="24"/>
          <w:szCs w:val="24"/>
        </w:rPr>
        <w:t xml:space="preserve">entities </w:t>
      </w:r>
      <w:r w:rsidRPr="00896333">
        <w:rPr>
          <w:rFonts w:ascii="Arial" w:hAnsi="Arial" w:cs="Arial"/>
          <w:sz w:val="24"/>
          <w:szCs w:val="24"/>
        </w:rPr>
        <w:t xml:space="preserve">shall request an exception through the </w:t>
      </w:r>
      <w:r w:rsidR="003365BD">
        <w:rPr>
          <w:rFonts w:ascii="Arial" w:hAnsi="Arial" w:cs="Arial"/>
          <w:sz w:val="24"/>
          <w:szCs w:val="24"/>
        </w:rPr>
        <w:t>Chief</w:t>
      </w:r>
      <w:r w:rsidR="003365BD" w:rsidRPr="00896333">
        <w:rPr>
          <w:rFonts w:ascii="Arial" w:hAnsi="Arial" w:cs="Arial"/>
          <w:sz w:val="24"/>
          <w:szCs w:val="24"/>
        </w:rPr>
        <w:t xml:space="preserve"> </w:t>
      </w:r>
      <w:r w:rsidRPr="00896333">
        <w:rPr>
          <w:rFonts w:ascii="Arial" w:hAnsi="Arial" w:cs="Arial"/>
          <w:sz w:val="24"/>
          <w:szCs w:val="24"/>
        </w:rPr>
        <w:t>Information Security Office</w:t>
      </w:r>
      <w:r w:rsidR="000A3E9A">
        <w:rPr>
          <w:rFonts w:ascii="Arial" w:hAnsi="Arial" w:cs="Arial"/>
          <w:sz w:val="24"/>
          <w:szCs w:val="24"/>
        </w:rPr>
        <w:t>r’s</w:t>
      </w:r>
      <w:r w:rsidRPr="00896333">
        <w:rPr>
          <w:rFonts w:ascii="Arial" w:hAnsi="Arial" w:cs="Arial"/>
          <w:sz w:val="24"/>
          <w:szCs w:val="24"/>
        </w:rPr>
        <w:t xml:space="preserve"> </w:t>
      </w:r>
      <w:r w:rsidRPr="000656BC">
        <w:rPr>
          <w:rFonts w:ascii="Arial" w:hAnsi="Arial" w:cs="Arial"/>
          <w:sz w:val="24"/>
          <w:szCs w:val="24"/>
        </w:rPr>
        <w:t>exception process</w:t>
      </w:r>
      <w:r w:rsidRPr="00896333">
        <w:rPr>
          <w:rFonts w:ascii="Arial" w:hAnsi="Arial" w:cs="Arial"/>
          <w:sz w:val="24"/>
          <w:szCs w:val="24"/>
        </w:rPr>
        <w:t>.</w:t>
      </w:r>
    </w:p>
    <w:p w14:paraId="4A502A4D" w14:textId="77777777" w:rsidR="001C0C66" w:rsidRDefault="001C0C66" w:rsidP="001C0C66">
      <w:pPr>
        <w:pStyle w:val="Heading1"/>
        <w:rPr>
          <w:color w:val="auto"/>
        </w:rPr>
      </w:pPr>
      <w:bookmarkStart w:id="4" w:name="_Hlk179891515"/>
      <w:r>
        <w:rPr>
          <w:color w:val="auto"/>
        </w:rPr>
        <w:t>6</w:t>
      </w:r>
      <w:r w:rsidRPr="006E0CEF">
        <w:rPr>
          <w:color w:val="auto"/>
        </w:rPr>
        <w:t xml:space="preserve">.0 </w:t>
      </w:r>
      <w:r>
        <w:rPr>
          <w:color w:val="auto"/>
        </w:rPr>
        <w:t>Policy Exceptions</w:t>
      </w:r>
    </w:p>
    <w:p w14:paraId="00739C00" w14:textId="77777777" w:rsidR="001C0C66" w:rsidRPr="00EB3772" w:rsidRDefault="001C0C66" w:rsidP="001C0C66">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w:t>
      </w:r>
      <w:r w:rsidRPr="00624772">
        <w:rPr>
          <w:rFonts w:ascii="Arial" w:hAnsi="Arial" w:cs="Arial"/>
          <w:sz w:val="24"/>
          <w:szCs w:val="24"/>
        </w:rPr>
        <w:lastRenderedPageBreak/>
        <w:t xml:space="preserve">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4"/>
    <w:p w14:paraId="20A053A7" w14:textId="79B20DCE" w:rsidR="00FD26A2" w:rsidRPr="000656BC" w:rsidRDefault="001C0C66" w:rsidP="000656BC">
      <w:pPr>
        <w:pStyle w:val="Heading1"/>
        <w:rPr>
          <w:color w:val="auto"/>
        </w:rPr>
      </w:pPr>
      <w:r>
        <w:rPr>
          <w:color w:val="auto"/>
        </w:rPr>
        <w:t>7</w:t>
      </w:r>
      <w:r w:rsidR="00FD26A2" w:rsidRPr="000656BC">
        <w:rPr>
          <w:color w:val="auto"/>
        </w:rPr>
        <w:t>.0 Definitions of Key Terms</w:t>
      </w:r>
    </w:p>
    <w:tbl>
      <w:tblPr>
        <w:tblW w:w="4074" w:type="pct"/>
        <w:tblInd w:w="4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44"/>
        <w:gridCol w:w="5694"/>
      </w:tblGrid>
      <w:tr w:rsidR="007840FC" w:rsidRPr="00446B8D" w14:paraId="4DD98F73" w14:textId="77777777" w:rsidTr="009824C8">
        <w:trPr>
          <w:trHeight w:val="290"/>
        </w:trPr>
        <w:tc>
          <w:tcPr>
            <w:tcW w:w="1368" w:type="pct"/>
            <w:vAlign w:val="center"/>
          </w:tcPr>
          <w:p w14:paraId="5C9CBF2D" w14:textId="77777777" w:rsidR="007840FC" w:rsidRPr="00446B8D" w:rsidRDefault="007840FC" w:rsidP="00EB21F6">
            <w:pPr>
              <w:keepNext/>
              <w:keepLines/>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632" w:type="pct"/>
            <w:vAlign w:val="center"/>
          </w:tcPr>
          <w:p w14:paraId="045F0F45" w14:textId="77777777" w:rsidR="007840FC" w:rsidRPr="00D064CA" w:rsidRDefault="007840FC" w:rsidP="00EB21F6">
            <w:pPr>
              <w:keepNext/>
              <w:keepLines/>
              <w:spacing w:before="60" w:after="60" w:line="240" w:lineRule="auto"/>
              <w:ind w:left="45" w:right="130"/>
              <w:jc w:val="both"/>
              <w:rPr>
                <w:rFonts w:ascii="Arial" w:hAnsi="Arial" w:cs="Arial"/>
                <w:color w:val="373738"/>
                <w:sz w:val="24"/>
                <w:szCs w:val="24"/>
              </w:rPr>
            </w:pPr>
            <w:r w:rsidRPr="00D064CA">
              <w:rPr>
                <w:rFonts w:ascii="Arial" w:hAnsi="Arial" w:cs="Arial"/>
                <w:bCs/>
                <w:iCs/>
                <w:color w:val="373738"/>
                <w:sz w:val="24"/>
                <w:szCs w:val="24"/>
              </w:rPr>
              <w:t>Definition</w:t>
            </w:r>
          </w:p>
        </w:tc>
      </w:tr>
      <w:tr w:rsidR="007840FC" w:rsidRPr="00446B8D" w14:paraId="575127C6" w14:textId="77777777" w:rsidTr="009824C8">
        <w:trPr>
          <w:trHeight w:val="284"/>
        </w:trPr>
        <w:tc>
          <w:tcPr>
            <w:tcW w:w="1368" w:type="pct"/>
          </w:tcPr>
          <w:p w14:paraId="2E611043" w14:textId="7E272727" w:rsidR="007840FC" w:rsidRPr="00446B8D" w:rsidRDefault="007840FC" w:rsidP="00EB21F6">
            <w:pPr>
              <w:keepNext/>
              <w:keepLines/>
              <w:spacing w:before="60" w:after="60" w:line="240" w:lineRule="auto"/>
              <w:ind w:left="40"/>
              <w:rPr>
                <w:rFonts w:ascii="Arial" w:hAnsi="Arial" w:cs="Arial"/>
                <w:color w:val="373738"/>
                <w:sz w:val="24"/>
                <w:szCs w:val="24"/>
              </w:rPr>
            </w:pPr>
          </w:p>
        </w:tc>
        <w:tc>
          <w:tcPr>
            <w:tcW w:w="3632" w:type="pct"/>
          </w:tcPr>
          <w:p w14:paraId="5CB999E1" w14:textId="237943B4" w:rsidR="007840FC" w:rsidRPr="00D064CA" w:rsidRDefault="007840FC" w:rsidP="004D2835">
            <w:pPr>
              <w:keepNext/>
              <w:keepLines/>
              <w:spacing w:before="60" w:after="60" w:line="240" w:lineRule="auto"/>
              <w:ind w:left="45" w:right="130"/>
              <w:jc w:val="both"/>
              <w:rPr>
                <w:rFonts w:ascii="Arial" w:hAnsi="Arial" w:cs="Arial"/>
                <w:color w:val="373738"/>
                <w:sz w:val="24"/>
                <w:szCs w:val="24"/>
              </w:rPr>
            </w:pPr>
          </w:p>
        </w:tc>
      </w:tr>
    </w:tbl>
    <w:p w14:paraId="24635161" w14:textId="77777777" w:rsidR="007840FC" w:rsidRPr="00896333" w:rsidRDefault="007840FC" w:rsidP="004D2835">
      <w:pPr>
        <w:spacing w:line="240" w:lineRule="auto"/>
        <w:ind w:right="446"/>
        <w:jc w:val="both"/>
        <w:rPr>
          <w:rFonts w:ascii="Arial" w:hAnsi="Arial" w:cs="Arial"/>
          <w:sz w:val="24"/>
          <w:szCs w:val="24"/>
        </w:rPr>
      </w:pPr>
    </w:p>
    <w:p w14:paraId="5396ED93" w14:textId="77777777" w:rsidR="001C0C66" w:rsidRPr="00B81B99" w:rsidRDefault="001C0C66" w:rsidP="001C0C66">
      <w:pPr>
        <w:pStyle w:val="Heading1"/>
        <w:rPr>
          <w:color w:val="auto"/>
        </w:rPr>
      </w:pPr>
      <w:bookmarkStart w:id="5" w:name="_Hlk179891905"/>
      <w:r>
        <w:rPr>
          <w:color w:val="auto"/>
        </w:rPr>
        <w:t>8</w:t>
      </w:r>
      <w:r w:rsidRPr="00B81B99">
        <w:rPr>
          <w:color w:val="auto"/>
        </w:rPr>
        <w:t>.0 Contact Information</w:t>
      </w:r>
    </w:p>
    <w:p w14:paraId="6024F48C" w14:textId="77777777" w:rsidR="001C0C66" w:rsidRDefault="001C0C66" w:rsidP="001C0C66">
      <w:pPr>
        <w:spacing w:after="0" w:line="240" w:lineRule="auto"/>
        <w:ind w:right="446"/>
        <w:jc w:val="center"/>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4C67807" w14:textId="77777777" w:rsidR="001C0C66" w:rsidRDefault="001C0C66" w:rsidP="001C0C66">
      <w:pPr>
        <w:spacing w:after="0" w:line="240" w:lineRule="auto"/>
        <w:ind w:right="446"/>
        <w:jc w:val="center"/>
        <w:rPr>
          <w:rFonts w:ascii="Arial" w:hAnsi="Arial" w:cs="Arial"/>
          <w:sz w:val="24"/>
          <w:szCs w:val="24"/>
        </w:rPr>
      </w:pPr>
    </w:p>
    <w:p w14:paraId="4CF75DDD" w14:textId="77777777" w:rsidR="001C0C66" w:rsidRPr="00EB3772" w:rsidRDefault="001C0C66" w:rsidP="001C0C66">
      <w:pPr>
        <w:spacing w:line="240" w:lineRule="auto"/>
        <w:ind w:right="446"/>
        <w:jc w:val="center"/>
        <w:rPr>
          <w:rFonts w:ascii="Arial" w:hAnsi="Arial" w:cs="Arial"/>
          <w:color w:val="FF0000"/>
          <w:sz w:val="24"/>
          <w:szCs w:val="24"/>
        </w:rPr>
      </w:pPr>
      <w:bookmarkStart w:id="7"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5"/>
    <w:bookmarkEnd w:id="6"/>
    <w:bookmarkEnd w:id="7"/>
    <w:p w14:paraId="69F24616" w14:textId="77777777" w:rsidR="001C0C66" w:rsidRPr="00B14742" w:rsidRDefault="001C0C66" w:rsidP="001C0C66">
      <w:pPr>
        <w:pStyle w:val="Heading1"/>
      </w:pPr>
      <w:r>
        <w:rPr>
          <w:color w:val="auto"/>
        </w:rPr>
        <w:t>9</w:t>
      </w:r>
      <w:r w:rsidRPr="00B14742">
        <w:rPr>
          <w:color w:val="auto"/>
        </w:rPr>
        <w:t>.0 Revi</w:t>
      </w:r>
      <w:r>
        <w:rPr>
          <w:color w:val="auto"/>
        </w:rPr>
        <w:t>ew and Revisions</w:t>
      </w:r>
    </w:p>
    <w:p w14:paraId="0E779B07" w14:textId="77777777" w:rsidR="001C0C66" w:rsidRDefault="001C0C66" w:rsidP="001C0C66">
      <w:pPr>
        <w:spacing w:line="240" w:lineRule="auto"/>
        <w:ind w:right="446"/>
        <w:jc w:val="both"/>
        <w:rPr>
          <w:rFonts w:ascii="Arial" w:hAnsi="Arial" w:cs="Arial"/>
          <w:sz w:val="24"/>
          <w:szCs w:val="24"/>
        </w:rPr>
      </w:pPr>
      <w:bookmarkStart w:id="8" w:name="_Hlk180594079"/>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C0C66" w:rsidRPr="00D62A1C" w14:paraId="65DF7604" w14:textId="77777777" w:rsidTr="0049138B">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8"/>
          <w:p w14:paraId="1D8317A3" w14:textId="77777777" w:rsidR="001C0C66" w:rsidRPr="00D62A1C" w:rsidRDefault="001C0C66" w:rsidP="0049138B">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492E959E" w14:textId="77777777" w:rsidR="001C0C66" w:rsidRPr="00D62A1C" w:rsidRDefault="001C0C66" w:rsidP="0049138B">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1B2E9A3A" w14:textId="77777777" w:rsidR="001C0C66" w:rsidRPr="00D62A1C" w:rsidRDefault="001C0C66" w:rsidP="0049138B">
            <w:pPr>
              <w:pStyle w:val="Default"/>
              <w:jc w:val="both"/>
              <w:rPr>
                <w:b/>
                <w:bCs/>
              </w:rPr>
            </w:pPr>
            <w:r w:rsidRPr="00D62A1C">
              <w:rPr>
                <w:b/>
                <w:bCs/>
              </w:rPr>
              <w:t>Reviewer</w:t>
            </w:r>
          </w:p>
        </w:tc>
      </w:tr>
      <w:tr w:rsidR="001C0C66" w:rsidRPr="00D62A1C" w14:paraId="3EDDA1F9" w14:textId="77777777" w:rsidTr="0049138B">
        <w:trPr>
          <w:trHeight w:val="457"/>
        </w:trPr>
        <w:tc>
          <w:tcPr>
            <w:tcW w:w="1790" w:type="dxa"/>
            <w:tcBorders>
              <w:top w:val="single" w:sz="8" w:space="0" w:color="000000"/>
              <w:left w:val="single" w:sz="8" w:space="0" w:color="000000"/>
              <w:bottom w:val="single" w:sz="8" w:space="0" w:color="000000"/>
              <w:right w:val="single" w:sz="8" w:space="0" w:color="000000"/>
            </w:tcBorders>
          </w:tcPr>
          <w:p w14:paraId="48BF5437" w14:textId="77777777" w:rsidR="001C0C66" w:rsidRPr="00D62A1C" w:rsidRDefault="001C0C66" w:rsidP="0049138B">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6F0E96DF" w14:textId="77777777" w:rsidR="001C0C66" w:rsidRPr="00D62A1C" w:rsidRDefault="001C0C66" w:rsidP="0049138B">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1DBEE180" w14:textId="77777777" w:rsidR="001C0C66" w:rsidRPr="00D62A1C" w:rsidRDefault="001C0C66" w:rsidP="0049138B">
            <w:pPr>
              <w:pStyle w:val="Default"/>
            </w:pPr>
          </w:p>
        </w:tc>
      </w:tr>
    </w:tbl>
    <w:p w14:paraId="13239AED" w14:textId="77777777" w:rsidR="007840FC" w:rsidRDefault="007840FC" w:rsidP="006264D2">
      <w:pPr>
        <w:spacing w:line="240" w:lineRule="auto"/>
        <w:ind w:right="446"/>
        <w:jc w:val="both"/>
        <w:rPr>
          <w:rFonts w:ascii="Arial" w:hAnsi="Arial" w:cs="Arial"/>
          <w:sz w:val="24"/>
          <w:szCs w:val="24"/>
        </w:rPr>
      </w:pPr>
    </w:p>
    <w:p w14:paraId="20A053C3" w14:textId="03CD1CE4" w:rsidR="00862653" w:rsidRPr="000656BC" w:rsidRDefault="001C0C66" w:rsidP="000656BC">
      <w:pPr>
        <w:pStyle w:val="Heading1"/>
        <w:rPr>
          <w:color w:val="auto"/>
        </w:rPr>
      </w:pPr>
      <w:bookmarkStart w:id="9" w:name="_9.0_Related_Documents"/>
      <w:bookmarkEnd w:id="9"/>
      <w:r>
        <w:rPr>
          <w:color w:val="auto"/>
        </w:rPr>
        <w:t>10</w:t>
      </w:r>
      <w:r w:rsidR="00FD26A2" w:rsidRPr="000656BC">
        <w:rPr>
          <w:color w:val="auto"/>
        </w:rPr>
        <w:t>.0 Related Documents</w:t>
      </w:r>
    </w:p>
    <w:p w14:paraId="23104AE3" w14:textId="52904636" w:rsidR="007840FC" w:rsidRPr="009824C8" w:rsidRDefault="009824C8" w:rsidP="007840FC">
      <w:pPr>
        <w:keepNext/>
        <w:keepLines/>
        <w:spacing w:after="240" w:line="240" w:lineRule="auto"/>
        <w:ind w:right="274"/>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"https://csrc.nist.gov/publications/detail/fips/199/final" \t "_blank" </w:instrText>
      </w:r>
      <w:r>
        <w:rPr>
          <w:rFonts w:ascii="Arial" w:hAnsi="Arial" w:cs="Arial"/>
          <w:sz w:val="24"/>
          <w:szCs w:val="24"/>
        </w:rPr>
      </w:r>
      <w:r>
        <w:rPr>
          <w:rFonts w:ascii="Arial" w:hAnsi="Arial" w:cs="Arial"/>
          <w:sz w:val="24"/>
          <w:szCs w:val="24"/>
        </w:rPr>
        <w:fldChar w:fldCharType="separate"/>
      </w:r>
      <w:r w:rsidR="007840FC" w:rsidRPr="009824C8">
        <w:rPr>
          <w:rStyle w:val="Hyperlink"/>
          <w:rFonts w:ascii="Arial" w:hAnsi="Arial" w:cs="Arial"/>
          <w:sz w:val="24"/>
          <w:szCs w:val="24"/>
        </w:rPr>
        <w:t>Federal Information Processing Standards Publication 199</w:t>
      </w:r>
      <w:proofErr w:type="gramStart"/>
      <w:r w:rsidR="007840FC" w:rsidRPr="009824C8">
        <w:rPr>
          <w:rStyle w:val="Hyperlink"/>
          <w:rFonts w:ascii="Arial" w:hAnsi="Arial" w:cs="Arial"/>
          <w:sz w:val="24"/>
          <w:szCs w:val="24"/>
        </w:rPr>
        <w:t>:  Standards</w:t>
      </w:r>
      <w:proofErr w:type="gramEnd"/>
      <w:r w:rsidR="007840FC" w:rsidRPr="009824C8">
        <w:rPr>
          <w:rStyle w:val="Hyperlink"/>
          <w:rFonts w:ascii="Arial" w:hAnsi="Arial" w:cs="Arial"/>
          <w:sz w:val="24"/>
          <w:szCs w:val="24"/>
        </w:rPr>
        <w:t xml:space="preserve"> for Security Categorization of Federal Information and Information Systems</w:t>
      </w:r>
      <w:bookmarkStart w:id="10" w:name="RANGE!A1:C27"/>
      <w:bookmarkStart w:id="11" w:name="RANGE!A1:H57"/>
      <w:bookmarkEnd w:id="10"/>
      <w:bookmarkEnd w:id="11"/>
    </w:p>
    <w:p w14:paraId="20A053C4" w14:textId="3AD0612C" w:rsidR="00D57CFA" w:rsidRDefault="009824C8" w:rsidP="007840FC">
      <w:pPr>
        <w:spacing w:line="240" w:lineRule="auto"/>
        <w:ind w:right="446"/>
        <w:jc w:val="both"/>
        <w:rPr>
          <w:rStyle w:val="Hyperlink"/>
          <w:rFonts w:ascii="Arial" w:hAnsi="Arial" w:cs="Arial"/>
          <w:sz w:val="24"/>
          <w:szCs w:val="24"/>
        </w:rPr>
      </w:pPr>
      <w:r>
        <w:rPr>
          <w:rFonts w:ascii="Arial" w:hAnsi="Arial" w:cs="Arial"/>
          <w:sz w:val="24"/>
          <w:szCs w:val="24"/>
        </w:rPr>
        <w:fldChar w:fldCharType="end"/>
      </w:r>
      <w:r w:rsidR="007840FC" w:rsidRPr="000656BC">
        <w:rPr>
          <w:rFonts w:ascii="Arial" w:hAnsi="Arial" w:cs="Arial"/>
          <w:sz w:val="24"/>
          <w:szCs w:val="24"/>
        </w:rPr>
        <w:t>Information Security Risk Management Standard</w:t>
      </w:r>
    </w:p>
    <w:p w14:paraId="452A9E5A" w14:textId="5F1AA347" w:rsidR="007840FC" w:rsidRDefault="001C0C66" w:rsidP="007840FC">
      <w:pPr>
        <w:spacing w:line="240" w:lineRule="auto"/>
        <w:ind w:right="446"/>
        <w:jc w:val="both"/>
        <w:rPr>
          <w:rStyle w:val="Hyperlink"/>
          <w:rFonts w:ascii="Arial" w:hAnsi="Arial" w:cs="Arial"/>
          <w:sz w:val="24"/>
          <w:szCs w:val="24"/>
        </w:rPr>
      </w:pPr>
      <w:hyperlink r:id="rId12" w:history="1">
        <w:r w:rsidRPr="007009C2">
          <w:rPr>
            <w:rStyle w:val="Hyperlink"/>
            <w:rFonts w:ascii="Arial" w:hAnsi="Arial" w:cs="Arial"/>
            <w:sz w:val="24"/>
            <w:szCs w:val="24"/>
          </w:rPr>
          <w:t>https://nvlpubs.nist.gov/nistpubs/legacy/sp/nistspecialpublication800-60v1r1.pdf</w:t>
        </w:r>
      </w:hyperlink>
    </w:p>
    <w:p w14:paraId="1DEAB958" w14:textId="312D66DB" w:rsidR="001C0C66" w:rsidRDefault="001C0C66" w:rsidP="007840FC">
      <w:pPr>
        <w:spacing w:line="240" w:lineRule="auto"/>
        <w:ind w:right="446"/>
        <w:jc w:val="both"/>
        <w:rPr>
          <w:rStyle w:val="Hyperlink"/>
          <w:rFonts w:ascii="Arial" w:hAnsi="Arial" w:cs="Arial"/>
          <w:sz w:val="24"/>
          <w:szCs w:val="24"/>
        </w:rPr>
      </w:pPr>
      <w:r w:rsidRPr="001C0C66">
        <w:rPr>
          <w:rStyle w:val="Hyperlink"/>
          <w:rFonts w:ascii="Arial" w:hAnsi="Arial" w:cs="Arial"/>
          <w:sz w:val="24"/>
          <w:szCs w:val="24"/>
        </w:rPr>
        <w:t>https://www.nccoe.nist.gov/data-classification</w:t>
      </w:r>
    </w:p>
    <w:p w14:paraId="0A6491ED" w14:textId="77777777" w:rsidR="001C0C66" w:rsidRDefault="001C0C66" w:rsidP="007840FC">
      <w:pPr>
        <w:spacing w:line="240" w:lineRule="auto"/>
        <w:ind w:right="446"/>
        <w:jc w:val="both"/>
        <w:rPr>
          <w:rStyle w:val="Hyperlink"/>
          <w:rFonts w:ascii="Arial" w:hAnsi="Arial" w:cs="Arial"/>
          <w:sz w:val="24"/>
          <w:szCs w:val="24"/>
        </w:rPr>
      </w:pPr>
    </w:p>
    <w:p w14:paraId="6ACDBE99" w14:textId="77777777" w:rsidR="001C0C66" w:rsidRDefault="001C0C66" w:rsidP="007840FC">
      <w:pPr>
        <w:spacing w:line="240" w:lineRule="auto"/>
        <w:ind w:right="446"/>
        <w:jc w:val="both"/>
        <w:rPr>
          <w:rStyle w:val="Hyperlink"/>
          <w:rFonts w:ascii="Arial" w:hAnsi="Arial" w:cs="Arial"/>
          <w:sz w:val="24"/>
          <w:szCs w:val="24"/>
        </w:rPr>
      </w:pPr>
    </w:p>
    <w:p w14:paraId="497C6598" w14:textId="77777777" w:rsidR="001C0C66" w:rsidRDefault="001C0C66" w:rsidP="007840FC">
      <w:pPr>
        <w:spacing w:line="240" w:lineRule="auto"/>
        <w:ind w:right="446"/>
        <w:jc w:val="both"/>
        <w:rPr>
          <w:rStyle w:val="Hyperlink"/>
          <w:rFonts w:ascii="Arial" w:hAnsi="Arial" w:cs="Arial"/>
          <w:sz w:val="24"/>
          <w:szCs w:val="24"/>
        </w:rPr>
      </w:pPr>
    </w:p>
    <w:p w14:paraId="440D2DE3" w14:textId="77777777" w:rsidR="001C0C66" w:rsidRDefault="001C0C66" w:rsidP="007840FC">
      <w:pPr>
        <w:spacing w:line="240" w:lineRule="auto"/>
        <w:ind w:right="446"/>
        <w:jc w:val="both"/>
        <w:rPr>
          <w:rStyle w:val="Hyperlink"/>
          <w:rFonts w:ascii="Arial" w:hAnsi="Arial" w:cs="Arial"/>
          <w:sz w:val="24"/>
          <w:szCs w:val="24"/>
        </w:rPr>
      </w:pPr>
    </w:p>
    <w:p w14:paraId="2F16BC0A" w14:textId="0A13BEB8" w:rsidR="007840FC" w:rsidRDefault="007840FC" w:rsidP="00D468D6">
      <w:pPr>
        <w:tabs>
          <w:tab w:val="center" w:pos="4815"/>
        </w:tabs>
        <w:rPr>
          <w:rFonts w:ascii="Arial" w:hAnsi="Arial" w:cs="Arial"/>
          <w:b/>
        </w:rPr>
      </w:pPr>
      <w:bookmarkStart w:id="12" w:name="OLE_LINK3"/>
      <w:r w:rsidRPr="002B2EB9">
        <w:rPr>
          <w:rFonts w:ascii="Arial" w:hAnsi="Arial" w:cs="Arial"/>
          <w:b/>
        </w:rPr>
        <w:lastRenderedPageBreak/>
        <w:t>Appendix A</w:t>
      </w:r>
      <w:bookmarkEnd w:id="12"/>
      <w:r w:rsidR="00D468D6">
        <w:rPr>
          <w:rFonts w:ascii="Arial" w:hAnsi="Arial" w:cs="Arial"/>
          <w:b/>
        </w:rPr>
        <w:tab/>
      </w:r>
    </w:p>
    <w:p w14:paraId="163894B1" w14:textId="35940C86" w:rsidR="007840FC" w:rsidRDefault="007840FC" w:rsidP="007840FC">
      <w:pPr>
        <w:tabs>
          <w:tab w:val="center" w:pos="4815"/>
          <w:tab w:val="right" w:pos="9630"/>
        </w:tabs>
        <w:rPr>
          <w:rFonts w:ascii="Arial" w:hAnsi="Arial" w:cs="Arial"/>
          <w:b/>
        </w:rPr>
      </w:pPr>
      <w:r>
        <w:rPr>
          <w:rFonts w:ascii="Arial" w:hAnsi="Arial" w:cs="Arial"/>
          <w:b/>
        </w:rPr>
        <w:tab/>
        <w:t>Section One: Information Asset Identification Worksheet</w:t>
      </w:r>
      <w:r>
        <w:rPr>
          <w:rFonts w:ascii="Arial" w:hAnsi="Arial" w:cs="Arial"/>
          <w:b/>
        </w:rPr>
        <w:tab/>
      </w:r>
    </w:p>
    <w:p w14:paraId="13AD019A" w14:textId="073C423E" w:rsidR="007840FC" w:rsidRPr="006F0C66" w:rsidRDefault="007840FC" w:rsidP="007840FC">
      <w:pPr>
        <w:rPr>
          <w:rFonts w:ascii="Arial" w:hAnsi="Arial" w:cs="Arial"/>
          <w:b/>
        </w:rPr>
      </w:pPr>
      <w:r>
        <w:rPr>
          <w:rFonts w:ascii="Arial" w:hAnsi="Arial" w:cs="Arial"/>
          <w:b/>
        </w:rPr>
        <w:t>Instructions:</w:t>
      </w:r>
      <w:r>
        <w:rPr>
          <w:rFonts w:ascii="Arial" w:hAnsi="Arial" w:cs="Arial"/>
          <w:b/>
        </w:rPr>
        <w:br/>
      </w:r>
      <w:r w:rsidRPr="006F0C66">
        <w:rPr>
          <w:rFonts w:ascii="Arial" w:hAnsi="Arial" w:cs="Arial"/>
        </w:rPr>
        <w:t>Record the requested information for the information asset you are classifying. Job titles, in place of named individuals, can be used where appropriate for ease of maintenance.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98"/>
        <w:gridCol w:w="6132"/>
      </w:tblGrid>
      <w:tr w:rsidR="007840FC" w14:paraId="060AA2D5" w14:textId="77777777" w:rsidTr="00EB21F6">
        <w:trPr>
          <w:trHeight w:val="648"/>
        </w:trPr>
        <w:tc>
          <w:tcPr>
            <w:tcW w:w="3685" w:type="dxa"/>
            <w:tcBorders>
              <w:top w:val="nil"/>
              <w:bottom w:val="nil"/>
            </w:tcBorders>
            <w:vAlign w:val="bottom"/>
          </w:tcPr>
          <w:p w14:paraId="6F23265E" w14:textId="77777777" w:rsidR="007840FC" w:rsidRPr="006F0C66" w:rsidRDefault="007840FC" w:rsidP="00EB21F6">
            <w:pPr>
              <w:rPr>
                <w:rFonts w:ascii="Arial" w:hAnsi="Arial" w:cs="Arial"/>
                <w:b/>
                <w:sz w:val="20"/>
                <w:szCs w:val="20"/>
              </w:rPr>
            </w:pPr>
            <w:r w:rsidRPr="006F0C66">
              <w:rPr>
                <w:rFonts w:ascii="Arial" w:hAnsi="Arial" w:cs="Arial"/>
                <w:b/>
                <w:sz w:val="20"/>
                <w:szCs w:val="20"/>
              </w:rPr>
              <w:t>Completed By:</w:t>
            </w:r>
          </w:p>
        </w:tc>
        <w:tc>
          <w:tcPr>
            <w:tcW w:w="7105" w:type="dxa"/>
            <w:vAlign w:val="bottom"/>
          </w:tcPr>
          <w:p w14:paraId="3283D18B" w14:textId="77777777" w:rsidR="007840FC" w:rsidRDefault="007840FC" w:rsidP="00EB21F6">
            <w:pPr>
              <w:rPr>
                <w:rFonts w:ascii="Arial" w:hAnsi="Arial" w:cs="Arial"/>
                <w:b/>
              </w:rPr>
            </w:pPr>
          </w:p>
        </w:tc>
      </w:tr>
      <w:tr w:rsidR="007840FC" w14:paraId="176EC88F" w14:textId="77777777" w:rsidTr="00EB21F6">
        <w:trPr>
          <w:trHeight w:val="648"/>
        </w:trPr>
        <w:tc>
          <w:tcPr>
            <w:tcW w:w="3685" w:type="dxa"/>
            <w:tcBorders>
              <w:top w:val="nil"/>
              <w:bottom w:val="nil"/>
            </w:tcBorders>
            <w:vAlign w:val="bottom"/>
          </w:tcPr>
          <w:p w14:paraId="611576FB" w14:textId="77777777" w:rsidR="007840FC" w:rsidRPr="006F0C66" w:rsidRDefault="007840FC" w:rsidP="00EB21F6">
            <w:pPr>
              <w:rPr>
                <w:rFonts w:ascii="Arial" w:hAnsi="Arial" w:cs="Arial"/>
                <w:b/>
                <w:sz w:val="20"/>
                <w:szCs w:val="20"/>
              </w:rPr>
            </w:pPr>
            <w:r w:rsidRPr="006F0C66">
              <w:rPr>
                <w:rFonts w:ascii="Arial" w:hAnsi="Arial" w:cs="Arial"/>
                <w:b/>
                <w:sz w:val="20"/>
                <w:szCs w:val="20"/>
              </w:rPr>
              <w:t>Completed Date:</w:t>
            </w:r>
          </w:p>
        </w:tc>
        <w:tc>
          <w:tcPr>
            <w:tcW w:w="7105" w:type="dxa"/>
            <w:vAlign w:val="bottom"/>
          </w:tcPr>
          <w:p w14:paraId="0F825E78" w14:textId="77777777" w:rsidR="007840FC" w:rsidRDefault="007840FC" w:rsidP="00EB21F6">
            <w:pPr>
              <w:rPr>
                <w:rFonts w:ascii="Arial" w:hAnsi="Arial" w:cs="Arial"/>
                <w:b/>
              </w:rPr>
            </w:pPr>
          </w:p>
        </w:tc>
      </w:tr>
      <w:tr w:rsidR="007840FC" w14:paraId="30DB2317" w14:textId="77777777" w:rsidTr="00EB21F6">
        <w:trPr>
          <w:trHeight w:val="648"/>
        </w:trPr>
        <w:tc>
          <w:tcPr>
            <w:tcW w:w="3685" w:type="dxa"/>
            <w:tcBorders>
              <w:top w:val="nil"/>
              <w:bottom w:val="nil"/>
            </w:tcBorders>
            <w:vAlign w:val="bottom"/>
          </w:tcPr>
          <w:p w14:paraId="1010DAD0" w14:textId="4F21D260" w:rsidR="007840FC" w:rsidRPr="006F0C66" w:rsidRDefault="007840FC" w:rsidP="00EB21F6">
            <w:pPr>
              <w:rPr>
                <w:rFonts w:ascii="Arial" w:hAnsi="Arial" w:cs="Arial"/>
                <w:b/>
                <w:sz w:val="20"/>
                <w:szCs w:val="20"/>
              </w:rPr>
            </w:pPr>
            <w:r w:rsidRPr="006F0C66">
              <w:rPr>
                <w:rFonts w:ascii="Arial" w:hAnsi="Arial" w:cs="Arial"/>
                <w:b/>
                <w:sz w:val="20"/>
                <w:szCs w:val="20"/>
              </w:rPr>
              <w:t>Name of Information Asset:</w:t>
            </w:r>
          </w:p>
        </w:tc>
        <w:tc>
          <w:tcPr>
            <w:tcW w:w="7105" w:type="dxa"/>
            <w:vAlign w:val="bottom"/>
          </w:tcPr>
          <w:p w14:paraId="71A70E43" w14:textId="77777777" w:rsidR="007840FC" w:rsidRDefault="007840FC" w:rsidP="00EB21F6">
            <w:pPr>
              <w:rPr>
                <w:rFonts w:ascii="Arial" w:hAnsi="Arial" w:cs="Arial"/>
                <w:b/>
              </w:rPr>
            </w:pPr>
          </w:p>
        </w:tc>
      </w:tr>
      <w:tr w:rsidR="007840FC" w14:paraId="30DB871A" w14:textId="77777777" w:rsidTr="00EB21F6">
        <w:trPr>
          <w:trHeight w:val="648"/>
        </w:trPr>
        <w:tc>
          <w:tcPr>
            <w:tcW w:w="3685" w:type="dxa"/>
            <w:tcBorders>
              <w:top w:val="nil"/>
              <w:bottom w:val="nil"/>
            </w:tcBorders>
            <w:vAlign w:val="bottom"/>
          </w:tcPr>
          <w:p w14:paraId="61DE01D8" w14:textId="03B9AD1A" w:rsidR="007840FC" w:rsidRPr="006F0C66" w:rsidRDefault="007840FC" w:rsidP="00EB21F6">
            <w:pPr>
              <w:rPr>
                <w:rFonts w:ascii="Arial" w:hAnsi="Arial" w:cs="Arial"/>
                <w:b/>
                <w:sz w:val="20"/>
                <w:szCs w:val="20"/>
              </w:rPr>
            </w:pPr>
            <w:r>
              <w:rPr>
                <w:rFonts w:ascii="Arial" w:hAnsi="Arial" w:cs="Arial"/>
                <w:b/>
                <w:sz w:val="20"/>
                <w:szCs w:val="20"/>
              </w:rPr>
              <w:t>Information Asset Description/Comment:</w:t>
            </w:r>
          </w:p>
        </w:tc>
        <w:tc>
          <w:tcPr>
            <w:tcW w:w="7105" w:type="dxa"/>
            <w:vAlign w:val="bottom"/>
          </w:tcPr>
          <w:p w14:paraId="1CF9A92B" w14:textId="77777777" w:rsidR="007840FC" w:rsidRDefault="007840FC" w:rsidP="00EB21F6">
            <w:pPr>
              <w:rPr>
                <w:rFonts w:ascii="Arial" w:hAnsi="Arial" w:cs="Arial"/>
                <w:b/>
              </w:rPr>
            </w:pPr>
          </w:p>
        </w:tc>
      </w:tr>
      <w:tr w:rsidR="007840FC" w14:paraId="4908EE0D" w14:textId="77777777" w:rsidTr="00EB21F6">
        <w:trPr>
          <w:trHeight w:val="648"/>
        </w:trPr>
        <w:tc>
          <w:tcPr>
            <w:tcW w:w="3685" w:type="dxa"/>
            <w:tcBorders>
              <w:top w:val="nil"/>
              <w:bottom w:val="nil"/>
            </w:tcBorders>
            <w:vAlign w:val="bottom"/>
          </w:tcPr>
          <w:p w14:paraId="70DAB7ED" w14:textId="07D78330" w:rsidR="007840FC" w:rsidRPr="006F0C66" w:rsidRDefault="007840FC" w:rsidP="00EB21F6">
            <w:pPr>
              <w:rPr>
                <w:rFonts w:ascii="Arial" w:hAnsi="Arial" w:cs="Arial"/>
                <w:b/>
                <w:sz w:val="20"/>
                <w:szCs w:val="20"/>
              </w:rPr>
            </w:pPr>
            <w:r>
              <w:rPr>
                <w:rFonts w:ascii="Arial" w:hAnsi="Arial" w:cs="Arial"/>
                <w:b/>
                <w:sz w:val="20"/>
                <w:szCs w:val="20"/>
              </w:rPr>
              <w:t>Information Asset Use:</w:t>
            </w:r>
          </w:p>
        </w:tc>
        <w:tc>
          <w:tcPr>
            <w:tcW w:w="7105" w:type="dxa"/>
            <w:vAlign w:val="bottom"/>
          </w:tcPr>
          <w:p w14:paraId="11CEE3E1" w14:textId="77777777" w:rsidR="007840FC" w:rsidRDefault="007840FC" w:rsidP="00EB21F6">
            <w:pPr>
              <w:rPr>
                <w:rFonts w:ascii="Arial" w:hAnsi="Arial" w:cs="Arial"/>
                <w:b/>
              </w:rPr>
            </w:pPr>
          </w:p>
        </w:tc>
      </w:tr>
      <w:tr w:rsidR="007840FC" w14:paraId="44831EC9" w14:textId="77777777" w:rsidTr="00EB21F6">
        <w:trPr>
          <w:trHeight w:val="648"/>
        </w:trPr>
        <w:tc>
          <w:tcPr>
            <w:tcW w:w="3685" w:type="dxa"/>
            <w:tcBorders>
              <w:top w:val="nil"/>
              <w:bottom w:val="nil"/>
            </w:tcBorders>
            <w:vAlign w:val="bottom"/>
          </w:tcPr>
          <w:p w14:paraId="76A15537" w14:textId="3C60AF27" w:rsidR="007840FC" w:rsidRPr="006F0C66" w:rsidRDefault="007840FC" w:rsidP="00EB21F6">
            <w:pPr>
              <w:rPr>
                <w:rFonts w:ascii="Arial" w:hAnsi="Arial" w:cs="Arial"/>
                <w:b/>
                <w:sz w:val="20"/>
                <w:szCs w:val="20"/>
              </w:rPr>
            </w:pPr>
            <w:r>
              <w:rPr>
                <w:rFonts w:ascii="Arial" w:hAnsi="Arial" w:cs="Arial"/>
                <w:b/>
                <w:sz w:val="20"/>
                <w:szCs w:val="20"/>
              </w:rPr>
              <w:t>Information Asset Format:</w:t>
            </w:r>
            <w:r>
              <w:rPr>
                <w:rFonts w:ascii="Arial" w:hAnsi="Arial" w:cs="Arial"/>
                <w:b/>
                <w:sz w:val="20"/>
                <w:szCs w:val="20"/>
              </w:rPr>
              <w:br/>
            </w:r>
            <w:r w:rsidRPr="006F0C66">
              <w:rPr>
                <w:rFonts w:ascii="Arial" w:hAnsi="Arial" w:cs="Arial"/>
                <w:b/>
                <w:sz w:val="16"/>
                <w:szCs w:val="20"/>
              </w:rPr>
              <w:t>(i.e., paper, electronic)</w:t>
            </w:r>
          </w:p>
        </w:tc>
        <w:tc>
          <w:tcPr>
            <w:tcW w:w="7105" w:type="dxa"/>
            <w:vAlign w:val="bottom"/>
          </w:tcPr>
          <w:p w14:paraId="264F1FC9" w14:textId="77777777" w:rsidR="007840FC" w:rsidRDefault="007840FC" w:rsidP="00EB21F6">
            <w:pPr>
              <w:rPr>
                <w:rFonts w:ascii="Arial" w:hAnsi="Arial" w:cs="Arial"/>
                <w:b/>
              </w:rPr>
            </w:pPr>
          </w:p>
        </w:tc>
      </w:tr>
      <w:tr w:rsidR="007840FC" w14:paraId="5A2BB84C" w14:textId="77777777" w:rsidTr="00EB21F6">
        <w:trPr>
          <w:trHeight w:val="648"/>
        </w:trPr>
        <w:tc>
          <w:tcPr>
            <w:tcW w:w="3685" w:type="dxa"/>
            <w:tcBorders>
              <w:top w:val="nil"/>
              <w:bottom w:val="nil"/>
            </w:tcBorders>
            <w:vAlign w:val="bottom"/>
          </w:tcPr>
          <w:p w14:paraId="7540EAC5" w14:textId="391579C8" w:rsidR="007840FC" w:rsidRPr="006F0C66" w:rsidRDefault="007840FC" w:rsidP="00EB21F6">
            <w:pPr>
              <w:rPr>
                <w:rFonts w:ascii="Arial" w:hAnsi="Arial" w:cs="Arial"/>
                <w:b/>
                <w:sz w:val="20"/>
                <w:szCs w:val="20"/>
              </w:rPr>
            </w:pPr>
            <w:r>
              <w:rPr>
                <w:rFonts w:ascii="Arial" w:hAnsi="Arial" w:cs="Arial"/>
                <w:b/>
                <w:sz w:val="20"/>
                <w:szCs w:val="20"/>
              </w:rPr>
              <w:t>Information Asset Storage:</w:t>
            </w:r>
            <w:r>
              <w:rPr>
                <w:rFonts w:ascii="Arial" w:hAnsi="Arial" w:cs="Arial"/>
                <w:b/>
                <w:sz w:val="20"/>
                <w:szCs w:val="20"/>
              </w:rPr>
              <w:br/>
            </w:r>
            <w:r w:rsidRPr="006F0C66">
              <w:rPr>
                <w:rFonts w:ascii="Arial" w:hAnsi="Arial" w:cs="Arial"/>
                <w:b/>
                <w:sz w:val="16"/>
                <w:szCs w:val="20"/>
              </w:rPr>
              <w:t>(e.g., file cabinet, safe, database, network share, CD/DVD, portable drive)</w:t>
            </w:r>
          </w:p>
        </w:tc>
        <w:tc>
          <w:tcPr>
            <w:tcW w:w="7105" w:type="dxa"/>
            <w:vAlign w:val="bottom"/>
          </w:tcPr>
          <w:p w14:paraId="567B7B08" w14:textId="77777777" w:rsidR="007840FC" w:rsidRDefault="007840FC" w:rsidP="00EB21F6">
            <w:pPr>
              <w:rPr>
                <w:rFonts w:ascii="Arial" w:hAnsi="Arial" w:cs="Arial"/>
                <w:b/>
              </w:rPr>
            </w:pPr>
          </w:p>
        </w:tc>
      </w:tr>
      <w:tr w:rsidR="007840FC" w14:paraId="5E6BB500" w14:textId="77777777" w:rsidTr="00EB21F6">
        <w:trPr>
          <w:trHeight w:val="648"/>
        </w:trPr>
        <w:tc>
          <w:tcPr>
            <w:tcW w:w="3685" w:type="dxa"/>
            <w:tcBorders>
              <w:top w:val="nil"/>
              <w:bottom w:val="nil"/>
            </w:tcBorders>
            <w:vAlign w:val="bottom"/>
          </w:tcPr>
          <w:p w14:paraId="5A4A2602" w14:textId="77777777" w:rsidR="007840FC" w:rsidRPr="006F0C66" w:rsidRDefault="007840FC" w:rsidP="00EB21F6">
            <w:pPr>
              <w:rPr>
                <w:rFonts w:ascii="Arial" w:hAnsi="Arial" w:cs="Arial"/>
                <w:b/>
                <w:sz w:val="20"/>
                <w:szCs w:val="20"/>
              </w:rPr>
            </w:pPr>
            <w:r>
              <w:rPr>
                <w:rFonts w:ascii="Arial" w:hAnsi="Arial" w:cs="Arial"/>
                <w:b/>
                <w:sz w:val="20"/>
                <w:szCs w:val="20"/>
              </w:rPr>
              <w:t>Source of Information:</w:t>
            </w:r>
          </w:p>
        </w:tc>
        <w:tc>
          <w:tcPr>
            <w:tcW w:w="7105" w:type="dxa"/>
            <w:vAlign w:val="bottom"/>
          </w:tcPr>
          <w:p w14:paraId="69A0F1DE" w14:textId="77777777" w:rsidR="007840FC" w:rsidRDefault="007840FC" w:rsidP="00EB21F6">
            <w:pPr>
              <w:rPr>
                <w:rFonts w:ascii="Arial" w:hAnsi="Arial" w:cs="Arial"/>
                <w:b/>
              </w:rPr>
            </w:pPr>
          </w:p>
        </w:tc>
      </w:tr>
      <w:tr w:rsidR="007840FC" w14:paraId="232406CC" w14:textId="77777777" w:rsidTr="00EB21F6">
        <w:trPr>
          <w:trHeight w:val="648"/>
        </w:trPr>
        <w:tc>
          <w:tcPr>
            <w:tcW w:w="3685" w:type="dxa"/>
            <w:tcBorders>
              <w:top w:val="nil"/>
              <w:bottom w:val="nil"/>
            </w:tcBorders>
            <w:vAlign w:val="bottom"/>
          </w:tcPr>
          <w:p w14:paraId="650BBBA8" w14:textId="77777777" w:rsidR="007840FC" w:rsidRPr="006F0C66" w:rsidRDefault="007840FC" w:rsidP="00EB21F6">
            <w:pPr>
              <w:rPr>
                <w:rFonts w:ascii="Arial" w:hAnsi="Arial" w:cs="Arial"/>
                <w:b/>
                <w:sz w:val="20"/>
                <w:szCs w:val="20"/>
              </w:rPr>
            </w:pPr>
            <w:r>
              <w:rPr>
                <w:rFonts w:ascii="Arial" w:hAnsi="Arial" w:cs="Arial"/>
                <w:b/>
                <w:sz w:val="20"/>
                <w:szCs w:val="20"/>
              </w:rPr>
              <w:t>Business Process(es) Supported:</w:t>
            </w:r>
          </w:p>
        </w:tc>
        <w:tc>
          <w:tcPr>
            <w:tcW w:w="7105" w:type="dxa"/>
            <w:vAlign w:val="bottom"/>
          </w:tcPr>
          <w:p w14:paraId="0E2B0323" w14:textId="77777777" w:rsidR="007840FC" w:rsidRDefault="007840FC" w:rsidP="00EB21F6">
            <w:pPr>
              <w:rPr>
                <w:rFonts w:ascii="Arial" w:hAnsi="Arial" w:cs="Arial"/>
                <w:b/>
              </w:rPr>
            </w:pPr>
          </w:p>
        </w:tc>
      </w:tr>
      <w:tr w:rsidR="007840FC" w14:paraId="22E8AB12" w14:textId="77777777" w:rsidTr="00EB21F6">
        <w:trPr>
          <w:trHeight w:val="648"/>
        </w:trPr>
        <w:tc>
          <w:tcPr>
            <w:tcW w:w="3685" w:type="dxa"/>
            <w:tcBorders>
              <w:top w:val="nil"/>
              <w:bottom w:val="nil"/>
            </w:tcBorders>
            <w:vAlign w:val="bottom"/>
          </w:tcPr>
          <w:p w14:paraId="3825729D" w14:textId="77777777" w:rsidR="007840FC" w:rsidRPr="006F0C66" w:rsidRDefault="007840FC" w:rsidP="00EB21F6">
            <w:pPr>
              <w:rPr>
                <w:rFonts w:ascii="Arial" w:hAnsi="Arial" w:cs="Arial"/>
                <w:b/>
                <w:sz w:val="20"/>
                <w:szCs w:val="20"/>
              </w:rPr>
            </w:pPr>
            <w:r>
              <w:rPr>
                <w:rFonts w:ascii="Arial" w:hAnsi="Arial" w:cs="Arial"/>
                <w:b/>
                <w:sz w:val="20"/>
                <w:szCs w:val="20"/>
              </w:rPr>
              <w:t>Information Owner:</w:t>
            </w:r>
          </w:p>
        </w:tc>
        <w:tc>
          <w:tcPr>
            <w:tcW w:w="7105" w:type="dxa"/>
            <w:vAlign w:val="bottom"/>
          </w:tcPr>
          <w:p w14:paraId="0FAAB4D9" w14:textId="77777777" w:rsidR="007840FC" w:rsidRDefault="007840FC" w:rsidP="00EB21F6">
            <w:pPr>
              <w:rPr>
                <w:rFonts w:ascii="Arial" w:hAnsi="Arial" w:cs="Arial"/>
                <w:b/>
              </w:rPr>
            </w:pPr>
          </w:p>
        </w:tc>
      </w:tr>
      <w:tr w:rsidR="007840FC" w14:paraId="51ACB916" w14:textId="77777777" w:rsidTr="00EB21F6">
        <w:trPr>
          <w:trHeight w:val="648"/>
        </w:trPr>
        <w:tc>
          <w:tcPr>
            <w:tcW w:w="3685" w:type="dxa"/>
            <w:tcBorders>
              <w:top w:val="nil"/>
              <w:bottom w:val="nil"/>
            </w:tcBorders>
            <w:vAlign w:val="bottom"/>
          </w:tcPr>
          <w:p w14:paraId="52F79AE5" w14:textId="77777777" w:rsidR="007840FC" w:rsidRPr="006F0C66" w:rsidRDefault="007840FC" w:rsidP="00EB21F6">
            <w:pPr>
              <w:rPr>
                <w:rFonts w:ascii="Arial" w:hAnsi="Arial" w:cs="Arial"/>
                <w:b/>
                <w:sz w:val="20"/>
                <w:szCs w:val="20"/>
              </w:rPr>
            </w:pPr>
            <w:r>
              <w:rPr>
                <w:rFonts w:ascii="Arial" w:hAnsi="Arial" w:cs="Arial"/>
                <w:b/>
                <w:sz w:val="20"/>
                <w:szCs w:val="20"/>
              </w:rPr>
              <w:t>Information Custodian:</w:t>
            </w:r>
          </w:p>
        </w:tc>
        <w:tc>
          <w:tcPr>
            <w:tcW w:w="7105" w:type="dxa"/>
            <w:vAlign w:val="bottom"/>
          </w:tcPr>
          <w:p w14:paraId="7FFE165C" w14:textId="77777777" w:rsidR="007840FC" w:rsidRDefault="007840FC" w:rsidP="00EB21F6">
            <w:pPr>
              <w:rPr>
                <w:rFonts w:ascii="Arial" w:hAnsi="Arial" w:cs="Arial"/>
                <w:b/>
              </w:rPr>
            </w:pPr>
          </w:p>
        </w:tc>
      </w:tr>
      <w:tr w:rsidR="007840FC" w14:paraId="61D3C447" w14:textId="77777777" w:rsidTr="00EB21F6">
        <w:trPr>
          <w:trHeight w:val="648"/>
        </w:trPr>
        <w:tc>
          <w:tcPr>
            <w:tcW w:w="3685" w:type="dxa"/>
            <w:tcBorders>
              <w:top w:val="nil"/>
              <w:bottom w:val="nil"/>
            </w:tcBorders>
            <w:vAlign w:val="bottom"/>
          </w:tcPr>
          <w:p w14:paraId="6A456FF5" w14:textId="77777777" w:rsidR="007840FC" w:rsidRDefault="007840FC" w:rsidP="00EB21F6">
            <w:pPr>
              <w:rPr>
                <w:rFonts w:ascii="Arial" w:hAnsi="Arial" w:cs="Arial"/>
                <w:b/>
                <w:sz w:val="20"/>
                <w:szCs w:val="20"/>
              </w:rPr>
            </w:pPr>
            <w:r>
              <w:rPr>
                <w:rFonts w:ascii="Arial" w:hAnsi="Arial" w:cs="Arial"/>
                <w:b/>
                <w:sz w:val="20"/>
                <w:szCs w:val="20"/>
              </w:rPr>
              <w:t>Internal Information User(s):</w:t>
            </w:r>
          </w:p>
        </w:tc>
        <w:tc>
          <w:tcPr>
            <w:tcW w:w="7105" w:type="dxa"/>
            <w:vAlign w:val="bottom"/>
          </w:tcPr>
          <w:p w14:paraId="04E50A96" w14:textId="77777777" w:rsidR="007840FC" w:rsidRDefault="007840FC" w:rsidP="00EB21F6">
            <w:pPr>
              <w:rPr>
                <w:rFonts w:ascii="Arial" w:hAnsi="Arial" w:cs="Arial"/>
                <w:b/>
              </w:rPr>
            </w:pPr>
          </w:p>
        </w:tc>
      </w:tr>
      <w:tr w:rsidR="007840FC" w14:paraId="40B12BD0" w14:textId="77777777" w:rsidTr="00EB21F6">
        <w:trPr>
          <w:trHeight w:val="648"/>
        </w:trPr>
        <w:tc>
          <w:tcPr>
            <w:tcW w:w="3685" w:type="dxa"/>
            <w:tcBorders>
              <w:top w:val="nil"/>
              <w:bottom w:val="nil"/>
            </w:tcBorders>
            <w:vAlign w:val="bottom"/>
          </w:tcPr>
          <w:p w14:paraId="141DC2F2" w14:textId="33492D73" w:rsidR="007840FC" w:rsidRDefault="007840FC" w:rsidP="00EB21F6">
            <w:pPr>
              <w:rPr>
                <w:rFonts w:ascii="Arial" w:hAnsi="Arial" w:cs="Arial"/>
                <w:b/>
                <w:sz w:val="20"/>
                <w:szCs w:val="20"/>
              </w:rPr>
            </w:pPr>
            <w:r>
              <w:rPr>
                <w:rFonts w:ascii="Arial" w:hAnsi="Arial" w:cs="Arial"/>
                <w:b/>
                <w:sz w:val="20"/>
                <w:szCs w:val="20"/>
              </w:rPr>
              <w:t>External Information User(s):</w:t>
            </w:r>
            <w:r>
              <w:rPr>
                <w:rFonts w:ascii="Arial" w:hAnsi="Arial" w:cs="Arial"/>
                <w:b/>
                <w:sz w:val="20"/>
                <w:szCs w:val="20"/>
              </w:rPr>
              <w:br/>
            </w:r>
            <w:r w:rsidRPr="006F0C66">
              <w:rPr>
                <w:rFonts w:ascii="Arial" w:hAnsi="Arial" w:cs="Arial"/>
                <w:b/>
                <w:sz w:val="16"/>
                <w:szCs w:val="20"/>
              </w:rPr>
              <w:t xml:space="preserve">(e.g., other </w:t>
            </w:r>
            <w:r w:rsidR="009824C8">
              <w:rPr>
                <w:rFonts w:ascii="Arial" w:hAnsi="Arial" w:cs="Arial"/>
                <w:b/>
                <w:sz w:val="16"/>
                <w:szCs w:val="20"/>
              </w:rPr>
              <w:t>a</w:t>
            </w:r>
            <w:r w:rsidRPr="006F0C66">
              <w:rPr>
                <w:rFonts w:ascii="Arial" w:hAnsi="Arial" w:cs="Arial"/>
                <w:b/>
                <w:sz w:val="16"/>
                <w:szCs w:val="20"/>
              </w:rPr>
              <w:t>gencies, other government agencies, public)</w:t>
            </w:r>
          </w:p>
        </w:tc>
        <w:tc>
          <w:tcPr>
            <w:tcW w:w="7105" w:type="dxa"/>
            <w:tcBorders>
              <w:bottom w:val="single" w:sz="4" w:space="0" w:color="auto"/>
            </w:tcBorders>
            <w:vAlign w:val="bottom"/>
          </w:tcPr>
          <w:p w14:paraId="54CC67A6" w14:textId="77777777" w:rsidR="007840FC" w:rsidRDefault="007840FC" w:rsidP="00EB21F6">
            <w:pPr>
              <w:rPr>
                <w:rFonts w:ascii="Arial" w:hAnsi="Arial" w:cs="Arial"/>
                <w:b/>
              </w:rPr>
            </w:pPr>
          </w:p>
        </w:tc>
      </w:tr>
      <w:tr w:rsidR="007840FC" w14:paraId="7DAEBF5E" w14:textId="77777777" w:rsidTr="00EB21F6">
        <w:trPr>
          <w:trHeight w:val="648"/>
        </w:trPr>
        <w:tc>
          <w:tcPr>
            <w:tcW w:w="3685" w:type="dxa"/>
            <w:tcBorders>
              <w:top w:val="nil"/>
            </w:tcBorders>
            <w:vAlign w:val="bottom"/>
          </w:tcPr>
          <w:p w14:paraId="67EAA29A" w14:textId="09E59C0D" w:rsidR="007840FC" w:rsidRDefault="007840FC" w:rsidP="00EB21F6">
            <w:pPr>
              <w:rPr>
                <w:rFonts w:ascii="Arial" w:hAnsi="Arial" w:cs="Arial"/>
                <w:b/>
                <w:sz w:val="20"/>
                <w:szCs w:val="20"/>
              </w:rPr>
            </w:pPr>
            <w:r>
              <w:rPr>
                <w:rFonts w:ascii="Arial" w:hAnsi="Arial" w:cs="Arial"/>
                <w:b/>
                <w:sz w:val="20"/>
                <w:szCs w:val="20"/>
              </w:rPr>
              <w:t>Information Asset ID Number:</w:t>
            </w:r>
          </w:p>
        </w:tc>
        <w:tc>
          <w:tcPr>
            <w:tcW w:w="7105" w:type="dxa"/>
            <w:tcBorders>
              <w:top w:val="single" w:sz="4" w:space="0" w:color="auto"/>
              <w:bottom w:val="single" w:sz="4" w:space="0" w:color="auto"/>
            </w:tcBorders>
            <w:vAlign w:val="bottom"/>
          </w:tcPr>
          <w:p w14:paraId="2F6CD832" w14:textId="77777777" w:rsidR="007840FC" w:rsidRDefault="007840FC" w:rsidP="00EB21F6">
            <w:pPr>
              <w:rPr>
                <w:rFonts w:ascii="Arial" w:hAnsi="Arial" w:cs="Arial"/>
                <w:b/>
              </w:rPr>
            </w:pPr>
          </w:p>
        </w:tc>
      </w:tr>
    </w:tbl>
    <w:p w14:paraId="33F064BF" w14:textId="77777777" w:rsidR="007840FC" w:rsidRDefault="007840FC" w:rsidP="007840FC">
      <w:pPr>
        <w:jc w:val="center"/>
        <w:rPr>
          <w:rFonts w:ascii="Arial" w:hAnsi="Arial" w:cs="Arial"/>
          <w:b/>
        </w:rPr>
      </w:pPr>
    </w:p>
    <w:p w14:paraId="2855C6EF" w14:textId="77777777" w:rsidR="007840FC" w:rsidRDefault="007840FC" w:rsidP="007840FC">
      <w:pPr>
        <w:jc w:val="center"/>
        <w:rPr>
          <w:rFonts w:ascii="Arial" w:hAnsi="Arial" w:cs="Arial"/>
          <w:b/>
        </w:rPr>
      </w:pPr>
    </w:p>
    <w:p w14:paraId="7DBD869A" w14:textId="7A8B9944" w:rsidR="007840FC" w:rsidRDefault="007840FC" w:rsidP="007840FC">
      <w:pPr>
        <w:rPr>
          <w:rFonts w:ascii="Arial" w:hAnsi="Arial" w:cs="Arial"/>
          <w:b/>
        </w:rPr>
      </w:pPr>
      <w:r>
        <w:rPr>
          <w:rFonts w:ascii="Arial" w:hAnsi="Arial" w:cs="Arial"/>
          <w:b/>
        </w:rPr>
        <w:lastRenderedPageBreak/>
        <w:t>SECTION TWO: INFORMATION ASSET CLASSIFICATION WORKSHEET</w:t>
      </w:r>
    </w:p>
    <w:p w14:paraId="6AE1C298" w14:textId="77777777" w:rsidR="007840FC" w:rsidRPr="0065313A" w:rsidRDefault="007840FC" w:rsidP="007840FC">
      <w:pPr>
        <w:rPr>
          <w:rFonts w:ascii="Arial" w:hAnsi="Arial" w:cs="Arial"/>
          <w:szCs w:val="17"/>
        </w:rPr>
      </w:pPr>
      <w:r w:rsidRPr="00804536">
        <w:rPr>
          <w:rFonts w:ascii="Arial" w:hAnsi="Arial" w:cs="Arial"/>
          <w:b/>
        </w:rPr>
        <w:t>Instru</w:t>
      </w:r>
      <w:r>
        <w:rPr>
          <w:rFonts w:ascii="Arial" w:hAnsi="Arial" w:cs="Arial"/>
          <w:b/>
        </w:rPr>
        <w:t>ctions for rating each section</w:t>
      </w:r>
      <w:r>
        <w:rPr>
          <w:rFonts w:ascii="Arial" w:hAnsi="Arial" w:cs="Arial"/>
          <w:b/>
        </w:rPr>
        <w:br/>
      </w: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r>
        <w:rPr>
          <w:rFonts w:ascii="Arial" w:hAnsi="Arial" w:cs="Arial"/>
          <w:szCs w:val="17"/>
        </w:rPr>
        <w:br/>
      </w:r>
    </w:p>
    <w:tbl>
      <w:tblPr>
        <w:tblStyle w:val="TableGrid"/>
        <w:tblW w:w="0" w:type="auto"/>
        <w:jc w:val="center"/>
        <w:tblLook w:val="04A0" w:firstRow="1" w:lastRow="0" w:firstColumn="1" w:lastColumn="0" w:noHBand="0" w:noVBand="1"/>
      </w:tblPr>
      <w:tblGrid>
        <w:gridCol w:w="5541"/>
        <w:gridCol w:w="965"/>
        <w:gridCol w:w="1008"/>
        <w:gridCol w:w="47"/>
        <w:gridCol w:w="966"/>
        <w:gridCol w:w="1093"/>
      </w:tblGrid>
      <w:tr w:rsidR="007840FC" w14:paraId="1B6F6600" w14:textId="77777777" w:rsidTr="00EB21F6">
        <w:trPr>
          <w:cantSplit/>
          <w:trHeight w:val="432"/>
          <w:jc w:val="center"/>
        </w:trPr>
        <w:tc>
          <w:tcPr>
            <w:tcW w:w="9620" w:type="dxa"/>
            <w:gridSpan w:val="6"/>
            <w:shd w:val="clear" w:color="auto" w:fill="17365D" w:themeFill="text2" w:themeFillShade="BF"/>
            <w:vAlign w:val="center"/>
          </w:tcPr>
          <w:p w14:paraId="71F33CC6" w14:textId="77777777" w:rsidR="007840FC" w:rsidRDefault="007840FC" w:rsidP="00EB21F6">
            <w:pPr>
              <w:jc w:val="center"/>
              <w:rPr>
                <w:rFonts w:ascii="Arial" w:hAnsi="Arial" w:cs="Arial"/>
                <w:b/>
                <w:color w:val="E36C0A" w:themeColor="accent6" w:themeShade="BF"/>
                <w:sz w:val="20"/>
                <w:szCs w:val="17"/>
              </w:rPr>
            </w:pPr>
            <w:r w:rsidRPr="002200AE">
              <w:rPr>
                <w:rFonts w:ascii="Arial" w:hAnsi="Arial" w:cs="Arial"/>
                <w:b/>
                <w:sz w:val="20"/>
                <w:szCs w:val="17"/>
              </w:rPr>
              <w:t>CONFIDENTIALITY QUESTIONS</w:t>
            </w:r>
          </w:p>
        </w:tc>
      </w:tr>
      <w:tr w:rsidR="007840FC" w14:paraId="38DBBFE6" w14:textId="77777777" w:rsidTr="00EB21F6">
        <w:trPr>
          <w:cantSplit/>
          <w:trHeight w:val="144"/>
          <w:jc w:val="center"/>
        </w:trPr>
        <w:tc>
          <w:tcPr>
            <w:tcW w:w="9620" w:type="dxa"/>
            <w:gridSpan w:val="6"/>
            <w:shd w:val="clear" w:color="auto" w:fill="BFBFBF" w:themeFill="background1" w:themeFillShade="BF"/>
            <w:vAlign w:val="center"/>
          </w:tcPr>
          <w:p w14:paraId="1BA8E166" w14:textId="77777777" w:rsidR="007840FC" w:rsidRPr="002200AE" w:rsidRDefault="007840FC" w:rsidP="00EB21F6">
            <w:pPr>
              <w:jc w:val="center"/>
              <w:rPr>
                <w:rFonts w:ascii="Arial" w:hAnsi="Arial" w:cs="Arial"/>
                <w:color w:val="E36C0A" w:themeColor="accent6" w:themeShade="BF"/>
                <w:sz w:val="20"/>
                <w:szCs w:val="17"/>
              </w:rPr>
            </w:pPr>
          </w:p>
        </w:tc>
      </w:tr>
      <w:tr w:rsidR="007840FC" w14:paraId="5BC40118" w14:textId="77777777" w:rsidTr="00EB21F6">
        <w:trPr>
          <w:cantSplit/>
          <w:trHeight w:val="113"/>
          <w:jc w:val="center"/>
        </w:trPr>
        <w:tc>
          <w:tcPr>
            <w:tcW w:w="5541" w:type="dxa"/>
            <w:vMerge w:val="restart"/>
            <w:vAlign w:val="center"/>
          </w:tcPr>
          <w:p w14:paraId="615DBD15" w14:textId="77777777" w:rsidR="007840FC" w:rsidRPr="00A21FD7" w:rsidRDefault="007840FC" w:rsidP="00EB21F6">
            <w:pPr>
              <w:rPr>
                <w:rFonts w:ascii="Arial" w:hAnsi="Arial" w:cs="Arial"/>
                <w:b/>
                <w:sz w:val="20"/>
                <w:szCs w:val="17"/>
              </w:rPr>
            </w:pPr>
            <w:r>
              <w:rPr>
                <w:rFonts w:ascii="Arial" w:hAnsi="Arial" w:cs="Arial"/>
                <w:b/>
                <w:sz w:val="20"/>
                <w:szCs w:val="17"/>
              </w:rPr>
              <w:t>1. Is the information publicly available?</w:t>
            </w:r>
          </w:p>
        </w:tc>
        <w:tc>
          <w:tcPr>
            <w:tcW w:w="2020" w:type="dxa"/>
            <w:gridSpan w:val="3"/>
            <w:vAlign w:val="center"/>
          </w:tcPr>
          <w:p w14:paraId="642BC95C"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7ED8BC7D" w14:textId="77777777" w:rsidR="007840FC" w:rsidRPr="00A21FD7" w:rsidRDefault="007840FC" w:rsidP="00EB21F6">
            <w:pPr>
              <w:jc w:val="center"/>
              <w:rPr>
                <w:rFonts w:ascii="Arial" w:hAnsi="Arial" w:cs="Arial"/>
                <w:sz w:val="20"/>
              </w:rPr>
            </w:pPr>
            <w:r w:rsidRPr="00AA0E40">
              <w:rPr>
                <w:rFonts w:ascii="Arial" w:hAnsi="Arial" w:cs="Arial"/>
                <w:b/>
                <w:color w:val="00B050"/>
                <w:sz w:val="20"/>
                <w:szCs w:val="17"/>
              </w:rPr>
              <w:t>Yes</w:t>
            </w:r>
          </w:p>
        </w:tc>
      </w:tr>
      <w:tr w:rsidR="007840FC" w14:paraId="23E57FC6" w14:textId="77777777" w:rsidTr="00EB21F6">
        <w:trPr>
          <w:cantSplit/>
          <w:trHeight w:val="575"/>
          <w:jc w:val="center"/>
        </w:trPr>
        <w:tc>
          <w:tcPr>
            <w:tcW w:w="5541" w:type="dxa"/>
            <w:vMerge/>
            <w:vAlign w:val="center"/>
          </w:tcPr>
          <w:p w14:paraId="096ACEF6" w14:textId="77777777" w:rsidR="007840FC" w:rsidRDefault="007840FC" w:rsidP="00EB21F6">
            <w:pPr>
              <w:rPr>
                <w:rFonts w:ascii="Arial" w:hAnsi="Arial" w:cs="Arial"/>
                <w:b/>
                <w:sz w:val="20"/>
                <w:szCs w:val="17"/>
              </w:rPr>
            </w:pPr>
          </w:p>
        </w:tc>
        <w:tc>
          <w:tcPr>
            <w:tcW w:w="2020" w:type="dxa"/>
            <w:gridSpan w:val="3"/>
            <w:vAlign w:val="center"/>
          </w:tcPr>
          <w:p w14:paraId="619273A7" w14:textId="77777777" w:rsidR="007840FC" w:rsidRPr="00A21FD7" w:rsidRDefault="007840FC" w:rsidP="00EB21F6">
            <w:pPr>
              <w:jc w:val="center"/>
              <w:rPr>
                <w:rFonts w:ascii="Arial" w:hAnsi="Arial" w:cs="Arial"/>
                <w:b/>
                <w:color w:val="00B050"/>
                <w:sz w:val="20"/>
                <w:szCs w:val="17"/>
              </w:rPr>
            </w:pPr>
          </w:p>
        </w:tc>
        <w:tc>
          <w:tcPr>
            <w:tcW w:w="2059" w:type="dxa"/>
            <w:gridSpan w:val="2"/>
            <w:vAlign w:val="center"/>
          </w:tcPr>
          <w:p w14:paraId="4A6BC807" w14:textId="77777777" w:rsidR="007840FC" w:rsidRPr="001F7391" w:rsidRDefault="007840FC" w:rsidP="00EB21F6">
            <w:pPr>
              <w:jc w:val="center"/>
              <w:rPr>
                <w:rFonts w:ascii="Arial" w:hAnsi="Arial" w:cs="Arial"/>
                <w:b/>
                <w:color w:val="FFC000"/>
                <w:sz w:val="20"/>
                <w:szCs w:val="17"/>
              </w:rPr>
            </w:pPr>
          </w:p>
        </w:tc>
      </w:tr>
      <w:tr w:rsidR="007840FC" w14:paraId="3027C6FA" w14:textId="77777777" w:rsidTr="00EB21F6">
        <w:trPr>
          <w:cantSplit/>
          <w:trHeight w:val="144"/>
          <w:jc w:val="center"/>
        </w:trPr>
        <w:tc>
          <w:tcPr>
            <w:tcW w:w="5541" w:type="dxa"/>
            <w:vMerge w:val="restart"/>
            <w:vAlign w:val="center"/>
          </w:tcPr>
          <w:p w14:paraId="3663907E" w14:textId="77777777" w:rsidR="007840FC" w:rsidRPr="00A21FD7" w:rsidRDefault="007840FC" w:rsidP="00EB21F6">
            <w:pPr>
              <w:rPr>
                <w:rFonts w:ascii="Arial" w:hAnsi="Arial" w:cs="Arial"/>
                <w:b/>
                <w:sz w:val="20"/>
                <w:szCs w:val="17"/>
              </w:rPr>
            </w:pPr>
            <w:r>
              <w:rPr>
                <w:rFonts w:ascii="Arial" w:hAnsi="Arial" w:cs="Arial"/>
                <w:b/>
                <w:sz w:val="20"/>
                <w:szCs w:val="17"/>
              </w:rPr>
              <w:t>2</w:t>
            </w:r>
            <w:r w:rsidRPr="00A21FD7">
              <w:rPr>
                <w:rFonts w:ascii="Arial" w:hAnsi="Arial" w:cs="Arial"/>
                <w:b/>
                <w:sz w:val="20"/>
                <w:szCs w:val="17"/>
              </w:rPr>
              <w:t xml:space="preserve">. Does the information include or contain PPSI   </w:t>
            </w:r>
          </w:p>
          <w:p w14:paraId="24AB0924" w14:textId="77777777" w:rsidR="007840FC" w:rsidRPr="00A21FD7" w:rsidRDefault="007840FC" w:rsidP="00EB21F6">
            <w:pPr>
              <w:rPr>
                <w:rFonts w:ascii="Arial" w:hAnsi="Arial" w:cs="Arial"/>
                <w:b/>
                <w:sz w:val="20"/>
                <w:szCs w:val="17"/>
              </w:rPr>
            </w:pPr>
            <w:r w:rsidRPr="00A21FD7">
              <w:rPr>
                <w:rFonts w:ascii="Arial" w:hAnsi="Arial" w:cs="Arial"/>
                <w:b/>
                <w:sz w:val="20"/>
                <w:szCs w:val="17"/>
              </w:rPr>
              <w:t xml:space="preserve">    (Personal, Private, or Sensitive Information)?</w:t>
            </w:r>
          </w:p>
        </w:tc>
        <w:tc>
          <w:tcPr>
            <w:tcW w:w="2020" w:type="dxa"/>
            <w:gridSpan w:val="3"/>
            <w:vAlign w:val="center"/>
          </w:tcPr>
          <w:p w14:paraId="508A7BF9"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6BC2EDC0" w14:textId="77777777" w:rsidR="007840FC" w:rsidRPr="00A21FD7" w:rsidRDefault="007840FC" w:rsidP="00EB21F6">
            <w:pPr>
              <w:jc w:val="center"/>
              <w:rPr>
                <w:rFonts w:ascii="Arial" w:hAnsi="Arial" w:cs="Arial"/>
                <w:sz w:val="20"/>
              </w:rPr>
            </w:pPr>
            <w:r w:rsidRPr="001F7391">
              <w:rPr>
                <w:rFonts w:ascii="Arial" w:hAnsi="Arial" w:cs="Arial"/>
                <w:b/>
                <w:color w:val="FFC000"/>
                <w:sz w:val="20"/>
                <w:szCs w:val="17"/>
              </w:rPr>
              <w:t>Yes</w:t>
            </w:r>
          </w:p>
        </w:tc>
      </w:tr>
      <w:tr w:rsidR="007840FC" w14:paraId="6E54A57D" w14:textId="77777777" w:rsidTr="00EB21F6">
        <w:trPr>
          <w:cantSplit/>
          <w:trHeight w:val="576"/>
          <w:jc w:val="center"/>
        </w:trPr>
        <w:tc>
          <w:tcPr>
            <w:tcW w:w="5541" w:type="dxa"/>
            <w:vMerge/>
            <w:vAlign w:val="center"/>
          </w:tcPr>
          <w:p w14:paraId="010931C7" w14:textId="77777777" w:rsidR="007840FC" w:rsidRPr="00A21FD7" w:rsidRDefault="007840FC" w:rsidP="00EB21F6">
            <w:pPr>
              <w:rPr>
                <w:rFonts w:ascii="Arial" w:hAnsi="Arial" w:cs="Arial"/>
                <w:b/>
                <w:sz w:val="20"/>
                <w:szCs w:val="17"/>
              </w:rPr>
            </w:pPr>
          </w:p>
        </w:tc>
        <w:tc>
          <w:tcPr>
            <w:tcW w:w="2020" w:type="dxa"/>
            <w:gridSpan w:val="3"/>
            <w:vAlign w:val="center"/>
          </w:tcPr>
          <w:p w14:paraId="58C7414F" w14:textId="77777777" w:rsidR="007840FC" w:rsidRPr="00A21FD7" w:rsidRDefault="007840FC" w:rsidP="00EB21F6">
            <w:pPr>
              <w:jc w:val="center"/>
              <w:rPr>
                <w:rFonts w:ascii="Arial" w:hAnsi="Arial" w:cs="Arial"/>
                <w:sz w:val="20"/>
              </w:rPr>
            </w:pPr>
          </w:p>
        </w:tc>
        <w:tc>
          <w:tcPr>
            <w:tcW w:w="2059" w:type="dxa"/>
            <w:gridSpan w:val="2"/>
            <w:vAlign w:val="center"/>
          </w:tcPr>
          <w:p w14:paraId="6F215F5F" w14:textId="77777777" w:rsidR="007840FC" w:rsidRPr="00A21FD7" w:rsidRDefault="007840FC" w:rsidP="00EB21F6">
            <w:pPr>
              <w:jc w:val="center"/>
              <w:rPr>
                <w:rFonts w:ascii="Arial" w:hAnsi="Arial" w:cs="Arial"/>
                <w:sz w:val="20"/>
              </w:rPr>
            </w:pPr>
          </w:p>
        </w:tc>
      </w:tr>
      <w:tr w:rsidR="007840FC" w14:paraId="603048C5" w14:textId="77777777" w:rsidTr="00EB21F6">
        <w:trPr>
          <w:cantSplit/>
          <w:trHeight w:val="144"/>
          <w:jc w:val="center"/>
        </w:trPr>
        <w:tc>
          <w:tcPr>
            <w:tcW w:w="9620" w:type="dxa"/>
            <w:gridSpan w:val="6"/>
            <w:shd w:val="clear" w:color="auto" w:fill="BFBFBF" w:themeFill="background1" w:themeFillShade="BF"/>
            <w:vAlign w:val="center"/>
          </w:tcPr>
          <w:p w14:paraId="405D8E7E" w14:textId="77777777" w:rsidR="007840FC" w:rsidRPr="00A21FD7" w:rsidRDefault="007840FC" w:rsidP="00EB21F6">
            <w:pPr>
              <w:jc w:val="center"/>
              <w:rPr>
                <w:rFonts w:ascii="Arial" w:hAnsi="Arial" w:cs="Arial"/>
                <w:sz w:val="20"/>
                <w:szCs w:val="17"/>
              </w:rPr>
            </w:pPr>
          </w:p>
        </w:tc>
      </w:tr>
      <w:tr w:rsidR="007840FC" w14:paraId="19DAFE5B" w14:textId="77777777" w:rsidTr="00EB21F6">
        <w:trPr>
          <w:trHeight w:val="144"/>
          <w:jc w:val="center"/>
        </w:trPr>
        <w:tc>
          <w:tcPr>
            <w:tcW w:w="5541" w:type="dxa"/>
            <w:vAlign w:val="center"/>
          </w:tcPr>
          <w:p w14:paraId="376494F8" w14:textId="77777777" w:rsidR="007840FC" w:rsidRPr="00A21FD7" w:rsidRDefault="007840FC" w:rsidP="00EB21F6">
            <w:pPr>
              <w:rPr>
                <w:rFonts w:ascii="Arial" w:hAnsi="Arial" w:cs="Arial"/>
                <w:b/>
                <w:sz w:val="20"/>
                <w:szCs w:val="17"/>
              </w:rPr>
            </w:pPr>
          </w:p>
        </w:tc>
        <w:tc>
          <w:tcPr>
            <w:tcW w:w="965" w:type="dxa"/>
            <w:vAlign w:val="center"/>
          </w:tcPr>
          <w:p w14:paraId="28B3BB0C"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08" w:type="dxa"/>
            <w:vAlign w:val="center"/>
          </w:tcPr>
          <w:p w14:paraId="121B83BE"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3" w:type="dxa"/>
            <w:gridSpan w:val="2"/>
            <w:vAlign w:val="center"/>
          </w:tcPr>
          <w:p w14:paraId="4499D555"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093" w:type="dxa"/>
            <w:vAlign w:val="center"/>
          </w:tcPr>
          <w:p w14:paraId="5C99F864"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14:paraId="55A5A514" w14:textId="77777777" w:rsidTr="00EB21F6">
        <w:trPr>
          <w:trHeight w:val="576"/>
          <w:jc w:val="center"/>
        </w:trPr>
        <w:tc>
          <w:tcPr>
            <w:tcW w:w="5541" w:type="dxa"/>
            <w:vAlign w:val="center"/>
          </w:tcPr>
          <w:p w14:paraId="015C9D5D" w14:textId="6AE2A352" w:rsidR="007840FC" w:rsidRPr="00A21FD7" w:rsidRDefault="00EC6DB1" w:rsidP="00EB21F6">
            <w:pPr>
              <w:rPr>
                <w:rFonts w:ascii="Arial" w:hAnsi="Arial" w:cs="Arial"/>
                <w:b/>
                <w:sz w:val="20"/>
                <w:szCs w:val="17"/>
              </w:rPr>
            </w:pPr>
            <w:r>
              <w:rPr>
                <w:rFonts w:ascii="Arial" w:hAnsi="Arial" w:cs="Arial"/>
                <w:b/>
                <w:sz w:val="20"/>
                <w:szCs w:val="17"/>
              </w:rPr>
              <w:t>3</w:t>
            </w:r>
            <w:r w:rsidR="007840FC" w:rsidRPr="00A21FD7">
              <w:rPr>
                <w:rFonts w:ascii="Arial" w:hAnsi="Arial" w:cs="Arial"/>
                <w:b/>
                <w:sz w:val="20"/>
                <w:szCs w:val="17"/>
              </w:rPr>
              <w:t xml:space="preserve">. What impact does unauthorized disclosure of information have on health and </w:t>
            </w:r>
            <w:r w:rsidR="00EB21F6">
              <w:rPr>
                <w:rFonts w:ascii="Arial" w:hAnsi="Arial" w:cs="Arial"/>
                <w:b/>
                <w:sz w:val="20"/>
                <w:szCs w:val="17"/>
              </w:rPr>
              <w:t xml:space="preserve">personal </w:t>
            </w:r>
            <w:r w:rsidR="007840FC" w:rsidRPr="00A21FD7">
              <w:rPr>
                <w:rFonts w:ascii="Arial" w:hAnsi="Arial" w:cs="Arial"/>
                <w:b/>
                <w:sz w:val="20"/>
                <w:szCs w:val="17"/>
              </w:rPr>
              <w:t>safety?</w:t>
            </w:r>
          </w:p>
        </w:tc>
        <w:tc>
          <w:tcPr>
            <w:tcW w:w="965" w:type="dxa"/>
            <w:vAlign w:val="center"/>
          </w:tcPr>
          <w:p w14:paraId="590DA405" w14:textId="77777777" w:rsidR="007840FC" w:rsidRPr="00A21FD7" w:rsidRDefault="007840FC" w:rsidP="00EB21F6">
            <w:pPr>
              <w:jc w:val="center"/>
              <w:rPr>
                <w:rFonts w:ascii="Arial" w:hAnsi="Arial" w:cs="Arial"/>
                <w:sz w:val="20"/>
                <w:szCs w:val="17"/>
              </w:rPr>
            </w:pPr>
          </w:p>
        </w:tc>
        <w:tc>
          <w:tcPr>
            <w:tcW w:w="1008" w:type="dxa"/>
            <w:vAlign w:val="center"/>
          </w:tcPr>
          <w:p w14:paraId="7B5A263C" w14:textId="77777777" w:rsidR="007840FC" w:rsidRPr="00A21FD7" w:rsidRDefault="007840FC" w:rsidP="00EB21F6">
            <w:pPr>
              <w:jc w:val="center"/>
              <w:rPr>
                <w:rFonts w:ascii="Arial" w:hAnsi="Arial" w:cs="Arial"/>
                <w:sz w:val="20"/>
                <w:szCs w:val="17"/>
              </w:rPr>
            </w:pPr>
          </w:p>
        </w:tc>
        <w:tc>
          <w:tcPr>
            <w:tcW w:w="1013" w:type="dxa"/>
            <w:gridSpan w:val="2"/>
            <w:vAlign w:val="center"/>
          </w:tcPr>
          <w:p w14:paraId="4C79CFF8" w14:textId="77777777" w:rsidR="007840FC" w:rsidRPr="00A21FD7" w:rsidRDefault="007840FC" w:rsidP="00EB21F6">
            <w:pPr>
              <w:jc w:val="center"/>
              <w:rPr>
                <w:rFonts w:ascii="Arial" w:hAnsi="Arial" w:cs="Arial"/>
                <w:sz w:val="20"/>
                <w:szCs w:val="17"/>
              </w:rPr>
            </w:pPr>
          </w:p>
        </w:tc>
        <w:tc>
          <w:tcPr>
            <w:tcW w:w="1093" w:type="dxa"/>
            <w:vAlign w:val="center"/>
          </w:tcPr>
          <w:p w14:paraId="782C46D1" w14:textId="77777777" w:rsidR="007840FC" w:rsidRPr="00A21FD7" w:rsidRDefault="007840FC" w:rsidP="00EB21F6">
            <w:pPr>
              <w:jc w:val="center"/>
              <w:rPr>
                <w:rFonts w:ascii="Arial" w:hAnsi="Arial" w:cs="Arial"/>
                <w:sz w:val="20"/>
                <w:szCs w:val="17"/>
              </w:rPr>
            </w:pPr>
          </w:p>
        </w:tc>
      </w:tr>
      <w:tr w:rsidR="007840FC" w14:paraId="4112936A" w14:textId="77777777" w:rsidTr="00EB21F6">
        <w:trPr>
          <w:trHeight w:val="576"/>
          <w:jc w:val="center"/>
        </w:trPr>
        <w:tc>
          <w:tcPr>
            <w:tcW w:w="5541" w:type="dxa"/>
            <w:vAlign w:val="center"/>
          </w:tcPr>
          <w:p w14:paraId="4EBAD27F" w14:textId="413FC675" w:rsidR="007840FC" w:rsidRPr="00A21FD7" w:rsidRDefault="00EC6DB1" w:rsidP="00EB21F6">
            <w:pPr>
              <w:rPr>
                <w:rFonts w:ascii="Arial" w:hAnsi="Arial" w:cs="Arial"/>
                <w:b/>
                <w:sz w:val="20"/>
                <w:szCs w:val="17"/>
              </w:rPr>
            </w:pPr>
            <w:r>
              <w:rPr>
                <w:rFonts w:ascii="Arial" w:hAnsi="Arial" w:cs="Arial"/>
                <w:b/>
                <w:sz w:val="20"/>
                <w:szCs w:val="17"/>
              </w:rPr>
              <w:t>4</w:t>
            </w:r>
            <w:r w:rsidR="007840FC" w:rsidRPr="00A21FD7">
              <w:rPr>
                <w:rFonts w:ascii="Arial" w:hAnsi="Arial" w:cs="Arial"/>
                <w:b/>
                <w:sz w:val="20"/>
                <w:szCs w:val="17"/>
              </w:rPr>
              <w:t xml:space="preserve">. What is the financial </w:t>
            </w:r>
            <w:r w:rsidR="007840FC">
              <w:rPr>
                <w:rFonts w:ascii="Arial" w:hAnsi="Arial" w:cs="Arial"/>
                <w:b/>
                <w:sz w:val="20"/>
                <w:szCs w:val="17"/>
              </w:rPr>
              <w:t xml:space="preserve">or agency liability </w:t>
            </w:r>
            <w:r w:rsidR="007840FC" w:rsidRPr="00A21FD7">
              <w:rPr>
                <w:rFonts w:ascii="Arial" w:hAnsi="Arial" w:cs="Arial"/>
                <w:b/>
                <w:sz w:val="20"/>
                <w:szCs w:val="17"/>
              </w:rPr>
              <w:t>impact of unauthorized disclosure of information?</w:t>
            </w:r>
          </w:p>
        </w:tc>
        <w:tc>
          <w:tcPr>
            <w:tcW w:w="965" w:type="dxa"/>
            <w:vAlign w:val="center"/>
          </w:tcPr>
          <w:p w14:paraId="702A30FE" w14:textId="77777777" w:rsidR="007840FC" w:rsidRPr="00A21FD7" w:rsidRDefault="007840FC" w:rsidP="00EB21F6">
            <w:pPr>
              <w:jc w:val="center"/>
              <w:rPr>
                <w:rFonts w:ascii="Arial" w:hAnsi="Arial" w:cs="Arial"/>
                <w:sz w:val="20"/>
              </w:rPr>
            </w:pPr>
          </w:p>
        </w:tc>
        <w:tc>
          <w:tcPr>
            <w:tcW w:w="1008" w:type="dxa"/>
            <w:vAlign w:val="center"/>
          </w:tcPr>
          <w:p w14:paraId="1DA67ED4" w14:textId="77777777" w:rsidR="007840FC" w:rsidRPr="00A21FD7" w:rsidRDefault="007840FC" w:rsidP="00EB21F6">
            <w:pPr>
              <w:jc w:val="center"/>
              <w:rPr>
                <w:rFonts w:ascii="Arial" w:hAnsi="Arial" w:cs="Arial"/>
                <w:sz w:val="20"/>
              </w:rPr>
            </w:pPr>
          </w:p>
        </w:tc>
        <w:tc>
          <w:tcPr>
            <w:tcW w:w="1013" w:type="dxa"/>
            <w:gridSpan w:val="2"/>
            <w:vAlign w:val="center"/>
          </w:tcPr>
          <w:p w14:paraId="175C5CEA" w14:textId="77777777" w:rsidR="007840FC" w:rsidRPr="00A21FD7" w:rsidRDefault="007840FC" w:rsidP="00EB21F6">
            <w:pPr>
              <w:jc w:val="center"/>
              <w:rPr>
                <w:rFonts w:ascii="Arial" w:hAnsi="Arial" w:cs="Arial"/>
                <w:sz w:val="20"/>
              </w:rPr>
            </w:pPr>
          </w:p>
        </w:tc>
        <w:tc>
          <w:tcPr>
            <w:tcW w:w="1093" w:type="dxa"/>
            <w:vAlign w:val="center"/>
          </w:tcPr>
          <w:p w14:paraId="4D6544F0" w14:textId="77777777" w:rsidR="007840FC" w:rsidRPr="00A21FD7" w:rsidRDefault="007840FC" w:rsidP="00EB21F6">
            <w:pPr>
              <w:jc w:val="center"/>
              <w:rPr>
                <w:rFonts w:ascii="Arial" w:hAnsi="Arial" w:cs="Arial"/>
                <w:sz w:val="20"/>
              </w:rPr>
            </w:pPr>
          </w:p>
        </w:tc>
      </w:tr>
      <w:tr w:rsidR="007840FC" w14:paraId="322351D7" w14:textId="77777777" w:rsidTr="00EB21F6">
        <w:trPr>
          <w:trHeight w:val="576"/>
          <w:jc w:val="center"/>
        </w:trPr>
        <w:tc>
          <w:tcPr>
            <w:tcW w:w="5541" w:type="dxa"/>
            <w:vAlign w:val="center"/>
          </w:tcPr>
          <w:p w14:paraId="00AE1663" w14:textId="110132DD" w:rsidR="007840FC" w:rsidRPr="00A21FD7" w:rsidRDefault="00EC6DB1" w:rsidP="00EB21F6">
            <w:pPr>
              <w:rPr>
                <w:rFonts w:ascii="Arial" w:hAnsi="Arial" w:cs="Arial"/>
                <w:b/>
                <w:sz w:val="20"/>
                <w:szCs w:val="17"/>
              </w:rPr>
            </w:pPr>
            <w:r>
              <w:rPr>
                <w:rFonts w:ascii="Arial" w:hAnsi="Arial" w:cs="Arial"/>
                <w:b/>
                <w:sz w:val="20"/>
                <w:szCs w:val="17"/>
              </w:rPr>
              <w:t>5</w:t>
            </w:r>
            <w:r w:rsidR="007840FC" w:rsidRPr="00A21FD7">
              <w:rPr>
                <w:rFonts w:ascii="Arial" w:hAnsi="Arial" w:cs="Arial"/>
                <w:b/>
                <w:sz w:val="20"/>
                <w:szCs w:val="17"/>
              </w:rPr>
              <w:t xml:space="preserve">. What impact does unauthorized </w:t>
            </w:r>
            <w:r w:rsidR="007840FC">
              <w:rPr>
                <w:rFonts w:ascii="Arial" w:hAnsi="Arial" w:cs="Arial"/>
                <w:b/>
                <w:sz w:val="20"/>
                <w:szCs w:val="17"/>
              </w:rPr>
              <w:t>release</w:t>
            </w:r>
            <w:r w:rsidR="007840FC" w:rsidRPr="00A21FD7">
              <w:rPr>
                <w:rFonts w:ascii="Arial" w:hAnsi="Arial" w:cs="Arial"/>
                <w:b/>
                <w:sz w:val="20"/>
                <w:szCs w:val="17"/>
              </w:rPr>
              <w:t xml:space="preserve"> of </w:t>
            </w:r>
            <w:r w:rsidR="007840FC">
              <w:rPr>
                <w:rFonts w:ascii="Arial" w:hAnsi="Arial" w:cs="Arial"/>
                <w:b/>
                <w:sz w:val="20"/>
                <w:szCs w:val="17"/>
              </w:rPr>
              <w:t xml:space="preserve">sensitive </w:t>
            </w:r>
            <w:r w:rsidR="007840FC" w:rsidRPr="00A21FD7">
              <w:rPr>
                <w:rFonts w:ascii="Arial" w:hAnsi="Arial" w:cs="Arial"/>
                <w:b/>
                <w:sz w:val="20"/>
                <w:szCs w:val="17"/>
              </w:rPr>
              <w:t xml:space="preserve">information have on the </w:t>
            </w:r>
            <w:r w:rsidR="00F90E1C">
              <w:rPr>
                <w:rFonts w:ascii="Arial" w:hAnsi="Arial" w:cs="Arial"/>
                <w:b/>
                <w:sz w:val="20"/>
                <w:szCs w:val="17"/>
              </w:rPr>
              <w:t>entity</w:t>
            </w:r>
            <w:r w:rsidR="007840FC" w:rsidRPr="00A21FD7">
              <w:rPr>
                <w:rFonts w:ascii="Arial" w:hAnsi="Arial" w:cs="Arial"/>
                <w:b/>
                <w:sz w:val="20"/>
                <w:szCs w:val="17"/>
              </w:rPr>
              <w:t xml:space="preserve"> mission?</w:t>
            </w:r>
          </w:p>
        </w:tc>
        <w:tc>
          <w:tcPr>
            <w:tcW w:w="965" w:type="dxa"/>
            <w:vAlign w:val="center"/>
          </w:tcPr>
          <w:p w14:paraId="319D9561" w14:textId="77777777" w:rsidR="007840FC" w:rsidRPr="00A21FD7" w:rsidRDefault="007840FC" w:rsidP="00EB21F6">
            <w:pPr>
              <w:jc w:val="center"/>
              <w:rPr>
                <w:rFonts w:ascii="Arial" w:hAnsi="Arial" w:cs="Arial"/>
                <w:sz w:val="20"/>
              </w:rPr>
            </w:pPr>
          </w:p>
        </w:tc>
        <w:tc>
          <w:tcPr>
            <w:tcW w:w="1008" w:type="dxa"/>
            <w:vAlign w:val="center"/>
          </w:tcPr>
          <w:p w14:paraId="057873AC" w14:textId="77777777" w:rsidR="007840FC" w:rsidRPr="00A21FD7" w:rsidRDefault="007840FC" w:rsidP="00EB21F6">
            <w:pPr>
              <w:jc w:val="center"/>
              <w:rPr>
                <w:rFonts w:ascii="Arial" w:hAnsi="Arial" w:cs="Arial"/>
                <w:sz w:val="20"/>
              </w:rPr>
            </w:pPr>
          </w:p>
        </w:tc>
        <w:tc>
          <w:tcPr>
            <w:tcW w:w="1013" w:type="dxa"/>
            <w:gridSpan w:val="2"/>
            <w:vAlign w:val="center"/>
          </w:tcPr>
          <w:p w14:paraId="78FA4CC2" w14:textId="77777777" w:rsidR="007840FC" w:rsidRPr="00A21FD7" w:rsidRDefault="007840FC" w:rsidP="00EB21F6">
            <w:pPr>
              <w:jc w:val="center"/>
              <w:rPr>
                <w:rFonts w:ascii="Arial" w:hAnsi="Arial" w:cs="Arial"/>
                <w:sz w:val="20"/>
              </w:rPr>
            </w:pPr>
          </w:p>
        </w:tc>
        <w:tc>
          <w:tcPr>
            <w:tcW w:w="1093" w:type="dxa"/>
            <w:vAlign w:val="center"/>
          </w:tcPr>
          <w:p w14:paraId="355FAAAC" w14:textId="77777777" w:rsidR="007840FC" w:rsidRPr="00A21FD7" w:rsidRDefault="007840FC" w:rsidP="00EB21F6">
            <w:pPr>
              <w:jc w:val="center"/>
              <w:rPr>
                <w:rFonts w:ascii="Arial" w:hAnsi="Arial" w:cs="Arial"/>
                <w:sz w:val="20"/>
              </w:rPr>
            </w:pPr>
          </w:p>
        </w:tc>
      </w:tr>
      <w:tr w:rsidR="007840FC" w14:paraId="4474F05F" w14:textId="77777777" w:rsidTr="00EB21F6">
        <w:trPr>
          <w:trHeight w:val="576"/>
          <w:jc w:val="center"/>
        </w:trPr>
        <w:tc>
          <w:tcPr>
            <w:tcW w:w="5541" w:type="dxa"/>
            <w:vAlign w:val="center"/>
          </w:tcPr>
          <w:p w14:paraId="10077847" w14:textId="08CBE2F4" w:rsidR="007840FC" w:rsidRPr="00A21FD7" w:rsidRDefault="00EC6DB1" w:rsidP="00EB21F6">
            <w:pPr>
              <w:rPr>
                <w:rFonts w:ascii="Arial" w:hAnsi="Arial" w:cs="Arial"/>
                <w:b/>
                <w:sz w:val="17"/>
                <w:szCs w:val="17"/>
              </w:rPr>
            </w:pPr>
            <w:r>
              <w:rPr>
                <w:rFonts w:ascii="Arial" w:hAnsi="Arial" w:cs="Arial"/>
                <w:b/>
                <w:sz w:val="20"/>
                <w:szCs w:val="17"/>
              </w:rPr>
              <w:t>6</w:t>
            </w:r>
            <w:r w:rsidR="007840FC" w:rsidRPr="00A21FD7">
              <w:rPr>
                <w:rFonts w:ascii="Arial" w:hAnsi="Arial" w:cs="Arial"/>
                <w:b/>
                <w:sz w:val="20"/>
                <w:szCs w:val="17"/>
              </w:rPr>
              <w:t>. What impact does unauthorized disclosure of information have on the public trust</w:t>
            </w:r>
            <w:r w:rsidR="007840FC">
              <w:rPr>
                <w:rFonts w:ascii="Arial" w:hAnsi="Arial" w:cs="Arial"/>
                <w:b/>
                <w:sz w:val="20"/>
                <w:szCs w:val="17"/>
              </w:rPr>
              <w:t>, agency reputation, and public interests</w:t>
            </w:r>
            <w:r w:rsidR="007840FC" w:rsidRPr="00A21FD7">
              <w:rPr>
                <w:rFonts w:ascii="Arial" w:hAnsi="Arial" w:cs="Arial"/>
                <w:b/>
                <w:sz w:val="20"/>
                <w:szCs w:val="17"/>
              </w:rPr>
              <w:t>?</w:t>
            </w:r>
          </w:p>
        </w:tc>
        <w:tc>
          <w:tcPr>
            <w:tcW w:w="965" w:type="dxa"/>
            <w:vAlign w:val="center"/>
          </w:tcPr>
          <w:p w14:paraId="099E0719" w14:textId="77777777" w:rsidR="007840FC" w:rsidRPr="00A21FD7" w:rsidRDefault="007840FC" w:rsidP="00EB21F6">
            <w:pPr>
              <w:jc w:val="center"/>
              <w:rPr>
                <w:rFonts w:ascii="Arial" w:hAnsi="Arial" w:cs="Arial"/>
                <w:sz w:val="20"/>
              </w:rPr>
            </w:pPr>
          </w:p>
        </w:tc>
        <w:tc>
          <w:tcPr>
            <w:tcW w:w="1008" w:type="dxa"/>
            <w:vAlign w:val="center"/>
          </w:tcPr>
          <w:p w14:paraId="0E83129E" w14:textId="77777777" w:rsidR="007840FC" w:rsidRPr="00A21FD7" w:rsidRDefault="007840FC" w:rsidP="00EB21F6">
            <w:pPr>
              <w:jc w:val="center"/>
              <w:rPr>
                <w:rFonts w:ascii="Arial" w:hAnsi="Arial" w:cs="Arial"/>
                <w:sz w:val="20"/>
              </w:rPr>
            </w:pPr>
          </w:p>
        </w:tc>
        <w:tc>
          <w:tcPr>
            <w:tcW w:w="1013" w:type="dxa"/>
            <w:gridSpan w:val="2"/>
            <w:vAlign w:val="center"/>
          </w:tcPr>
          <w:p w14:paraId="556DE448" w14:textId="77777777" w:rsidR="007840FC" w:rsidRPr="00A21FD7" w:rsidRDefault="007840FC" w:rsidP="00EB21F6">
            <w:pPr>
              <w:jc w:val="center"/>
              <w:rPr>
                <w:rFonts w:ascii="Arial" w:hAnsi="Arial" w:cs="Arial"/>
                <w:sz w:val="20"/>
              </w:rPr>
            </w:pPr>
          </w:p>
        </w:tc>
        <w:tc>
          <w:tcPr>
            <w:tcW w:w="1093" w:type="dxa"/>
            <w:vAlign w:val="center"/>
          </w:tcPr>
          <w:p w14:paraId="73DB706D" w14:textId="77777777" w:rsidR="007840FC" w:rsidRPr="00A21FD7" w:rsidRDefault="007840FC" w:rsidP="00EB21F6">
            <w:pPr>
              <w:jc w:val="center"/>
              <w:rPr>
                <w:rFonts w:ascii="Arial" w:hAnsi="Arial" w:cs="Arial"/>
                <w:sz w:val="20"/>
              </w:rPr>
            </w:pPr>
          </w:p>
        </w:tc>
      </w:tr>
      <w:tr w:rsidR="007840FC" w14:paraId="16AFC000" w14:textId="77777777" w:rsidTr="00EB21F6">
        <w:trPr>
          <w:trHeight w:val="576"/>
          <w:jc w:val="center"/>
        </w:trPr>
        <w:tc>
          <w:tcPr>
            <w:tcW w:w="5541" w:type="dxa"/>
            <w:vAlign w:val="center"/>
          </w:tcPr>
          <w:p w14:paraId="55364035" w14:textId="1A314A68" w:rsidR="007840FC" w:rsidRPr="00A21FD7" w:rsidRDefault="00EC6DB1" w:rsidP="00EB21F6">
            <w:pPr>
              <w:rPr>
                <w:rFonts w:ascii="Arial" w:hAnsi="Arial" w:cs="Arial"/>
                <w:b/>
                <w:sz w:val="20"/>
                <w:szCs w:val="17"/>
              </w:rPr>
            </w:pPr>
            <w:r>
              <w:rPr>
                <w:rFonts w:ascii="Arial" w:hAnsi="Arial" w:cs="Arial"/>
                <w:b/>
                <w:sz w:val="20"/>
                <w:szCs w:val="17"/>
              </w:rPr>
              <w:t>7</w:t>
            </w:r>
            <w:r w:rsidR="007840FC" w:rsidRPr="00A21FD7">
              <w:rPr>
                <w:rFonts w:ascii="Arial" w:hAnsi="Arial" w:cs="Arial"/>
                <w:b/>
                <w:sz w:val="20"/>
                <w:szCs w:val="17"/>
              </w:rPr>
              <w:t xml:space="preserve">. Is confidentiality mandated by law or regulation? If yes, </w:t>
            </w:r>
            <w:r w:rsidR="00501B2F">
              <w:rPr>
                <w:rFonts w:ascii="Arial" w:hAnsi="Arial" w:cs="Arial"/>
                <w:b/>
                <w:sz w:val="20"/>
                <w:szCs w:val="17"/>
              </w:rPr>
              <w:t>what is the</w:t>
            </w:r>
            <w:r w:rsidR="007840FC" w:rsidRPr="00A21FD7">
              <w:rPr>
                <w:rFonts w:ascii="Arial" w:hAnsi="Arial" w:cs="Arial"/>
                <w:b/>
                <w:sz w:val="20"/>
                <w:szCs w:val="17"/>
              </w:rPr>
              <w:t xml:space="preserve"> impact of unauthor</w:t>
            </w:r>
            <w:r w:rsidR="007840FC">
              <w:rPr>
                <w:rFonts w:ascii="Arial" w:hAnsi="Arial" w:cs="Arial"/>
                <w:b/>
                <w:sz w:val="20"/>
                <w:szCs w:val="17"/>
              </w:rPr>
              <w:t>ized disclosure of information.</w:t>
            </w:r>
            <w:r w:rsidR="00A67837">
              <w:rPr>
                <w:rFonts w:ascii="Arial" w:hAnsi="Arial" w:cs="Arial"/>
                <w:b/>
                <w:sz w:val="20"/>
                <w:szCs w:val="17"/>
              </w:rPr>
              <w:t xml:space="preserve"> If </w:t>
            </w:r>
            <w:proofErr w:type="gramStart"/>
            <w:r w:rsidR="00A67837">
              <w:rPr>
                <w:rFonts w:ascii="Arial" w:hAnsi="Arial" w:cs="Arial"/>
                <w:b/>
                <w:sz w:val="20"/>
                <w:szCs w:val="17"/>
              </w:rPr>
              <w:t>no</w:t>
            </w:r>
            <w:proofErr w:type="gramEnd"/>
            <w:r w:rsidR="00A67837">
              <w:rPr>
                <w:rFonts w:ascii="Arial" w:hAnsi="Arial" w:cs="Arial"/>
                <w:b/>
                <w:sz w:val="20"/>
                <w:szCs w:val="17"/>
              </w:rPr>
              <w:t xml:space="preserve">, do not </w:t>
            </w:r>
            <w:proofErr w:type="gramStart"/>
            <w:r w:rsidR="00A67837">
              <w:rPr>
                <w:rFonts w:ascii="Arial" w:hAnsi="Arial" w:cs="Arial"/>
                <w:b/>
                <w:sz w:val="20"/>
                <w:szCs w:val="17"/>
              </w:rPr>
              <w:t>make a selection</w:t>
            </w:r>
            <w:proofErr w:type="gramEnd"/>
            <w:r w:rsidR="00A67837">
              <w:rPr>
                <w:rFonts w:ascii="Arial" w:hAnsi="Arial" w:cs="Arial"/>
                <w:b/>
                <w:sz w:val="20"/>
                <w:szCs w:val="17"/>
              </w:rPr>
              <w:t>.</w:t>
            </w:r>
          </w:p>
        </w:tc>
        <w:tc>
          <w:tcPr>
            <w:tcW w:w="965" w:type="dxa"/>
            <w:vAlign w:val="center"/>
          </w:tcPr>
          <w:p w14:paraId="1D4A06F9" w14:textId="77777777" w:rsidR="007840FC" w:rsidRPr="00A21FD7" w:rsidRDefault="007840FC" w:rsidP="00EB21F6">
            <w:pPr>
              <w:jc w:val="center"/>
              <w:rPr>
                <w:rFonts w:ascii="Arial" w:hAnsi="Arial" w:cs="Arial"/>
                <w:sz w:val="20"/>
              </w:rPr>
            </w:pPr>
          </w:p>
        </w:tc>
        <w:tc>
          <w:tcPr>
            <w:tcW w:w="1008" w:type="dxa"/>
            <w:vAlign w:val="center"/>
          </w:tcPr>
          <w:p w14:paraId="3BFA5081" w14:textId="77777777" w:rsidR="007840FC" w:rsidRPr="00A21FD7" w:rsidRDefault="007840FC" w:rsidP="00EB21F6">
            <w:pPr>
              <w:jc w:val="center"/>
              <w:rPr>
                <w:rFonts w:ascii="Arial" w:hAnsi="Arial" w:cs="Arial"/>
                <w:sz w:val="20"/>
              </w:rPr>
            </w:pPr>
          </w:p>
        </w:tc>
        <w:tc>
          <w:tcPr>
            <w:tcW w:w="1013" w:type="dxa"/>
            <w:gridSpan w:val="2"/>
            <w:vAlign w:val="center"/>
          </w:tcPr>
          <w:p w14:paraId="0CEF3ABC" w14:textId="77777777" w:rsidR="007840FC" w:rsidRPr="00A21FD7" w:rsidRDefault="007840FC" w:rsidP="00EB21F6">
            <w:pPr>
              <w:jc w:val="center"/>
              <w:rPr>
                <w:rFonts w:ascii="Arial" w:hAnsi="Arial" w:cs="Arial"/>
                <w:sz w:val="20"/>
              </w:rPr>
            </w:pPr>
          </w:p>
        </w:tc>
        <w:tc>
          <w:tcPr>
            <w:tcW w:w="1093" w:type="dxa"/>
            <w:vAlign w:val="center"/>
          </w:tcPr>
          <w:p w14:paraId="50ACF7EB" w14:textId="77777777" w:rsidR="007840FC" w:rsidRPr="00A21FD7" w:rsidRDefault="007840FC" w:rsidP="00EB21F6">
            <w:pPr>
              <w:jc w:val="center"/>
              <w:rPr>
                <w:rFonts w:ascii="Arial" w:hAnsi="Arial" w:cs="Arial"/>
                <w:sz w:val="20"/>
              </w:rPr>
            </w:pPr>
          </w:p>
        </w:tc>
      </w:tr>
      <w:tr w:rsidR="007840FC" w14:paraId="015A20C1" w14:textId="77777777" w:rsidTr="00EB21F6">
        <w:trPr>
          <w:trHeight w:val="576"/>
          <w:jc w:val="center"/>
        </w:trPr>
        <w:tc>
          <w:tcPr>
            <w:tcW w:w="5541" w:type="dxa"/>
            <w:vAlign w:val="center"/>
          </w:tcPr>
          <w:p w14:paraId="6F657A5E" w14:textId="700028B5" w:rsidR="007840FC" w:rsidRPr="00A21FD7" w:rsidRDefault="00EC6DB1" w:rsidP="00EB21F6">
            <w:pPr>
              <w:rPr>
                <w:rFonts w:ascii="Arial" w:hAnsi="Arial" w:cs="Arial"/>
                <w:b/>
                <w:sz w:val="20"/>
                <w:szCs w:val="17"/>
              </w:rPr>
            </w:pPr>
            <w:r>
              <w:rPr>
                <w:rFonts w:ascii="Arial" w:hAnsi="Arial" w:cs="Arial"/>
                <w:b/>
                <w:sz w:val="20"/>
                <w:szCs w:val="17"/>
              </w:rPr>
              <w:t>8</w:t>
            </w:r>
            <w:r w:rsidR="007840FC" w:rsidRPr="00A21FD7">
              <w:rPr>
                <w:rFonts w:ascii="Arial" w:hAnsi="Arial" w:cs="Arial"/>
                <w:b/>
                <w:sz w:val="20"/>
                <w:szCs w:val="17"/>
              </w:rPr>
              <w:t xml:space="preserve">. Is the information intended for limited distribution? If yes, </w:t>
            </w:r>
            <w:r w:rsidR="0000191A">
              <w:rPr>
                <w:rFonts w:ascii="Arial" w:hAnsi="Arial" w:cs="Arial"/>
                <w:b/>
                <w:sz w:val="20"/>
                <w:szCs w:val="17"/>
              </w:rPr>
              <w:t>what</w:t>
            </w:r>
            <w:r w:rsidR="00501B2F">
              <w:rPr>
                <w:rFonts w:ascii="Arial" w:hAnsi="Arial" w:cs="Arial"/>
                <w:b/>
                <w:sz w:val="20"/>
                <w:szCs w:val="17"/>
              </w:rPr>
              <w:t xml:space="preserve"> is </w:t>
            </w:r>
            <w:r w:rsidR="007840FC" w:rsidRPr="00A21FD7">
              <w:rPr>
                <w:rFonts w:ascii="Arial" w:hAnsi="Arial" w:cs="Arial"/>
                <w:b/>
                <w:sz w:val="20"/>
                <w:szCs w:val="17"/>
              </w:rPr>
              <w:t>the imp</w:t>
            </w:r>
            <w:r w:rsidR="007840FC">
              <w:rPr>
                <w:rFonts w:ascii="Arial" w:hAnsi="Arial" w:cs="Arial"/>
                <w:b/>
                <w:sz w:val="20"/>
                <w:szCs w:val="17"/>
              </w:rPr>
              <w:t>act of unauthorized disclosure.</w:t>
            </w:r>
            <w:r w:rsidR="00A67837">
              <w:rPr>
                <w:rFonts w:ascii="Arial" w:hAnsi="Arial" w:cs="Arial"/>
                <w:b/>
                <w:sz w:val="20"/>
                <w:szCs w:val="17"/>
              </w:rPr>
              <w:t xml:space="preserve"> If no, do not </w:t>
            </w:r>
            <w:proofErr w:type="gramStart"/>
            <w:r w:rsidR="00A67837">
              <w:rPr>
                <w:rFonts w:ascii="Arial" w:hAnsi="Arial" w:cs="Arial"/>
                <w:b/>
                <w:sz w:val="20"/>
                <w:szCs w:val="17"/>
              </w:rPr>
              <w:t>make a selection</w:t>
            </w:r>
            <w:proofErr w:type="gramEnd"/>
          </w:p>
        </w:tc>
        <w:tc>
          <w:tcPr>
            <w:tcW w:w="965" w:type="dxa"/>
            <w:vAlign w:val="center"/>
          </w:tcPr>
          <w:p w14:paraId="23145519" w14:textId="77777777" w:rsidR="007840FC" w:rsidRPr="00A21FD7" w:rsidRDefault="007840FC" w:rsidP="00EB21F6">
            <w:pPr>
              <w:jc w:val="center"/>
              <w:rPr>
                <w:rFonts w:ascii="Arial" w:hAnsi="Arial" w:cs="Arial"/>
                <w:sz w:val="20"/>
              </w:rPr>
            </w:pPr>
          </w:p>
        </w:tc>
        <w:tc>
          <w:tcPr>
            <w:tcW w:w="1008" w:type="dxa"/>
            <w:vAlign w:val="center"/>
          </w:tcPr>
          <w:p w14:paraId="5E1157C1" w14:textId="77777777" w:rsidR="007840FC" w:rsidRPr="00A21FD7" w:rsidRDefault="007840FC" w:rsidP="00EB21F6">
            <w:pPr>
              <w:jc w:val="center"/>
              <w:rPr>
                <w:rFonts w:ascii="Arial" w:hAnsi="Arial" w:cs="Arial"/>
                <w:sz w:val="20"/>
              </w:rPr>
            </w:pPr>
          </w:p>
        </w:tc>
        <w:tc>
          <w:tcPr>
            <w:tcW w:w="1013" w:type="dxa"/>
            <w:gridSpan w:val="2"/>
            <w:vAlign w:val="center"/>
          </w:tcPr>
          <w:p w14:paraId="5A605F61" w14:textId="77777777" w:rsidR="007840FC" w:rsidRPr="00A21FD7" w:rsidRDefault="007840FC" w:rsidP="00EB21F6">
            <w:pPr>
              <w:jc w:val="center"/>
              <w:rPr>
                <w:rFonts w:ascii="Arial" w:hAnsi="Arial" w:cs="Arial"/>
                <w:sz w:val="20"/>
              </w:rPr>
            </w:pPr>
          </w:p>
        </w:tc>
        <w:tc>
          <w:tcPr>
            <w:tcW w:w="1093" w:type="dxa"/>
            <w:vAlign w:val="center"/>
          </w:tcPr>
          <w:p w14:paraId="3E37E507" w14:textId="77777777" w:rsidR="007840FC" w:rsidRPr="00A21FD7" w:rsidRDefault="007840FC" w:rsidP="00EB21F6">
            <w:pPr>
              <w:jc w:val="center"/>
              <w:rPr>
                <w:rFonts w:ascii="Arial" w:hAnsi="Arial" w:cs="Arial"/>
                <w:sz w:val="20"/>
              </w:rPr>
            </w:pPr>
          </w:p>
        </w:tc>
      </w:tr>
      <w:tr w:rsidR="007840FC" w14:paraId="393D7566" w14:textId="77777777" w:rsidTr="00EB21F6">
        <w:trPr>
          <w:trHeight w:val="720"/>
          <w:jc w:val="center"/>
        </w:trPr>
        <w:tc>
          <w:tcPr>
            <w:tcW w:w="5541" w:type="dxa"/>
            <w:shd w:val="clear" w:color="auto" w:fill="17365D" w:themeFill="text2" w:themeFillShade="BF"/>
            <w:vAlign w:val="center"/>
          </w:tcPr>
          <w:p w14:paraId="79A72C1B" w14:textId="77777777" w:rsidR="007840FC" w:rsidRDefault="007840FC" w:rsidP="00EB21F6">
            <w:pPr>
              <w:jc w:val="center"/>
              <w:rPr>
                <w:rFonts w:ascii="Arial" w:hAnsi="Arial" w:cs="Arial"/>
                <w:b/>
                <w:sz w:val="20"/>
                <w:szCs w:val="17"/>
              </w:rPr>
            </w:pPr>
            <w:r>
              <w:rPr>
                <w:rFonts w:ascii="Arial" w:hAnsi="Arial" w:cs="Arial"/>
                <w:b/>
                <w:sz w:val="20"/>
                <w:szCs w:val="17"/>
              </w:rPr>
              <w:t>CONFIDENTIALITY RATING</w:t>
            </w:r>
          </w:p>
        </w:tc>
        <w:tc>
          <w:tcPr>
            <w:tcW w:w="4079" w:type="dxa"/>
            <w:gridSpan w:val="5"/>
            <w:vAlign w:val="center"/>
          </w:tcPr>
          <w:p w14:paraId="1D53F728" w14:textId="77777777" w:rsidR="007840FC" w:rsidRPr="00A21FD7" w:rsidRDefault="007840FC" w:rsidP="00EB21F6">
            <w:pPr>
              <w:rPr>
                <w:rFonts w:ascii="Arial" w:hAnsi="Arial" w:cs="Arial"/>
                <w:sz w:val="20"/>
              </w:rPr>
            </w:pPr>
          </w:p>
        </w:tc>
      </w:tr>
    </w:tbl>
    <w:p w14:paraId="05CDA8EB" w14:textId="77777777" w:rsidR="007840FC" w:rsidRDefault="007840FC" w:rsidP="007840FC">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3DD5F133" w14:textId="77777777" w:rsidR="007840FC" w:rsidRDefault="007840FC" w:rsidP="007840FC"/>
    <w:tbl>
      <w:tblPr>
        <w:tblStyle w:val="TableGrid"/>
        <w:tblW w:w="0" w:type="auto"/>
        <w:jc w:val="center"/>
        <w:tblLook w:val="04A0" w:firstRow="1" w:lastRow="0" w:firstColumn="1" w:lastColumn="0" w:noHBand="0" w:noVBand="1"/>
      </w:tblPr>
      <w:tblGrid>
        <w:gridCol w:w="5459"/>
        <w:gridCol w:w="972"/>
        <w:gridCol w:w="1010"/>
        <w:gridCol w:w="47"/>
        <w:gridCol w:w="967"/>
        <w:gridCol w:w="1165"/>
      </w:tblGrid>
      <w:tr w:rsidR="007840FC" w14:paraId="49F454A8" w14:textId="77777777" w:rsidTr="00EB21F6">
        <w:trPr>
          <w:cantSplit/>
          <w:trHeight w:val="576"/>
          <w:jc w:val="center"/>
        </w:trPr>
        <w:tc>
          <w:tcPr>
            <w:tcW w:w="9620" w:type="dxa"/>
            <w:gridSpan w:val="6"/>
            <w:shd w:val="clear" w:color="auto" w:fill="17365D" w:themeFill="text2" w:themeFillShade="BF"/>
            <w:vAlign w:val="center"/>
          </w:tcPr>
          <w:p w14:paraId="53930359" w14:textId="77777777" w:rsidR="007840FC" w:rsidRDefault="007840FC" w:rsidP="00EB21F6">
            <w:pPr>
              <w:jc w:val="center"/>
              <w:rPr>
                <w:rFonts w:ascii="Arial" w:hAnsi="Arial" w:cs="Arial"/>
                <w:b/>
                <w:color w:val="E36C0A" w:themeColor="accent6" w:themeShade="BF"/>
                <w:sz w:val="20"/>
                <w:szCs w:val="17"/>
              </w:rPr>
            </w:pPr>
            <w:r>
              <w:rPr>
                <w:rFonts w:ascii="Arial" w:hAnsi="Arial" w:cs="Arial"/>
                <w:b/>
                <w:sz w:val="20"/>
                <w:szCs w:val="17"/>
              </w:rPr>
              <w:lastRenderedPageBreak/>
              <w:t>INTEGRITY</w:t>
            </w:r>
            <w:r w:rsidRPr="002200AE">
              <w:rPr>
                <w:rFonts w:ascii="Arial" w:hAnsi="Arial" w:cs="Arial"/>
                <w:b/>
                <w:sz w:val="20"/>
                <w:szCs w:val="17"/>
              </w:rPr>
              <w:t xml:space="preserve"> QUESTIONS</w:t>
            </w:r>
          </w:p>
        </w:tc>
      </w:tr>
      <w:tr w:rsidR="007840FC" w:rsidRPr="002200AE" w14:paraId="3E825EBE" w14:textId="77777777" w:rsidTr="00EB21F6">
        <w:trPr>
          <w:cantSplit/>
          <w:trHeight w:val="215"/>
          <w:jc w:val="center"/>
        </w:trPr>
        <w:tc>
          <w:tcPr>
            <w:tcW w:w="9620" w:type="dxa"/>
            <w:gridSpan w:val="6"/>
            <w:shd w:val="clear" w:color="auto" w:fill="BFBFBF" w:themeFill="background1" w:themeFillShade="BF"/>
            <w:vAlign w:val="center"/>
          </w:tcPr>
          <w:p w14:paraId="3D609D61" w14:textId="77777777" w:rsidR="007840FC" w:rsidRPr="002200AE" w:rsidRDefault="007840FC" w:rsidP="00EB21F6">
            <w:pPr>
              <w:rPr>
                <w:rFonts w:ascii="Arial" w:hAnsi="Arial" w:cs="Arial"/>
                <w:color w:val="E36C0A" w:themeColor="accent6" w:themeShade="BF"/>
                <w:sz w:val="20"/>
                <w:szCs w:val="17"/>
              </w:rPr>
            </w:pPr>
          </w:p>
        </w:tc>
      </w:tr>
      <w:tr w:rsidR="007840FC" w:rsidRPr="00A21FD7" w14:paraId="72F4D758" w14:textId="77777777" w:rsidTr="00EB21F6">
        <w:trPr>
          <w:cantSplit/>
          <w:trHeight w:val="144"/>
          <w:jc w:val="center"/>
        </w:trPr>
        <w:tc>
          <w:tcPr>
            <w:tcW w:w="5459" w:type="dxa"/>
            <w:vAlign w:val="center"/>
          </w:tcPr>
          <w:p w14:paraId="2A7963F6" w14:textId="77777777" w:rsidR="007840FC" w:rsidRPr="00A21FD7" w:rsidRDefault="007840FC" w:rsidP="00EB21F6">
            <w:pPr>
              <w:rPr>
                <w:rFonts w:ascii="Arial" w:hAnsi="Arial" w:cs="Arial"/>
                <w:b/>
                <w:sz w:val="20"/>
                <w:szCs w:val="17"/>
              </w:rPr>
            </w:pPr>
          </w:p>
        </w:tc>
        <w:tc>
          <w:tcPr>
            <w:tcW w:w="2029" w:type="dxa"/>
            <w:gridSpan w:val="3"/>
            <w:vAlign w:val="center"/>
          </w:tcPr>
          <w:p w14:paraId="0DFC8C0B"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132" w:type="dxa"/>
            <w:gridSpan w:val="2"/>
            <w:vAlign w:val="center"/>
          </w:tcPr>
          <w:p w14:paraId="2C9533E6" w14:textId="77777777" w:rsidR="007840FC" w:rsidRPr="000767F4" w:rsidRDefault="007840FC" w:rsidP="00EB21F6">
            <w:pPr>
              <w:jc w:val="center"/>
              <w:rPr>
                <w:rFonts w:ascii="Arial" w:hAnsi="Arial" w:cs="Arial"/>
                <w:color w:val="FFC000"/>
                <w:sz w:val="20"/>
              </w:rPr>
            </w:pPr>
            <w:r w:rsidRPr="000767F4">
              <w:rPr>
                <w:rFonts w:ascii="Arial" w:hAnsi="Arial" w:cs="Arial"/>
                <w:b/>
                <w:color w:val="FFC000"/>
                <w:sz w:val="20"/>
                <w:szCs w:val="17"/>
              </w:rPr>
              <w:t>Yes</w:t>
            </w:r>
          </w:p>
        </w:tc>
      </w:tr>
      <w:tr w:rsidR="007840FC" w14:paraId="579DD4FD" w14:textId="77777777" w:rsidTr="00EB21F6">
        <w:trPr>
          <w:cantSplit/>
          <w:trHeight w:val="576"/>
          <w:jc w:val="center"/>
        </w:trPr>
        <w:tc>
          <w:tcPr>
            <w:tcW w:w="5459" w:type="dxa"/>
            <w:vAlign w:val="center"/>
          </w:tcPr>
          <w:p w14:paraId="35F62E2D" w14:textId="77777777" w:rsidR="007840FC" w:rsidRPr="00A21FD7" w:rsidRDefault="007840FC" w:rsidP="00EB21F6">
            <w:pPr>
              <w:rPr>
                <w:rFonts w:ascii="Arial" w:hAnsi="Arial" w:cs="Arial"/>
                <w:b/>
                <w:sz w:val="20"/>
                <w:szCs w:val="17"/>
              </w:rPr>
            </w:pPr>
            <w:r w:rsidRPr="00A21FD7">
              <w:rPr>
                <w:rFonts w:ascii="Arial" w:hAnsi="Arial" w:cs="Arial"/>
                <w:b/>
                <w:sz w:val="20"/>
                <w:szCs w:val="17"/>
              </w:rPr>
              <w:t>1. Does the information include</w:t>
            </w:r>
            <w:r>
              <w:rPr>
                <w:rFonts w:ascii="Arial" w:hAnsi="Arial" w:cs="Arial"/>
                <w:b/>
                <w:sz w:val="20"/>
                <w:szCs w:val="17"/>
              </w:rPr>
              <w:t xml:space="preserve"> medical records</w:t>
            </w:r>
          </w:p>
        </w:tc>
        <w:tc>
          <w:tcPr>
            <w:tcW w:w="2029" w:type="dxa"/>
            <w:gridSpan w:val="3"/>
            <w:vAlign w:val="center"/>
          </w:tcPr>
          <w:p w14:paraId="40563AB5" w14:textId="77777777" w:rsidR="007840FC" w:rsidRPr="00A21FD7" w:rsidRDefault="007840FC" w:rsidP="00EB21F6">
            <w:pPr>
              <w:jc w:val="center"/>
              <w:rPr>
                <w:rFonts w:ascii="Arial" w:hAnsi="Arial" w:cs="Arial"/>
                <w:b/>
                <w:color w:val="00B050"/>
                <w:sz w:val="20"/>
                <w:szCs w:val="17"/>
              </w:rPr>
            </w:pPr>
          </w:p>
        </w:tc>
        <w:tc>
          <w:tcPr>
            <w:tcW w:w="2132" w:type="dxa"/>
            <w:gridSpan w:val="2"/>
            <w:vAlign w:val="center"/>
          </w:tcPr>
          <w:p w14:paraId="4716FABC" w14:textId="77777777" w:rsidR="007840FC" w:rsidRDefault="007840FC" w:rsidP="00EB21F6">
            <w:pPr>
              <w:jc w:val="center"/>
              <w:rPr>
                <w:rFonts w:ascii="Arial" w:hAnsi="Arial" w:cs="Arial"/>
                <w:b/>
                <w:color w:val="E36C0A" w:themeColor="accent6" w:themeShade="BF"/>
                <w:sz w:val="20"/>
                <w:szCs w:val="17"/>
              </w:rPr>
            </w:pPr>
          </w:p>
        </w:tc>
      </w:tr>
      <w:tr w:rsidR="00E55F9E" w14:paraId="6976CA3E" w14:textId="77777777" w:rsidTr="003F7B00">
        <w:trPr>
          <w:cantSplit/>
          <w:trHeight w:val="296"/>
          <w:jc w:val="center"/>
        </w:trPr>
        <w:tc>
          <w:tcPr>
            <w:tcW w:w="5459" w:type="dxa"/>
            <w:vAlign w:val="center"/>
          </w:tcPr>
          <w:p w14:paraId="722BB26B" w14:textId="77777777" w:rsidR="00E55F9E" w:rsidRPr="00A21FD7" w:rsidRDefault="00E55F9E" w:rsidP="00EB21F6">
            <w:pPr>
              <w:rPr>
                <w:rFonts w:ascii="Arial" w:hAnsi="Arial" w:cs="Arial"/>
                <w:b/>
                <w:sz w:val="20"/>
                <w:szCs w:val="17"/>
              </w:rPr>
            </w:pPr>
          </w:p>
        </w:tc>
        <w:tc>
          <w:tcPr>
            <w:tcW w:w="2029" w:type="dxa"/>
            <w:gridSpan w:val="3"/>
            <w:vAlign w:val="center"/>
          </w:tcPr>
          <w:p w14:paraId="11689CBF" w14:textId="3C7CC4AD" w:rsidR="00E55F9E" w:rsidRPr="00A21FD7" w:rsidRDefault="00927662" w:rsidP="00EB21F6">
            <w:pPr>
              <w:jc w:val="center"/>
              <w:rPr>
                <w:rFonts w:ascii="Arial" w:hAnsi="Arial" w:cs="Arial"/>
                <w:b/>
                <w:color w:val="00B050"/>
                <w:sz w:val="20"/>
                <w:szCs w:val="17"/>
              </w:rPr>
            </w:pPr>
            <w:r w:rsidRPr="00927662">
              <w:rPr>
                <w:rFonts w:ascii="Arial" w:hAnsi="Arial" w:cs="Arial"/>
                <w:b/>
                <w:color w:val="00B050"/>
                <w:sz w:val="20"/>
                <w:szCs w:val="17"/>
              </w:rPr>
              <w:t>No</w:t>
            </w:r>
          </w:p>
        </w:tc>
        <w:tc>
          <w:tcPr>
            <w:tcW w:w="2132" w:type="dxa"/>
            <w:gridSpan w:val="2"/>
            <w:vAlign w:val="center"/>
          </w:tcPr>
          <w:p w14:paraId="7552182F" w14:textId="4283D830" w:rsidR="00E55F9E" w:rsidRPr="003F7B00" w:rsidRDefault="00927662" w:rsidP="00EB21F6">
            <w:pPr>
              <w:jc w:val="center"/>
              <w:rPr>
                <w:rFonts w:ascii="Arial" w:hAnsi="Arial" w:cs="Arial"/>
                <w:b/>
                <w:color w:val="FFC000"/>
                <w:sz w:val="20"/>
                <w:szCs w:val="17"/>
              </w:rPr>
            </w:pPr>
            <w:r>
              <w:rPr>
                <w:rFonts w:ascii="Arial" w:hAnsi="Arial" w:cs="Arial"/>
                <w:b/>
                <w:color w:val="FFC000"/>
                <w:sz w:val="20"/>
                <w:szCs w:val="17"/>
              </w:rPr>
              <w:t>Yes</w:t>
            </w:r>
          </w:p>
        </w:tc>
      </w:tr>
      <w:tr w:rsidR="007840FC" w:rsidRPr="00A21FD7" w14:paraId="71A482C6" w14:textId="77777777" w:rsidTr="00EB21F6">
        <w:trPr>
          <w:cantSplit/>
          <w:trHeight w:val="576"/>
          <w:jc w:val="center"/>
        </w:trPr>
        <w:tc>
          <w:tcPr>
            <w:tcW w:w="5459" w:type="dxa"/>
            <w:vAlign w:val="center"/>
          </w:tcPr>
          <w:p w14:paraId="5D00CDD1" w14:textId="5E190E2B" w:rsidR="007840FC" w:rsidRPr="00A21FD7" w:rsidRDefault="007840FC" w:rsidP="00340B21">
            <w:pPr>
              <w:rPr>
                <w:rFonts w:ascii="Arial" w:hAnsi="Arial" w:cs="Arial"/>
                <w:b/>
                <w:sz w:val="20"/>
                <w:szCs w:val="17"/>
              </w:rPr>
            </w:pPr>
            <w:r>
              <w:rPr>
                <w:rFonts w:ascii="Arial" w:hAnsi="Arial" w:cs="Arial"/>
                <w:b/>
                <w:sz w:val="20"/>
                <w:szCs w:val="17"/>
              </w:rPr>
              <w:t xml:space="preserve">2. </w:t>
            </w:r>
            <w:r w:rsidRPr="00A4546B">
              <w:rPr>
                <w:rFonts w:ascii="Arial" w:hAnsi="Arial" w:cs="Arial"/>
                <w:b/>
                <w:sz w:val="20"/>
                <w:szCs w:val="20"/>
              </w:rPr>
              <w:t>Is the information (e.g., security logs) relied upon to make critical security decisions?</w:t>
            </w:r>
          </w:p>
        </w:tc>
        <w:tc>
          <w:tcPr>
            <w:tcW w:w="2029" w:type="dxa"/>
            <w:gridSpan w:val="3"/>
            <w:vAlign w:val="center"/>
          </w:tcPr>
          <w:p w14:paraId="02E4B7F3" w14:textId="77777777" w:rsidR="007840FC" w:rsidRPr="00A21FD7" w:rsidRDefault="007840FC" w:rsidP="00EB21F6">
            <w:pPr>
              <w:jc w:val="center"/>
              <w:rPr>
                <w:rFonts w:ascii="Arial" w:hAnsi="Arial" w:cs="Arial"/>
                <w:sz w:val="20"/>
              </w:rPr>
            </w:pPr>
          </w:p>
        </w:tc>
        <w:tc>
          <w:tcPr>
            <w:tcW w:w="2132" w:type="dxa"/>
            <w:gridSpan w:val="2"/>
            <w:vAlign w:val="center"/>
          </w:tcPr>
          <w:p w14:paraId="1B71A3C5" w14:textId="77777777" w:rsidR="007840FC" w:rsidRPr="00A21FD7" w:rsidRDefault="007840FC" w:rsidP="00EB21F6">
            <w:pPr>
              <w:jc w:val="center"/>
              <w:rPr>
                <w:rFonts w:ascii="Arial" w:hAnsi="Arial" w:cs="Arial"/>
                <w:sz w:val="20"/>
              </w:rPr>
            </w:pPr>
          </w:p>
        </w:tc>
      </w:tr>
      <w:tr w:rsidR="007840FC" w:rsidRPr="00A21FD7" w14:paraId="7A13858C" w14:textId="77777777" w:rsidTr="00EB21F6">
        <w:trPr>
          <w:cantSplit/>
          <w:trHeight w:val="144"/>
          <w:jc w:val="center"/>
        </w:trPr>
        <w:tc>
          <w:tcPr>
            <w:tcW w:w="9620" w:type="dxa"/>
            <w:gridSpan w:val="6"/>
            <w:shd w:val="clear" w:color="auto" w:fill="BFBFBF" w:themeFill="background1" w:themeFillShade="BF"/>
            <w:vAlign w:val="center"/>
          </w:tcPr>
          <w:p w14:paraId="4F39DE57" w14:textId="77777777" w:rsidR="007840FC" w:rsidRPr="00A21FD7" w:rsidRDefault="007840FC" w:rsidP="00EB21F6">
            <w:pPr>
              <w:jc w:val="center"/>
              <w:rPr>
                <w:rFonts w:ascii="Arial" w:hAnsi="Arial" w:cs="Arial"/>
                <w:sz w:val="20"/>
                <w:szCs w:val="17"/>
              </w:rPr>
            </w:pPr>
          </w:p>
        </w:tc>
      </w:tr>
      <w:tr w:rsidR="007840FC" w:rsidRPr="002200AE" w14:paraId="213C6EBD" w14:textId="77777777" w:rsidTr="00EB21F6">
        <w:trPr>
          <w:trHeight w:val="144"/>
          <w:jc w:val="center"/>
        </w:trPr>
        <w:tc>
          <w:tcPr>
            <w:tcW w:w="5459" w:type="dxa"/>
            <w:vAlign w:val="center"/>
          </w:tcPr>
          <w:p w14:paraId="59F732CF" w14:textId="77777777" w:rsidR="007840FC" w:rsidRPr="00A21FD7" w:rsidRDefault="007840FC" w:rsidP="00EB21F6">
            <w:pPr>
              <w:rPr>
                <w:rFonts w:ascii="Arial" w:hAnsi="Arial" w:cs="Arial"/>
                <w:b/>
                <w:sz w:val="20"/>
                <w:szCs w:val="17"/>
              </w:rPr>
            </w:pPr>
          </w:p>
        </w:tc>
        <w:tc>
          <w:tcPr>
            <w:tcW w:w="972" w:type="dxa"/>
            <w:vAlign w:val="center"/>
          </w:tcPr>
          <w:p w14:paraId="7B651F37"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10" w:type="dxa"/>
            <w:vAlign w:val="center"/>
          </w:tcPr>
          <w:p w14:paraId="716B7006"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41B57783"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165" w:type="dxa"/>
            <w:vAlign w:val="center"/>
          </w:tcPr>
          <w:p w14:paraId="69B6B4A1"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rsidRPr="00A21FD7" w14:paraId="33C0E047" w14:textId="77777777" w:rsidTr="00EB21F6">
        <w:trPr>
          <w:trHeight w:val="720"/>
          <w:jc w:val="center"/>
        </w:trPr>
        <w:tc>
          <w:tcPr>
            <w:tcW w:w="5459" w:type="dxa"/>
            <w:vAlign w:val="center"/>
          </w:tcPr>
          <w:p w14:paraId="267111DE" w14:textId="77777777" w:rsidR="007840FC" w:rsidRPr="00A21FD7" w:rsidRDefault="007840FC" w:rsidP="00EB21F6">
            <w:pPr>
              <w:rPr>
                <w:rFonts w:ascii="Arial" w:hAnsi="Arial" w:cs="Arial"/>
                <w:b/>
                <w:sz w:val="20"/>
                <w:szCs w:val="17"/>
              </w:rPr>
            </w:pPr>
            <w:r w:rsidRPr="00A4546B">
              <w:rPr>
                <w:rFonts w:ascii="Arial" w:hAnsi="Arial" w:cs="Arial"/>
                <w:b/>
                <w:sz w:val="20"/>
                <w:szCs w:val="20"/>
              </w:rPr>
              <w:t>3. What impact does unauthorized modification or destruction of information have on health and safety?</w:t>
            </w:r>
          </w:p>
        </w:tc>
        <w:tc>
          <w:tcPr>
            <w:tcW w:w="972" w:type="dxa"/>
            <w:vAlign w:val="center"/>
          </w:tcPr>
          <w:p w14:paraId="5AC736E2" w14:textId="77777777" w:rsidR="007840FC" w:rsidRPr="00A21FD7" w:rsidRDefault="007840FC" w:rsidP="00EB21F6">
            <w:pPr>
              <w:jc w:val="center"/>
              <w:rPr>
                <w:rFonts w:ascii="Arial" w:hAnsi="Arial" w:cs="Arial"/>
                <w:sz w:val="20"/>
                <w:szCs w:val="17"/>
              </w:rPr>
            </w:pPr>
          </w:p>
        </w:tc>
        <w:tc>
          <w:tcPr>
            <w:tcW w:w="1010" w:type="dxa"/>
            <w:vAlign w:val="center"/>
          </w:tcPr>
          <w:p w14:paraId="27914FA6" w14:textId="77777777" w:rsidR="007840FC" w:rsidRPr="00A21FD7" w:rsidRDefault="007840FC" w:rsidP="00EB21F6">
            <w:pPr>
              <w:jc w:val="center"/>
              <w:rPr>
                <w:rFonts w:ascii="Arial" w:hAnsi="Arial" w:cs="Arial"/>
                <w:sz w:val="20"/>
                <w:szCs w:val="17"/>
              </w:rPr>
            </w:pPr>
          </w:p>
        </w:tc>
        <w:tc>
          <w:tcPr>
            <w:tcW w:w="1014" w:type="dxa"/>
            <w:gridSpan w:val="2"/>
            <w:vAlign w:val="center"/>
          </w:tcPr>
          <w:p w14:paraId="0CA95B17" w14:textId="77777777" w:rsidR="007840FC" w:rsidRPr="00A21FD7" w:rsidRDefault="007840FC" w:rsidP="00EB21F6">
            <w:pPr>
              <w:jc w:val="center"/>
              <w:rPr>
                <w:rFonts w:ascii="Arial" w:hAnsi="Arial" w:cs="Arial"/>
                <w:sz w:val="20"/>
                <w:szCs w:val="17"/>
              </w:rPr>
            </w:pPr>
          </w:p>
        </w:tc>
        <w:tc>
          <w:tcPr>
            <w:tcW w:w="1165" w:type="dxa"/>
            <w:vAlign w:val="center"/>
          </w:tcPr>
          <w:p w14:paraId="58183548" w14:textId="77777777" w:rsidR="007840FC" w:rsidRPr="00A21FD7" w:rsidRDefault="007840FC" w:rsidP="00EB21F6">
            <w:pPr>
              <w:jc w:val="center"/>
              <w:rPr>
                <w:rFonts w:ascii="Arial" w:hAnsi="Arial" w:cs="Arial"/>
                <w:sz w:val="20"/>
                <w:szCs w:val="17"/>
              </w:rPr>
            </w:pPr>
          </w:p>
        </w:tc>
      </w:tr>
      <w:tr w:rsidR="007840FC" w:rsidRPr="00A21FD7" w14:paraId="56184B6B" w14:textId="77777777" w:rsidTr="00EB21F6">
        <w:trPr>
          <w:trHeight w:val="576"/>
          <w:jc w:val="center"/>
        </w:trPr>
        <w:tc>
          <w:tcPr>
            <w:tcW w:w="5459" w:type="dxa"/>
            <w:vAlign w:val="center"/>
          </w:tcPr>
          <w:p w14:paraId="0968C476" w14:textId="77777777" w:rsidR="007840FC" w:rsidRPr="00A21FD7" w:rsidRDefault="007840FC" w:rsidP="00EB21F6">
            <w:pPr>
              <w:rPr>
                <w:rFonts w:ascii="Arial" w:hAnsi="Arial" w:cs="Arial"/>
                <w:b/>
                <w:sz w:val="20"/>
                <w:szCs w:val="17"/>
              </w:rPr>
            </w:pPr>
            <w:r w:rsidRPr="00A4546B">
              <w:rPr>
                <w:rFonts w:ascii="Arial" w:hAnsi="Arial" w:cs="Arial"/>
                <w:b/>
                <w:sz w:val="20"/>
                <w:szCs w:val="20"/>
              </w:rPr>
              <w:t>4. What is the financial impact of unauthorized modification or destruction of information?</w:t>
            </w:r>
          </w:p>
        </w:tc>
        <w:tc>
          <w:tcPr>
            <w:tcW w:w="972" w:type="dxa"/>
            <w:vAlign w:val="center"/>
          </w:tcPr>
          <w:p w14:paraId="13458CFB" w14:textId="77777777" w:rsidR="007840FC" w:rsidRPr="00A21FD7" w:rsidRDefault="007840FC" w:rsidP="00EB21F6">
            <w:pPr>
              <w:jc w:val="center"/>
              <w:rPr>
                <w:rFonts w:ascii="Arial" w:hAnsi="Arial" w:cs="Arial"/>
                <w:sz w:val="20"/>
              </w:rPr>
            </w:pPr>
          </w:p>
        </w:tc>
        <w:tc>
          <w:tcPr>
            <w:tcW w:w="1010" w:type="dxa"/>
            <w:vAlign w:val="center"/>
          </w:tcPr>
          <w:p w14:paraId="6E3E2FCE" w14:textId="77777777" w:rsidR="007840FC" w:rsidRPr="00A21FD7" w:rsidRDefault="007840FC" w:rsidP="00EB21F6">
            <w:pPr>
              <w:jc w:val="center"/>
              <w:rPr>
                <w:rFonts w:ascii="Arial" w:hAnsi="Arial" w:cs="Arial"/>
                <w:sz w:val="20"/>
              </w:rPr>
            </w:pPr>
          </w:p>
        </w:tc>
        <w:tc>
          <w:tcPr>
            <w:tcW w:w="1014" w:type="dxa"/>
            <w:gridSpan w:val="2"/>
            <w:vAlign w:val="center"/>
          </w:tcPr>
          <w:p w14:paraId="62BCDBA2" w14:textId="77777777" w:rsidR="007840FC" w:rsidRPr="00A21FD7" w:rsidRDefault="007840FC" w:rsidP="00EB21F6">
            <w:pPr>
              <w:jc w:val="center"/>
              <w:rPr>
                <w:rFonts w:ascii="Arial" w:hAnsi="Arial" w:cs="Arial"/>
                <w:sz w:val="20"/>
              </w:rPr>
            </w:pPr>
          </w:p>
        </w:tc>
        <w:tc>
          <w:tcPr>
            <w:tcW w:w="1165" w:type="dxa"/>
            <w:vAlign w:val="center"/>
          </w:tcPr>
          <w:p w14:paraId="0242C1FA" w14:textId="77777777" w:rsidR="007840FC" w:rsidRPr="00A21FD7" w:rsidRDefault="007840FC" w:rsidP="00EB21F6">
            <w:pPr>
              <w:jc w:val="center"/>
              <w:rPr>
                <w:rFonts w:ascii="Arial" w:hAnsi="Arial" w:cs="Arial"/>
                <w:sz w:val="20"/>
              </w:rPr>
            </w:pPr>
          </w:p>
        </w:tc>
      </w:tr>
      <w:tr w:rsidR="007840FC" w:rsidRPr="00A21FD7" w14:paraId="503F9DA5" w14:textId="77777777" w:rsidTr="00EB21F6">
        <w:trPr>
          <w:trHeight w:val="576"/>
          <w:jc w:val="center"/>
        </w:trPr>
        <w:tc>
          <w:tcPr>
            <w:tcW w:w="5459" w:type="dxa"/>
            <w:vAlign w:val="center"/>
          </w:tcPr>
          <w:p w14:paraId="7D12192B" w14:textId="77777777" w:rsidR="007840FC" w:rsidRPr="000E68AC" w:rsidRDefault="007840FC" w:rsidP="00EB21F6">
            <w:pPr>
              <w:rPr>
                <w:rFonts w:ascii="Arial" w:hAnsi="Arial" w:cs="Arial"/>
                <w:b/>
                <w:sz w:val="20"/>
                <w:szCs w:val="20"/>
              </w:rPr>
            </w:pPr>
            <w:r w:rsidRPr="00A4546B">
              <w:rPr>
                <w:rFonts w:ascii="Arial" w:hAnsi="Arial" w:cs="Arial"/>
                <w:b/>
                <w:sz w:val="20"/>
                <w:szCs w:val="20"/>
              </w:rPr>
              <w:t>5. What impact does unauthorized modification or destruction of info</w:t>
            </w:r>
            <w:r>
              <w:rPr>
                <w:rFonts w:ascii="Arial" w:hAnsi="Arial" w:cs="Arial"/>
                <w:b/>
                <w:sz w:val="20"/>
                <w:szCs w:val="20"/>
              </w:rPr>
              <w:t>rmation have on the SE mission?</w:t>
            </w:r>
          </w:p>
        </w:tc>
        <w:tc>
          <w:tcPr>
            <w:tcW w:w="972" w:type="dxa"/>
            <w:vAlign w:val="center"/>
          </w:tcPr>
          <w:p w14:paraId="3A5C7A89" w14:textId="77777777" w:rsidR="007840FC" w:rsidRPr="00A21FD7" w:rsidRDefault="007840FC" w:rsidP="00EB21F6">
            <w:pPr>
              <w:jc w:val="center"/>
              <w:rPr>
                <w:rFonts w:ascii="Arial" w:hAnsi="Arial" w:cs="Arial"/>
                <w:sz w:val="20"/>
              </w:rPr>
            </w:pPr>
          </w:p>
        </w:tc>
        <w:tc>
          <w:tcPr>
            <w:tcW w:w="1010" w:type="dxa"/>
            <w:vAlign w:val="center"/>
          </w:tcPr>
          <w:p w14:paraId="08D5B39D" w14:textId="77777777" w:rsidR="007840FC" w:rsidRPr="00A21FD7" w:rsidRDefault="007840FC" w:rsidP="00EB21F6">
            <w:pPr>
              <w:jc w:val="center"/>
              <w:rPr>
                <w:rFonts w:ascii="Arial" w:hAnsi="Arial" w:cs="Arial"/>
                <w:sz w:val="20"/>
              </w:rPr>
            </w:pPr>
          </w:p>
        </w:tc>
        <w:tc>
          <w:tcPr>
            <w:tcW w:w="1014" w:type="dxa"/>
            <w:gridSpan w:val="2"/>
            <w:vAlign w:val="center"/>
          </w:tcPr>
          <w:p w14:paraId="09583959" w14:textId="77777777" w:rsidR="007840FC" w:rsidRPr="00A21FD7" w:rsidRDefault="007840FC" w:rsidP="00EB21F6">
            <w:pPr>
              <w:jc w:val="center"/>
              <w:rPr>
                <w:rFonts w:ascii="Arial" w:hAnsi="Arial" w:cs="Arial"/>
                <w:sz w:val="20"/>
              </w:rPr>
            </w:pPr>
          </w:p>
        </w:tc>
        <w:tc>
          <w:tcPr>
            <w:tcW w:w="1165" w:type="dxa"/>
            <w:vAlign w:val="center"/>
          </w:tcPr>
          <w:p w14:paraId="189CBE5C" w14:textId="77777777" w:rsidR="007840FC" w:rsidRPr="00A21FD7" w:rsidRDefault="007840FC" w:rsidP="00EB21F6">
            <w:pPr>
              <w:jc w:val="center"/>
              <w:rPr>
                <w:rFonts w:ascii="Arial" w:hAnsi="Arial" w:cs="Arial"/>
                <w:sz w:val="20"/>
              </w:rPr>
            </w:pPr>
          </w:p>
        </w:tc>
      </w:tr>
      <w:tr w:rsidR="007840FC" w:rsidRPr="00A21FD7" w14:paraId="09CFA7DA" w14:textId="77777777" w:rsidTr="00EB21F6">
        <w:trPr>
          <w:trHeight w:val="576"/>
          <w:jc w:val="center"/>
        </w:trPr>
        <w:tc>
          <w:tcPr>
            <w:tcW w:w="5459" w:type="dxa"/>
            <w:vAlign w:val="center"/>
          </w:tcPr>
          <w:p w14:paraId="338FB50F" w14:textId="3BD0BEB3" w:rsidR="007840FC" w:rsidRPr="000E68AC" w:rsidRDefault="007840FC" w:rsidP="00EB21F6">
            <w:pPr>
              <w:rPr>
                <w:rFonts w:ascii="Arial" w:hAnsi="Arial" w:cs="Arial"/>
                <w:b/>
                <w:sz w:val="20"/>
                <w:szCs w:val="20"/>
              </w:rPr>
            </w:pPr>
            <w:r w:rsidRPr="00A4546B">
              <w:rPr>
                <w:rFonts w:ascii="Arial" w:hAnsi="Arial" w:cs="Arial"/>
                <w:b/>
                <w:sz w:val="20"/>
                <w:szCs w:val="20"/>
              </w:rPr>
              <w:t>6. What impact does unauthorized modification or destru</w:t>
            </w:r>
            <w:r>
              <w:rPr>
                <w:rFonts w:ascii="Arial" w:hAnsi="Arial" w:cs="Arial"/>
                <w:b/>
                <w:sz w:val="20"/>
                <w:szCs w:val="20"/>
              </w:rPr>
              <w:t>ction have on the public trust</w:t>
            </w:r>
            <w:r w:rsidR="007C7902">
              <w:rPr>
                <w:rFonts w:ascii="Arial" w:hAnsi="Arial" w:cs="Arial"/>
                <w:b/>
                <w:sz w:val="20"/>
                <w:szCs w:val="20"/>
              </w:rPr>
              <w:t>?</w:t>
            </w:r>
          </w:p>
        </w:tc>
        <w:tc>
          <w:tcPr>
            <w:tcW w:w="972" w:type="dxa"/>
            <w:vAlign w:val="center"/>
          </w:tcPr>
          <w:p w14:paraId="2B21CC6E" w14:textId="77777777" w:rsidR="007840FC" w:rsidRPr="00A21FD7" w:rsidRDefault="007840FC" w:rsidP="00EB21F6">
            <w:pPr>
              <w:jc w:val="center"/>
              <w:rPr>
                <w:rFonts w:ascii="Arial" w:hAnsi="Arial" w:cs="Arial"/>
                <w:sz w:val="20"/>
              </w:rPr>
            </w:pPr>
          </w:p>
        </w:tc>
        <w:tc>
          <w:tcPr>
            <w:tcW w:w="1010" w:type="dxa"/>
            <w:vAlign w:val="center"/>
          </w:tcPr>
          <w:p w14:paraId="4AAC527B" w14:textId="77777777" w:rsidR="007840FC" w:rsidRPr="00A21FD7" w:rsidRDefault="007840FC" w:rsidP="00EB21F6">
            <w:pPr>
              <w:jc w:val="center"/>
              <w:rPr>
                <w:rFonts w:ascii="Arial" w:hAnsi="Arial" w:cs="Arial"/>
                <w:sz w:val="20"/>
              </w:rPr>
            </w:pPr>
          </w:p>
        </w:tc>
        <w:tc>
          <w:tcPr>
            <w:tcW w:w="1014" w:type="dxa"/>
            <w:gridSpan w:val="2"/>
            <w:vAlign w:val="center"/>
          </w:tcPr>
          <w:p w14:paraId="4FE50D34" w14:textId="77777777" w:rsidR="007840FC" w:rsidRPr="00A21FD7" w:rsidRDefault="007840FC" w:rsidP="00EB21F6">
            <w:pPr>
              <w:jc w:val="center"/>
              <w:rPr>
                <w:rFonts w:ascii="Arial" w:hAnsi="Arial" w:cs="Arial"/>
                <w:sz w:val="20"/>
              </w:rPr>
            </w:pPr>
          </w:p>
        </w:tc>
        <w:tc>
          <w:tcPr>
            <w:tcW w:w="1165" w:type="dxa"/>
            <w:vAlign w:val="center"/>
          </w:tcPr>
          <w:p w14:paraId="21385989" w14:textId="77777777" w:rsidR="007840FC" w:rsidRPr="00A21FD7" w:rsidRDefault="007840FC" w:rsidP="00EB21F6">
            <w:pPr>
              <w:jc w:val="center"/>
              <w:rPr>
                <w:rFonts w:ascii="Arial" w:hAnsi="Arial" w:cs="Arial"/>
                <w:sz w:val="20"/>
              </w:rPr>
            </w:pPr>
          </w:p>
        </w:tc>
      </w:tr>
      <w:tr w:rsidR="007840FC" w:rsidRPr="00A21FD7" w14:paraId="5D8EBF0D" w14:textId="77777777" w:rsidTr="00EB21F6">
        <w:trPr>
          <w:trHeight w:val="576"/>
          <w:jc w:val="center"/>
        </w:trPr>
        <w:tc>
          <w:tcPr>
            <w:tcW w:w="5459" w:type="dxa"/>
            <w:vAlign w:val="center"/>
          </w:tcPr>
          <w:p w14:paraId="7E6709D1" w14:textId="5126990B" w:rsidR="007840FC" w:rsidRPr="000E68AC" w:rsidRDefault="007840FC" w:rsidP="00EB21F6">
            <w:pPr>
              <w:rPr>
                <w:rFonts w:ascii="Arial" w:hAnsi="Arial" w:cs="Arial"/>
                <w:b/>
                <w:sz w:val="20"/>
                <w:szCs w:val="20"/>
              </w:rPr>
            </w:pPr>
            <w:r w:rsidRPr="00A4546B">
              <w:rPr>
                <w:rFonts w:ascii="Arial" w:hAnsi="Arial" w:cs="Arial"/>
                <w:b/>
                <w:sz w:val="20"/>
                <w:szCs w:val="20"/>
              </w:rPr>
              <w:t xml:space="preserve">7. Is integrity addressed by law or regulation? If yes, </w:t>
            </w:r>
            <w:r w:rsidR="00501B2F">
              <w:rPr>
                <w:rFonts w:ascii="Arial" w:hAnsi="Arial" w:cs="Arial"/>
                <w:b/>
                <w:sz w:val="20"/>
                <w:szCs w:val="20"/>
              </w:rPr>
              <w:t>what is</w:t>
            </w:r>
            <w:r w:rsidR="00501B2F" w:rsidRPr="00A4546B">
              <w:rPr>
                <w:rFonts w:ascii="Arial" w:hAnsi="Arial" w:cs="Arial"/>
                <w:b/>
                <w:sz w:val="20"/>
                <w:szCs w:val="20"/>
              </w:rPr>
              <w:t xml:space="preserve"> </w:t>
            </w:r>
            <w:r w:rsidRPr="00A4546B">
              <w:rPr>
                <w:rFonts w:ascii="Arial" w:hAnsi="Arial" w:cs="Arial"/>
                <w:b/>
                <w:sz w:val="20"/>
                <w:szCs w:val="20"/>
              </w:rPr>
              <w:t xml:space="preserve">the impact of unauthorized modification or destruction </w:t>
            </w:r>
            <w:r>
              <w:rPr>
                <w:rFonts w:ascii="Arial" w:hAnsi="Arial" w:cs="Arial"/>
                <w:b/>
                <w:sz w:val="20"/>
                <w:szCs w:val="20"/>
              </w:rPr>
              <w:t>of information</w:t>
            </w:r>
            <w:r w:rsidR="00A67837">
              <w:rPr>
                <w:rFonts w:ascii="Arial" w:hAnsi="Arial" w:cs="Arial"/>
                <w:b/>
                <w:sz w:val="20"/>
                <w:szCs w:val="20"/>
              </w:rPr>
              <w:t xml:space="preserve">. If </w:t>
            </w:r>
            <w:proofErr w:type="gramStart"/>
            <w:r w:rsidR="00A67837">
              <w:rPr>
                <w:rFonts w:ascii="Arial" w:hAnsi="Arial" w:cs="Arial"/>
                <w:b/>
                <w:sz w:val="20"/>
                <w:szCs w:val="20"/>
              </w:rPr>
              <w:t>no</w:t>
            </w:r>
            <w:proofErr w:type="gramEnd"/>
            <w:r w:rsidR="00A67837">
              <w:rPr>
                <w:rFonts w:ascii="Arial" w:hAnsi="Arial" w:cs="Arial"/>
                <w:b/>
                <w:sz w:val="20"/>
                <w:szCs w:val="20"/>
              </w:rPr>
              <w:t xml:space="preserve">, do not </w:t>
            </w:r>
            <w:proofErr w:type="gramStart"/>
            <w:r w:rsidR="00A67837">
              <w:rPr>
                <w:rFonts w:ascii="Arial" w:hAnsi="Arial" w:cs="Arial"/>
                <w:b/>
                <w:sz w:val="20"/>
                <w:szCs w:val="20"/>
              </w:rPr>
              <w:t>make a selection</w:t>
            </w:r>
            <w:proofErr w:type="gramEnd"/>
            <w:r w:rsidR="00A67837">
              <w:rPr>
                <w:rFonts w:ascii="Arial" w:hAnsi="Arial" w:cs="Arial"/>
                <w:b/>
                <w:sz w:val="20"/>
                <w:szCs w:val="20"/>
              </w:rPr>
              <w:t>.</w:t>
            </w:r>
          </w:p>
        </w:tc>
        <w:tc>
          <w:tcPr>
            <w:tcW w:w="972" w:type="dxa"/>
            <w:vAlign w:val="center"/>
          </w:tcPr>
          <w:p w14:paraId="51F09CE6" w14:textId="77777777" w:rsidR="007840FC" w:rsidRPr="00A21FD7" w:rsidRDefault="007840FC" w:rsidP="00EB21F6">
            <w:pPr>
              <w:jc w:val="center"/>
              <w:rPr>
                <w:rFonts w:ascii="Arial" w:hAnsi="Arial" w:cs="Arial"/>
                <w:sz w:val="20"/>
              </w:rPr>
            </w:pPr>
          </w:p>
        </w:tc>
        <w:tc>
          <w:tcPr>
            <w:tcW w:w="1010" w:type="dxa"/>
            <w:vAlign w:val="center"/>
          </w:tcPr>
          <w:p w14:paraId="16BFF4B4" w14:textId="77777777" w:rsidR="007840FC" w:rsidRPr="00A21FD7" w:rsidRDefault="007840FC" w:rsidP="00EB21F6">
            <w:pPr>
              <w:jc w:val="center"/>
              <w:rPr>
                <w:rFonts w:ascii="Arial" w:hAnsi="Arial" w:cs="Arial"/>
                <w:sz w:val="20"/>
              </w:rPr>
            </w:pPr>
          </w:p>
        </w:tc>
        <w:tc>
          <w:tcPr>
            <w:tcW w:w="1014" w:type="dxa"/>
            <w:gridSpan w:val="2"/>
            <w:vAlign w:val="center"/>
          </w:tcPr>
          <w:p w14:paraId="5D1B6C5D" w14:textId="77777777" w:rsidR="007840FC" w:rsidRPr="00A21FD7" w:rsidRDefault="007840FC" w:rsidP="00EB21F6">
            <w:pPr>
              <w:jc w:val="center"/>
              <w:rPr>
                <w:rFonts w:ascii="Arial" w:hAnsi="Arial" w:cs="Arial"/>
                <w:sz w:val="20"/>
              </w:rPr>
            </w:pPr>
          </w:p>
        </w:tc>
        <w:tc>
          <w:tcPr>
            <w:tcW w:w="1165" w:type="dxa"/>
            <w:vAlign w:val="center"/>
          </w:tcPr>
          <w:p w14:paraId="001916DD" w14:textId="77777777" w:rsidR="007840FC" w:rsidRPr="00A21FD7" w:rsidRDefault="007840FC" w:rsidP="00EB21F6">
            <w:pPr>
              <w:jc w:val="center"/>
              <w:rPr>
                <w:rFonts w:ascii="Arial" w:hAnsi="Arial" w:cs="Arial"/>
                <w:sz w:val="20"/>
              </w:rPr>
            </w:pPr>
          </w:p>
        </w:tc>
      </w:tr>
      <w:tr w:rsidR="007840FC" w:rsidRPr="00A21FD7" w14:paraId="196EE6E5" w14:textId="77777777" w:rsidTr="00EB21F6">
        <w:trPr>
          <w:trHeight w:val="576"/>
          <w:jc w:val="center"/>
        </w:trPr>
        <w:tc>
          <w:tcPr>
            <w:tcW w:w="5459" w:type="dxa"/>
            <w:vAlign w:val="center"/>
          </w:tcPr>
          <w:p w14:paraId="48443A5A" w14:textId="50CA2D69" w:rsidR="007840FC" w:rsidRPr="000E68AC" w:rsidRDefault="007840FC" w:rsidP="00EB21F6">
            <w:pPr>
              <w:rPr>
                <w:rFonts w:ascii="Arial" w:hAnsi="Arial" w:cs="Arial"/>
                <w:b/>
                <w:sz w:val="20"/>
                <w:szCs w:val="20"/>
              </w:rPr>
            </w:pPr>
            <w:r w:rsidRPr="00A4546B">
              <w:rPr>
                <w:rFonts w:ascii="Arial" w:hAnsi="Arial" w:cs="Arial"/>
                <w:b/>
                <w:sz w:val="20"/>
                <w:szCs w:val="20"/>
              </w:rPr>
              <w:t xml:space="preserve">8. Is the information (e.g., financial transactions, performance appraisals) relied upon to make business decisions? If yes, </w:t>
            </w:r>
            <w:r w:rsidR="00501B2F">
              <w:rPr>
                <w:rFonts w:ascii="Arial" w:hAnsi="Arial" w:cs="Arial"/>
                <w:b/>
                <w:sz w:val="20"/>
                <w:szCs w:val="20"/>
              </w:rPr>
              <w:t>what is</w:t>
            </w:r>
            <w:r w:rsidR="00501B2F" w:rsidRPr="00A4546B">
              <w:rPr>
                <w:rFonts w:ascii="Arial" w:hAnsi="Arial" w:cs="Arial"/>
                <w:b/>
                <w:sz w:val="20"/>
                <w:szCs w:val="20"/>
              </w:rPr>
              <w:t xml:space="preserve"> </w:t>
            </w:r>
            <w:r w:rsidRPr="00A4546B">
              <w:rPr>
                <w:rFonts w:ascii="Arial" w:hAnsi="Arial" w:cs="Arial"/>
                <w:b/>
                <w:sz w:val="20"/>
                <w:szCs w:val="20"/>
              </w:rPr>
              <w:t>the impact of unauthorized modification</w:t>
            </w:r>
            <w:r>
              <w:rPr>
                <w:rFonts w:ascii="Arial" w:hAnsi="Arial" w:cs="Arial"/>
                <w:b/>
                <w:sz w:val="20"/>
                <w:szCs w:val="20"/>
              </w:rPr>
              <w:t xml:space="preserve"> or destruction of information.</w:t>
            </w:r>
            <w:r w:rsidR="00A67837">
              <w:rPr>
                <w:rFonts w:ascii="Arial" w:hAnsi="Arial" w:cs="Arial"/>
                <w:b/>
                <w:sz w:val="20"/>
                <w:szCs w:val="20"/>
              </w:rPr>
              <w:t xml:space="preserve"> If </w:t>
            </w:r>
            <w:proofErr w:type="gramStart"/>
            <w:r w:rsidR="00A67837">
              <w:rPr>
                <w:rFonts w:ascii="Arial" w:hAnsi="Arial" w:cs="Arial"/>
                <w:b/>
                <w:sz w:val="20"/>
                <w:szCs w:val="20"/>
              </w:rPr>
              <w:t>no</w:t>
            </w:r>
            <w:proofErr w:type="gramEnd"/>
            <w:r w:rsidR="00A67837">
              <w:rPr>
                <w:rFonts w:ascii="Arial" w:hAnsi="Arial" w:cs="Arial"/>
                <w:b/>
                <w:sz w:val="20"/>
                <w:szCs w:val="20"/>
              </w:rPr>
              <w:t xml:space="preserve">, do not </w:t>
            </w:r>
            <w:proofErr w:type="gramStart"/>
            <w:r w:rsidR="00A67837">
              <w:rPr>
                <w:rFonts w:ascii="Arial" w:hAnsi="Arial" w:cs="Arial"/>
                <w:b/>
                <w:sz w:val="20"/>
                <w:szCs w:val="20"/>
              </w:rPr>
              <w:t>make a selection</w:t>
            </w:r>
            <w:proofErr w:type="gramEnd"/>
            <w:r w:rsidR="00A67837">
              <w:rPr>
                <w:rFonts w:ascii="Arial" w:hAnsi="Arial" w:cs="Arial"/>
                <w:b/>
                <w:sz w:val="20"/>
                <w:szCs w:val="20"/>
              </w:rPr>
              <w:t>.</w:t>
            </w:r>
          </w:p>
        </w:tc>
        <w:tc>
          <w:tcPr>
            <w:tcW w:w="972" w:type="dxa"/>
            <w:vAlign w:val="center"/>
          </w:tcPr>
          <w:p w14:paraId="7C7F73FF" w14:textId="77777777" w:rsidR="007840FC" w:rsidRPr="00A21FD7" w:rsidRDefault="007840FC" w:rsidP="00EB21F6">
            <w:pPr>
              <w:jc w:val="center"/>
              <w:rPr>
                <w:rFonts w:ascii="Arial" w:hAnsi="Arial" w:cs="Arial"/>
                <w:sz w:val="20"/>
              </w:rPr>
            </w:pPr>
          </w:p>
        </w:tc>
        <w:tc>
          <w:tcPr>
            <w:tcW w:w="1010" w:type="dxa"/>
            <w:vAlign w:val="center"/>
          </w:tcPr>
          <w:p w14:paraId="4091EDA8" w14:textId="77777777" w:rsidR="007840FC" w:rsidRPr="00A21FD7" w:rsidRDefault="007840FC" w:rsidP="00EB21F6">
            <w:pPr>
              <w:jc w:val="center"/>
              <w:rPr>
                <w:rFonts w:ascii="Arial" w:hAnsi="Arial" w:cs="Arial"/>
                <w:sz w:val="20"/>
              </w:rPr>
            </w:pPr>
          </w:p>
        </w:tc>
        <w:tc>
          <w:tcPr>
            <w:tcW w:w="1014" w:type="dxa"/>
            <w:gridSpan w:val="2"/>
            <w:vAlign w:val="center"/>
          </w:tcPr>
          <w:p w14:paraId="39570ECA" w14:textId="77777777" w:rsidR="007840FC" w:rsidRPr="00A21FD7" w:rsidRDefault="007840FC" w:rsidP="00EB21F6">
            <w:pPr>
              <w:jc w:val="center"/>
              <w:rPr>
                <w:rFonts w:ascii="Arial" w:hAnsi="Arial" w:cs="Arial"/>
                <w:sz w:val="20"/>
              </w:rPr>
            </w:pPr>
          </w:p>
        </w:tc>
        <w:tc>
          <w:tcPr>
            <w:tcW w:w="1165" w:type="dxa"/>
            <w:vAlign w:val="center"/>
          </w:tcPr>
          <w:p w14:paraId="5BDF1D2B" w14:textId="77777777" w:rsidR="007840FC" w:rsidRPr="00A21FD7" w:rsidRDefault="007840FC" w:rsidP="00EB21F6">
            <w:pPr>
              <w:jc w:val="center"/>
              <w:rPr>
                <w:rFonts w:ascii="Arial" w:hAnsi="Arial" w:cs="Arial"/>
                <w:sz w:val="20"/>
              </w:rPr>
            </w:pPr>
          </w:p>
        </w:tc>
      </w:tr>
      <w:tr w:rsidR="007840FC" w:rsidRPr="00A21FD7" w14:paraId="3BEAA3C9" w14:textId="77777777" w:rsidTr="00EB21F6">
        <w:trPr>
          <w:trHeight w:val="720"/>
          <w:jc w:val="center"/>
        </w:trPr>
        <w:tc>
          <w:tcPr>
            <w:tcW w:w="5459" w:type="dxa"/>
            <w:shd w:val="clear" w:color="auto" w:fill="17365D" w:themeFill="text2" w:themeFillShade="BF"/>
            <w:vAlign w:val="center"/>
          </w:tcPr>
          <w:p w14:paraId="4E9CA4B9" w14:textId="77777777" w:rsidR="007840FC" w:rsidRDefault="007840FC" w:rsidP="00EB21F6">
            <w:pPr>
              <w:jc w:val="center"/>
              <w:rPr>
                <w:rFonts w:ascii="Arial" w:hAnsi="Arial" w:cs="Arial"/>
                <w:b/>
                <w:sz w:val="20"/>
                <w:szCs w:val="17"/>
              </w:rPr>
            </w:pPr>
            <w:r>
              <w:rPr>
                <w:rFonts w:ascii="Arial" w:hAnsi="Arial" w:cs="Arial"/>
                <w:b/>
                <w:sz w:val="20"/>
                <w:szCs w:val="17"/>
              </w:rPr>
              <w:t>INTEGRITY RATING</w:t>
            </w:r>
          </w:p>
        </w:tc>
        <w:tc>
          <w:tcPr>
            <w:tcW w:w="4161" w:type="dxa"/>
            <w:gridSpan w:val="5"/>
            <w:vAlign w:val="center"/>
          </w:tcPr>
          <w:p w14:paraId="6A683CA0" w14:textId="77777777" w:rsidR="007840FC" w:rsidRPr="00A21FD7" w:rsidRDefault="007840FC" w:rsidP="00EB21F6">
            <w:pPr>
              <w:rPr>
                <w:rFonts w:ascii="Arial" w:hAnsi="Arial" w:cs="Arial"/>
                <w:sz w:val="20"/>
              </w:rPr>
            </w:pPr>
          </w:p>
        </w:tc>
      </w:tr>
    </w:tbl>
    <w:p w14:paraId="339A31CF" w14:textId="77777777" w:rsidR="007840FC" w:rsidRDefault="007840FC" w:rsidP="007840FC">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3D75993B" w14:textId="77777777" w:rsidR="007840FC" w:rsidRDefault="007840FC" w:rsidP="007840FC">
      <w:pPr>
        <w:rPr>
          <w:rFonts w:ascii="Arial" w:hAnsi="Arial" w:cs="Arial"/>
          <w:szCs w:val="17"/>
        </w:rPr>
      </w:pPr>
    </w:p>
    <w:p w14:paraId="63844DC3" w14:textId="77777777" w:rsidR="007840FC" w:rsidRDefault="007840FC" w:rsidP="007840FC">
      <w:pPr>
        <w:rPr>
          <w:rFonts w:ascii="Arial" w:hAnsi="Arial" w:cs="Arial"/>
          <w:szCs w:val="17"/>
        </w:rPr>
      </w:pPr>
    </w:p>
    <w:p w14:paraId="65A8302B" w14:textId="42321DE4" w:rsidR="007840FC" w:rsidRDefault="007840FC" w:rsidP="007840FC"/>
    <w:p w14:paraId="17B17ACA" w14:textId="77777777" w:rsidR="00F34E6B" w:rsidRDefault="00F34E6B" w:rsidP="007840FC"/>
    <w:tbl>
      <w:tblPr>
        <w:tblStyle w:val="TableGrid"/>
        <w:tblW w:w="0" w:type="auto"/>
        <w:jc w:val="center"/>
        <w:tblLook w:val="04A0" w:firstRow="1" w:lastRow="0" w:firstColumn="1" w:lastColumn="0" w:noHBand="0" w:noVBand="1"/>
      </w:tblPr>
      <w:tblGrid>
        <w:gridCol w:w="5495"/>
        <w:gridCol w:w="1006"/>
        <w:gridCol w:w="333"/>
        <w:gridCol w:w="677"/>
        <w:gridCol w:w="686"/>
        <w:gridCol w:w="328"/>
        <w:gridCol w:w="1095"/>
      </w:tblGrid>
      <w:tr w:rsidR="007840FC" w14:paraId="1C2A9F3F" w14:textId="77777777" w:rsidTr="00EB21F6">
        <w:trPr>
          <w:cantSplit/>
          <w:trHeight w:val="432"/>
          <w:jc w:val="center"/>
        </w:trPr>
        <w:tc>
          <w:tcPr>
            <w:tcW w:w="9620" w:type="dxa"/>
            <w:gridSpan w:val="7"/>
            <w:shd w:val="clear" w:color="auto" w:fill="17365D" w:themeFill="text2" w:themeFillShade="BF"/>
            <w:vAlign w:val="center"/>
          </w:tcPr>
          <w:p w14:paraId="004CC4E8" w14:textId="77777777" w:rsidR="007840FC" w:rsidRDefault="007840FC" w:rsidP="00EB21F6">
            <w:pPr>
              <w:jc w:val="center"/>
              <w:rPr>
                <w:rFonts w:ascii="Arial" w:hAnsi="Arial" w:cs="Arial"/>
                <w:b/>
                <w:color w:val="E36C0A" w:themeColor="accent6" w:themeShade="BF"/>
                <w:sz w:val="20"/>
                <w:szCs w:val="17"/>
              </w:rPr>
            </w:pPr>
            <w:r>
              <w:rPr>
                <w:rFonts w:ascii="Arial" w:hAnsi="Arial" w:cs="Arial"/>
                <w:b/>
                <w:sz w:val="20"/>
                <w:szCs w:val="17"/>
              </w:rPr>
              <w:t>AVAILABILITY</w:t>
            </w:r>
            <w:r w:rsidRPr="002200AE">
              <w:rPr>
                <w:rFonts w:ascii="Arial" w:hAnsi="Arial" w:cs="Arial"/>
                <w:b/>
                <w:sz w:val="20"/>
                <w:szCs w:val="17"/>
              </w:rPr>
              <w:t xml:space="preserve"> QUESTIONS</w:t>
            </w:r>
          </w:p>
        </w:tc>
      </w:tr>
      <w:tr w:rsidR="007840FC" w:rsidRPr="002200AE" w14:paraId="73F29CD6" w14:textId="77777777" w:rsidTr="00EB21F6">
        <w:trPr>
          <w:cantSplit/>
          <w:trHeight w:val="144"/>
          <w:jc w:val="center"/>
        </w:trPr>
        <w:tc>
          <w:tcPr>
            <w:tcW w:w="9620" w:type="dxa"/>
            <w:gridSpan w:val="7"/>
            <w:shd w:val="clear" w:color="auto" w:fill="BFBFBF" w:themeFill="background1" w:themeFillShade="BF"/>
            <w:vAlign w:val="center"/>
          </w:tcPr>
          <w:p w14:paraId="2A2BF8C0" w14:textId="77777777" w:rsidR="007840FC" w:rsidRPr="002200AE" w:rsidRDefault="007840FC" w:rsidP="00EB21F6">
            <w:pPr>
              <w:jc w:val="center"/>
              <w:rPr>
                <w:rFonts w:ascii="Arial" w:hAnsi="Arial" w:cs="Arial"/>
                <w:color w:val="E36C0A" w:themeColor="accent6" w:themeShade="BF"/>
                <w:sz w:val="20"/>
                <w:szCs w:val="17"/>
              </w:rPr>
            </w:pPr>
            <w:r w:rsidRPr="002200AE">
              <w:rPr>
                <w:rFonts w:ascii="Arial" w:hAnsi="Arial" w:cs="Arial"/>
                <w:sz w:val="20"/>
                <w:szCs w:val="17"/>
              </w:rPr>
              <w:t>Assessment Question</w:t>
            </w:r>
          </w:p>
        </w:tc>
      </w:tr>
      <w:tr w:rsidR="007840FC" w:rsidRPr="00A21FD7" w14:paraId="2035D267" w14:textId="77777777" w:rsidTr="00EB21F6">
        <w:trPr>
          <w:cantSplit/>
          <w:trHeight w:val="144"/>
          <w:jc w:val="center"/>
        </w:trPr>
        <w:tc>
          <w:tcPr>
            <w:tcW w:w="5495" w:type="dxa"/>
            <w:vAlign w:val="center"/>
          </w:tcPr>
          <w:p w14:paraId="3D77BBB2" w14:textId="77777777" w:rsidR="007840FC" w:rsidRPr="00A21FD7" w:rsidRDefault="007840FC" w:rsidP="00EB21F6">
            <w:pPr>
              <w:rPr>
                <w:rFonts w:ascii="Arial" w:hAnsi="Arial" w:cs="Arial"/>
                <w:b/>
                <w:sz w:val="20"/>
                <w:szCs w:val="17"/>
              </w:rPr>
            </w:pPr>
          </w:p>
        </w:tc>
        <w:tc>
          <w:tcPr>
            <w:tcW w:w="1339" w:type="dxa"/>
            <w:gridSpan w:val="2"/>
            <w:vAlign w:val="center"/>
          </w:tcPr>
          <w:p w14:paraId="3568828B" w14:textId="77777777" w:rsidR="007840FC" w:rsidRPr="00A21FD7" w:rsidRDefault="007840FC" w:rsidP="00EB21F6">
            <w:pPr>
              <w:jc w:val="center"/>
              <w:rPr>
                <w:rFonts w:ascii="Arial" w:hAnsi="Arial" w:cs="Arial"/>
                <w:sz w:val="20"/>
              </w:rPr>
            </w:pPr>
            <w:r>
              <w:rPr>
                <w:rFonts w:ascii="Arial" w:hAnsi="Arial" w:cs="Arial"/>
                <w:b/>
                <w:color w:val="00B050"/>
                <w:sz w:val="20"/>
                <w:szCs w:val="17"/>
              </w:rPr>
              <w:t>As time permits</w:t>
            </w:r>
          </w:p>
        </w:tc>
        <w:tc>
          <w:tcPr>
            <w:tcW w:w="1363" w:type="dxa"/>
            <w:gridSpan w:val="2"/>
            <w:vAlign w:val="center"/>
          </w:tcPr>
          <w:p w14:paraId="0564D109" w14:textId="77777777" w:rsidR="007840FC" w:rsidRPr="000767F4" w:rsidRDefault="007840FC" w:rsidP="00EB21F6">
            <w:pPr>
              <w:jc w:val="center"/>
              <w:rPr>
                <w:rFonts w:ascii="Arial" w:hAnsi="Arial" w:cs="Arial"/>
                <w:color w:val="FFC000"/>
                <w:sz w:val="20"/>
              </w:rPr>
            </w:pPr>
            <w:r w:rsidRPr="000767F4">
              <w:rPr>
                <w:rFonts w:ascii="Arial" w:hAnsi="Arial" w:cs="Arial"/>
                <w:b/>
                <w:color w:val="FFC000"/>
                <w:sz w:val="20"/>
                <w:szCs w:val="17"/>
              </w:rPr>
              <w:t xml:space="preserve">Within </w:t>
            </w:r>
            <w:r>
              <w:rPr>
                <w:rFonts w:ascii="Arial" w:hAnsi="Arial" w:cs="Arial"/>
                <w:b/>
                <w:color w:val="FFC000"/>
                <w:sz w:val="20"/>
                <w:szCs w:val="17"/>
              </w:rPr>
              <w:t>1 to 7</w:t>
            </w:r>
            <w:r w:rsidRPr="000767F4">
              <w:rPr>
                <w:rFonts w:ascii="Arial" w:hAnsi="Arial" w:cs="Arial"/>
                <w:b/>
                <w:color w:val="FFC000"/>
                <w:sz w:val="20"/>
                <w:szCs w:val="17"/>
              </w:rPr>
              <w:t xml:space="preserve"> days</w:t>
            </w:r>
          </w:p>
        </w:tc>
        <w:tc>
          <w:tcPr>
            <w:tcW w:w="1423" w:type="dxa"/>
            <w:gridSpan w:val="2"/>
            <w:vAlign w:val="center"/>
          </w:tcPr>
          <w:p w14:paraId="07B40523" w14:textId="77777777" w:rsidR="007840FC" w:rsidRPr="00A21FD7" w:rsidRDefault="007840FC" w:rsidP="00EB21F6">
            <w:pPr>
              <w:jc w:val="center"/>
              <w:rPr>
                <w:rFonts w:ascii="Arial" w:hAnsi="Arial" w:cs="Arial"/>
                <w:sz w:val="20"/>
              </w:rPr>
            </w:pPr>
            <w:r>
              <w:rPr>
                <w:rFonts w:ascii="Arial" w:hAnsi="Arial" w:cs="Arial"/>
                <w:b/>
                <w:color w:val="C00000"/>
                <w:sz w:val="20"/>
                <w:szCs w:val="17"/>
              </w:rPr>
              <w:t>24 hrs. per day/7 days a week</w:t>
            </w:r>
          </w:p>
        </w:tc>
      </w:tr>
      <w:tr w:rsidR="007840FC" w14:paraId="2FDEB360" w14:textId="77777777" w:rsidTr="00EB21F6">
        <w:trPr>
          <w:cantSplit/>
          <w:trHeight w:val="288"/>
          <w:jc w:val="center"/>
        </w:trPr>
        <w:tc>
          <w:tcPr>
            <w:tcW w:w="5495" w:type="dxa"/>
            <w:vAlign w:val="center"/>
          </w:tcPr>
          <w:p w14:paraId="4BD58638" w14:textId="77777777" w:rsidR="007840FC" w:rsidRPr="000E68AC" w:rsidRDefault="007840FC" w:rsidP="00EB21F6">
            <w:pPr>
              <w:rPr>
                <w:rFonts w:ascii="Arial" w:hAnsi="Arial" w:cs="Arial"/>
                <w:b/>
                <w:sz w:val="20"/>
                <w:szCs w:val="20"/>
              </w:rPr>
            </w:pPr>
            <w:r w:rsidRPr="00A4546B">
              <w:rPr>
                <w:rFonts w:ascii="Arial" w:hAnsi="Arial" w:cs="Arial"/>
                <w:b/>
                <w:sz w:val="20"/>
                <w:szCs w:val="20"/>
              </w:rPr>
              <w:t xml:space="preserve">1. This information needs to be </w:t>
            </w:r>
            <w:r>
              <w:rPr>
                <w:rFonts w:ascii="Arial" w:hAnsi="Arial" w:cs="Arial"/>
                <w:b/>
                <w:sz w:val="20"/>
                <w:szCs w:val="20"/>
              </w:rPr>
              <w:t>available:</w:t>
            </w:r>
          </w:p>
        </w:tc>
        <w:tc>
          <w:tcPr>
            <w:tcW w:w="1339" w:type="dxa"/>
            <w:gridSpan w:val="2"/>
            <w:vAlign w:val="center"/>
          </w:tcPr>
          <w:p w14:paraId="598AF326" w14:textId="77777777" w:rsidR="007840FC" w:rsidRPr="00A21FD7" w:rsidRDefault="007840FC" w:rsidP="00EB21F6">
            <w:pPr>
              <w:jc w:val="center"/>
              <w:rPr>
                <w:rFonts w:ascii="Arial" w:hAnsi="Arial" w:cs="Arial"/>
                <w:b/>
                <w:color w:val="00B050"/>
                <w:sz w:val="20"/>
                <w:szCs w:val="17"/>
              </w:rPr>
            </w:pPr>
          </w:p>
        </w:tc>
        <w:tc>
          <w:tcPr>
            <w:tcW w:w="1363" w:type="dxa"/>
            <w:gridSpan w:val="2"/>
            <w:vAlign w:val="center"/>
          </w:tcPr>
          <w:p w14:paraId="429EECB8" w14:textId="77777777" w:rsidR="007840FC" w:rsidRPr="00A21FD7" w:rsidRDefault="007840FC" w:rsidP="00EB21F6">
            <w:pPr>
              <w:jc w:val="center"/>
              <w:rPr>
                <w:rFonts w:ascii="Arial" w:hAnsi="Arial" w:cs="Arial"/>
                <w:b/>
                <w:color w:val="00B050"/>
                <w:sz w:val="20"/>
                <w:szCs w:val="17"/>
              </w:rPr>
            </w:pPr>
          </w:p>
        </w:tc>
        <w:tc>
          <w:tcPr>
            <w:tcW w:w="1423" w:type="dxa"/>
            <w:gridSpan w:val="2"/>
            <w:vAlign w:val="center"/>
          </w:tcPr>
          <w:p w14:paraId="65EC289B" w14:textId="77777777" w:rsidR="007840FC" w:rsidRDefault="007840FC" w:rsidP="00EB21F6">
            <w:pPr>
              <w:jc w:val="center"/>
              <w:rPr>
                <w:rFonts w:ascii="Arial" w:hAnsi="Arial" w:cs="Arial"/>
                <w:b/>
                <w:color w:val="E36C0A" w:themeColor="accent6" w:themeShade="BF"/>
                <w:sz w:val="20"/>
                <w:szCs w:val="17"/>
              </w:rPr>
            </w:pPr>
          </w:p>
        </w:tc>
      </w:tr>
      <w:tr w:rsidR="007840FC" w:rsidRPr="00A21FD7" w14:paraId="0C836ED2" w14:textId="77777777" w:rsidTr="00EB21F6">
        <w:trPr>
          <w:cantSplit/>
          <w:trHeight w:val="144"/>
          <w:jc w:val="center"/>
        </w:trPr>
        <w:tc>
          <w:tcPr>
            <w:tcW w:w="9620" w:type="dxa"/>
            <w:gridSpan w:val="7"/>
            <w:shd w:val="clear" w:color="auto" w:fill="BFBFBF" w:themeFill="background1" w:themeFillShade="BF"/>
            <w:vAlign w:val="center"/>
          </w:tcPr>
          <w:p w14:paraId="0D944764" w14:textId="77777777" w:rsidR="007840FC" w:rsidRPr="00A21FD7" w:rsidRDefault="007840FC" w:rsidP="00EB21F6">
            <w:pPr>
              <w:jc w:val="center"/>
              <w:rPr>
                <w:rFonts w:ascii="Arial" w:hAnsi="Arial" w:cs="Arial"/>
                <w:sz w:val="20"/>
                <w:szCs w:val="17"/>
              </w:rPr>
            </w:pPr>
            <w:r>
              <w:rPr>
                <w:rFonts w:ascii="Arial" w:hAnsi="Arial" w:cs="Arial"/>
                <w:sz w:val="20"/>
                <w:szCs w:val="17"/>
              </w:rPr>
              <w:t>Impact Questions</w:t>
            </w:r>
          </w:p>
        </w:tc>
      </w:tr>
      <w:tr w:rsidR="007840FC" w:rsidRPr="002200AE" w14:paraId="407F4DA6" w14:textId="77777777" w:rsidTr="00EB21F6">
        <w:trPr>
          <w:trHeight w:val="288"/>
          <w:jc w:val="center"/>
        </w:trPr>
        <w:tc>
          <w:tcPr>
            <w:tcW w:w="5495" w:type="dxa"/>
            <w:vAlign w:val="center"/>
          </w:tcPr>
          <w:p w14:paraId="293F1734" w14:textId="77777777" w:rsidR="007840FC" w:rsidRPr="00A21FD7" w:rsidRDefault="007840FC" w:rsidP="00EB21F6">
            <w:pPr>
              <w:rPr>
                <w:rFonts w:ascii="Arial" w:hAnsi="Arial" w:cs="Arial"/>
                <w:b/>
                <w:sz w:val="20"/>
                <w:szCs w:val="17"/>
              </w:rPr>
            </w:pPr>
          </w:p>
        </w:tc>
        <w:tc>
          <w:tcPr>
            <w:tcW w:w="1006" w:type="dxa"/>
            <w:vAlign w:val="center"/>
          </w:tcPr>
          <w:p w14:paraId="7469E01B"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10" w:type="dxa"/>
            <w:gridSpan w:val="2"/>
            <w:vAlign w:val="center"/>
          </w:tcPr>
          <w:p w14:paraId="1CC7712F"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2A4DD7D7"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095" w:type="dxa"/>
            <w:vAlign w:val="center"/>
          </w:tcPr>
          <w:p w14:paraId="075E1CB0"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rsidRPr="00A21FD7" w14:paraId="228B4739" w14:textId="77777777" w:rsidTr="00EB21F6">
        <w:trPr>
          <w:trHeight w:val="576"/>
          <w:jc w:val="center"/>
        </w:trPr>
        <w:tc>
          <w:tcPr>
            <w:tcW w:w="5495" w:type="dxa"/>
            <w:vAlign w:val="center"/>
          </w:tcPr>
          <w:p w14:paraId="6ED2BE9B" w14:textId="72469B2C" w:rsidR="007840FC" w:rsidRPr="000767F4" w:rsidRDefault="007840FC" w:rsidP="00EB21F6">
            <w:pPr>
              <w:rPr>
                <w:rFonts w:ascii="Arial" w:hAnsi="Arial" w:cs="Arial"/>
                <w:b/>
                <w:sz w:val="20"/>
                <w:szCs w:val="20"/>
              </w:rPr>
            </w:pPr>
            <w:r w:rsidRPr="00A4546B">
              <w:rPr>
                <w:rFonts w:ascii="Arial" w:hAnsi="Arial" w:cs="Arial"/>
                <w:b/>
                <w:sz w:val="20"/>
                <w:szCs w:val="20"/>
              </w:rPr>
              <w:t xml:space="preserve">2. What is the impact to health and safety if </w:t>
            </w:r>
            <w:r w:rsidR="00D5546E">
              <w:rPr>
                <w:rFonts w:ascii="Arial" w:hAnsi="Arial" w:cs="Arial"/>
                <w:b/>
                <w:sz w:val="20"/>
                <w:szCs w:val="20"/>
              </w:rPr>
              <w:t xml:space="preserve">the </w:t>
            </w:r>
            <w:r w:rsidRPr="00A4546B">
              <w:rPr>
                <w:rFonts w:ascii="Arial" w:hAnsi="Arial" w:cs="Arial"/>
                <w:b/>
                <w:sz w:val="20"/>
                <w:szCs w:val="20"/>
              </w:rPr>
              <w:t xml:space="preserve">information </w:t>
            </w:r>
            <w:r>
              <w:rPr>
                <w:rFonts w:ascii="Arial" w:hAnsi="Arial" w:cs="Arial"/>
                <w:b/>
                <w:sz w:val="20"/>
                <w:szCs w:val="20"/>
              </w:rPr>
              <w:t>were not available when needed?</w:t>
            </w:r>
          </w:p>
        </w:tc>
        <w:tc>
          <w:tcPr>
            <w:tcW w:w="1006" w:type="dxa"/>
            <w:vAlign w:val="center"/>
          </w:tcPr>
          <w:p w14:paraId="25E73054" w14:textId="77777777" w:rsidR="007840FC" w:rsidRPr="00A21FD7" w:rsidRDefault="007840FC" w:rsidP="00EB21F6">
            <w:pPr>
              <w:jc w:val="center"/>
              <w:rPr>
                <w:rFonts w:ascii="Arial" w:hAnsi="Arial" w:cs="Arial"/>
                <w:sz w:val="20"/>
                <w:szCs w:val="17"/>
              </w:rPr>
            </w:pPr>
          </w:p>
        </w:tc>
        <w:tc>
          <w:tcPr>
            <w:tcW w:w="1010" w:type="dxa"/>
            <w:gridSpan w:val="2"/>
            <w:vAlign w:val="center"/>
          </w:tcPr>
          <w:p w14:paraId="3135CF46" w14:textId="77777777" w:rsidR="007840FC" w:rsidRPr="00A21FD7" w:rsidRDefault="007840FC" w:rsidP="00EB21F6">
            <w:pPr>
              <w:jc w:val="center"/>
              <w:rPr>
                <w:rFonts w:ascii="Arial" w:hAnsi="Arial" w:cs="Arial"/>
                <w:sz w:val="20"/>
                <w:szCs w:val="17"/>
              </w:rPr>
            </w:pPr>
          </w:p>
        </w:tc>
        <w:tc>
          <w:tcPr>
            <w:tcW w:w="1014" w:type="dxa"/>
            <w:gridSpan w:val="2"/>
            <w:vAlign w:val="center"/>
          </w:tcPr>
          <w:p w14:paraId="785D7237" w14:textId="77777777" w:rsidR="007840FC" w:rsidRPr="00A21FD7" w:rsidRDefault="007840FC" w:rsidP="00EB21F6">
            <w:pPr>
              <w:jc w:val="center"/>
              <w:rPr>
                <w:rFonts w:ascii="Arial" w:hAnsi="Arial" w:cs="Arial"/>
                <w:sz w:val="20"/>
                <w:szCs w:val="17"/>
              </w:rPr>
            </w:pPr>
          </w:p>
        </w:tc>
        <w:tc>
          <w:tcPr>
            <w:tcW w:w="1095" w:type="dxa"/>
            <w:vAlign w:val="center"/>
          </w:tcPr>
          <w:p w14:paraId="33F39441" w14:textId="77777777" w:rsidR="007840FC" w:rsidRPr="00A21FD7" w:rsidRDefault="007840FC" w:rsidP="00EB21F6">
            <w:pPr>
              <w:jc w:val="center"/>
              <w:rPr>
                <w:rFonts w:ascii="Arial" w:hAnsi="Arial" w:cs="Arial"/>
                <w:sz w:val="20"/>
                <w:szCs w:val="17"/>
              </w:rPr>
            </w:pPr>
          </w:p>
        </w:tc>
      </w:tr>
      <w:tr w:rsidR="007840FC" w:rsidRPr="00A21FD7" w14:paraId="691E8CDE" w14:textId="77777777" w:rsidTr="00EB21F6">
        <w:trPr>
          <w:trHeight w:val="576"/>
          <w:jc w:val="center"/>
        </w:trPr>
        <w:tc>
          <w:tcPr>
            <w:tcW w:w="5495" w:type="dxa"/>
            <w:vAlign w:val="center"/>
          </w:tcPr>
          <w:p w14:paraId="543825BB" w14:textId="44BEFA25" w:rsidR="007840FC" w:rsidRPr="000767F4" w:rsidRDefault="007840FC" w:rsidP="00EB21F6">
            <w:pPr>
              <w:rPr>
                <w:rFonts w:ascii="Arial" w:hAnsi="Arial" w:cs="Arial"/>
                <w:b/>
                <w:sz w:val="20"/>
                <w:szCs w:val="20"/>
              </w:rPr>
            </w:pPr>
            <w:r w:rsidRPr="00A4546B">
              <w:rPr>
                <w:rFonts w:ascii="Arial" w:hAnsi="Arial" w:cs="Arial"/>
                <w:b/>
                <w:sz w:val="20"/>
                <w:szCs w:val="20"/>
              </w:rPr>
              <w:t xml:space="preserve">3. What is the financial impact if </w:t>
            </w:r>
            <w:r w:rsidR="00D5546E">
              <w:rPr>
                <w:rFonts w:ascii="Arial" w:hAnsi="Arial" w:cs="Arial"/>
                <w:b/>
                <w:sz w:val="20"/>
                <w:szCs w:val="20"/>
              </w:rPr>
              <w:t xml:space="preserve">the </w:t>
            </w:r>
            <w:r w:rsidRPr="00A4546B">
              <w:rPr>
                <w:rFonts w:ascii="Arial" w:hAnsi="Arial" w:cs="Arial"/>
                <w:b/>
                <w:sz w:val="20"/>
                <w:szCs w:val="20"/>
              </w:rPr>
              <w:t xml:space="preserve">information were not available </w:t>
            </w:r>
            <w:r>
              <w:rPr>
                <w:rFonts w:ascii="Arial" w:hAnsi="Arial" w:cs="Arial"/>
                <w:b/>
                <w:sz w:val="20"/>
                <w:szCs w:val="20"/>
              </w:rPr>
              <w:t>when needed?</w:t>
            </w:r>
          </w:p>
        </w:tc>
        <w:tc>
          <w:tcPr>
            <w:tcW w:w="1006" w:type="dxa"/>
            <w:vAlign w:val="center"/>
          </w:tcPr>
          <w:p w14:paraId="090C507A" w14:textId="77777777" w:rsidR="007840FC" w:rsidRPr="00A21FD7" w:rsidRDefault="007840FC" w:rsidP="00EB21F6">
            <w:pPr>
              <w:jc w:val="center"/>
              <w:rPr>
                <w:rFonts w:ascii="Arial" w:hAnsi="Arial" w:cs="Arial"/>
                <w:sz w:val="20"/>
              </w:rPr>
            </w:pPr>
          </w:p>
        </w:tc>
        <w:tc>
          <w:tcPr>
            <w:tcW w:w="1010" w:type="dxa"/>
            <w:gridSpan w:val="2"/>
            <w:vAlign w:val="center"/>
          </w:tcPr>
          <w:p w14:paraId="38780E1F" w14:textId="77777777" w:rsidR="007840FC" w:rsidRPr="00A21FD7" w:rsidRDefault="007840FC" w:rsidP="00EB21F6">
            <w:pPr>
              <w:jc w:val="center"/>
              <w:rPr>
                <w:rFonts w:ascii="Arial" w:hAnsi="Arial" w:cs="Arial"/>
                <w:sz w:val="20"/>
              </w:rPr>
            </w:pPr>
          </w:p>
        </w:tc>
        <w:tc>
          <w:tcPr>
            <w:tcW w:w="1014" w:type="dxa"/>
            <w:gridSpan w:val="2"/>
            <w:vAlign w:val="center"/>
          </w:tcPr>
          <w:p w14:paraId="70C27EC5" w14:textId="77777777" w:rsidR="007840FC" w:rsidRPr="00A21FD7" w:rsidRDefault="007840FC" w:rsidP="00EB21F6">
            <w:pPr>
              <w:jc w:val="center"/>
              <w:rPr>
                <w:rFonts w:ascii="Arial" w:hAnsi="Arial" w:cs="Arial"/>
                <w:sz w:val="20"/>
              </w:rPr>
            </w:pPr>
          </w:p>
        </w:tc>
        <w:tc>
          <w:tcPr>
            <w:tcW w:w="1095" w:type="dxa"/>
            <w:vAlign w:val="center"/>
          </w:tcPr>
          <w:p w14:paraId="70863EA7" w14:textId="77777777" w:rsidR="007840FC" w:rsidRPr="00A21FD7" w:rsidRDefault="007840FC" w:rsidP="00EB21F6">
            <w:pPr>
              <w:jc w:val="center"/>
              <w:rPr>
                <w:rFonts w:ascii="Arial" w:hAnsi="Arial" w:cs="Arial"/>
                <w:sz w:val="20"/>
              </w:rPr>
            </w:pPr>
          </w:p>
        </w:tc>
      </w:tr>
      <w:tr w:rsidR="007840FC" w:rsidRPr="00A21FD7" w14:paraId="6E853CED" w14:textId="77777777" w:rsidTr="00EB21F6">
        <w:trPr>
          <w:trHeight w:val="576"/>
          <w:jc w:val="center"/>
        </w:trPr>
        <w:tc>
          <w:tcPr>
            <w:tcW w:w="5495" w:type="dxa"/>
            <w:vAlign w:val="center"/>
          </w:tcPr>
          <w:p w14:paraId="540F18C2" w14:textId="77777777" w:rsidR="007840FC" w:rsidRPr="000E68AC" w:rsidRDefault="007840FC" w:rsidP="00EB21F6">
            <w:pPr>
              <w:rPr>
                <w:rFonts w:ascii="Arial" w:hAnsi="Arial" w:cs="Arial"/>
                <w:b/>
                <w:sz w:val="20"/>
                <w:szCs w:val="20"/>
              </w:rPr>
            </w:pPr>
            <w:r w:rsidRPr="00A4546B">
              <w:rPr>
                <w:rFonts w:ascii="Arial" w:hAnsi="Arial" w:cs="Arial"/>
                <w:b/>
                <w:sz w:val="20"/>
                <w:szCs w:val="20"/>
              </w:rPr>
              <w:t xml:space="preserve">4. What is the impact to the SE mission if the information </w:t>
            </w:r>
            <w:r>
              <w:rPr>
                <w:rFonts w:ascii="Arial" w:hAnsi="Arial" w:cs="Arial"/>
                <w:b/>
                <w:sz w:val="20"/>
                <w:szCs w:val="20"/>
              </w:rPr>
              <w:t>were not available when needed?</w:t>
            </w:r>
          </w:p>
        </w:tc>
        <w:tc>
          <w:tcPr>
            <w:tcW w:w="1006" w:type="dxa"/>
            <w:vAlign w:val="center"/>
          </w:tcPr>
          <w:p w14:paraId="6235AAD5" w14:textId="77777777" w:rsidR="007840FC" w:rsidRPr="00A21FD7" w:rsidRDefault="007840FC" w:rsidP="00EB21F6">
            <w:pPr>
              <w:jc w:val="center"/>
              <w:rPr>
                <w:rFonts w:ascii="Arial" w:hAnsi="Arial" w:cs="Arial"/>
                <w:sz w:val="20"/>
              </w:rPr>
            </w:pPr>
          </w:p>
        </w:tc>
        <w:tc>
          <w:tcPr>
            <w:tcW w:w="1010" w:type="dxa"/>
            <w:gridSpan w:val="2"/>
            <w:vAlign w:val="center"/>
          </w:tcPr>
          <w:p w14:paraId="3FE79DD9" w14:textId="77777777" w:rsidR="007840FC" w:rsidRPr="00A21FD7" w:rsidRDefault="007840FC" w:rsidP="00EB21F6">
            <w:pPr>
              <w:jc w:val="center"/>
              <w:rPr>
                <w:rFonts w:ascii="Arial" w:hAnsi="Arial" w:cs="Arial"/>
                <w:sz w:val="20"/>
              </w:rPr>
            </w:pPr>
          </w:p>
        </w:tc>
        <w:tc>
          <w:tcPr>
            <w:tcW w:w="1014" w:type="dxa"/>
            <w:gridSpan w:val="2"/>
            <w:vAlign w:val="center"/>
          </w:tcPr>
          <w:p w14:paraId="339F59F6" w14:textId="77777777" w:rsidR="007840FC" w:rsidRPr="00A21FD7" w:rsidRDefault="007840FC" w:rsidP="00EB21F6">
            <w:pPr>
              <w:jc w:val="center"/>
              <w:rPr>
                <w:rFonts w:ascii="Arial" w:hAnsi="Arial" w:cs="Arial"/>
                <w:sz w:val="20"/>
              </w:rPr>
            </w:pPr>
          </w:p>
        </w:tc>
        <w:tc>
          <w:tcPr>
            <w:tcW w:w="1095" w:type="dxa"/>
            <w:vAlign w:val="center"/>
          </w:tcPr>
          <w:p w14:paraId="034AFAD4" w14:textId="77777777" w:rsidR="007840FC" w:rsidRPr="00A21FD7" w:rsidRDefault="007840FC" w:rsidP="00EB21F6">
            <w:pPr>
              <w:jc w:val="center"/>
              <w:rPr>
                <w:rFonts w:ascii="Arial" w:hAnsi="Arial" w:cs="Arial"/>
                <w:sz w:val="20"/>
              </w:rPr>
            </w:pPr>
          </w:p>
        </w:tc>
      </w:tr>
      <w:tr w:rsidR="007840FC" w:rsidRPr="00A21FD7" w14:paraId="4C0A18E0" w14:textId="77777777" w:rsidTr="00EB21F6">
        <w:trPr>
          <w:trHeight w:val="576"/>
          <w:jc w:val="center"/>
        </w:trPr>
        <w:tc>
          <w:tcPr>
            <w:tcW w:w="5495" w:type="dxa"/>
            <w:vAlign w:val="center"/>
          </w:tcPr>
          <w:p w14:paraId="087F4CDC" w14:textId="77777777" w:rsidR="007840FC" w:rsidRPr="000E68AC" w:rsidRDefault="007840FC" w:rsidP="00EB21F6">
            <w:pPr>
              <w:rPr>
                <w:rFonts w:ascii="Arial" w:hAnsi="Arial" w:cs="Arial"/>
                <w:b/>
                <w:sz w:val="20"/>
                <w:szCs w:val="20"/>
              </w:rPr>
            </w:pPr>
            <w:r w:rsidRPr="00A4546B">
              <w:rPr>
                <w:rFonts w:ascii="Arial" w:hAnsi="Arial" w:cs="Arial"/>
                <w:b/>
                <w:sz w:val="20"/>
                <w:szCs w:val="20"/>
              </w:rPr>
              <w:t>5. What is the impact to public trust if the information were not avai</w:t>
            </w:r>
            <w:r>
              <w:rPr>
                <w:rFonts w:ascii="Arial" w:hAnsi="Arial" w:cs="Arial"/>
                <w:b/>
                <w:sz w:val="20"/>
                <w:szCs w:val="20"/>
              </w:rPr>
              <w:t>lable when needed?</w:t>
            </w:r>
          </w:p>
        </w:tc>
        <w:tc>
          <w:tcPr>
            <w:tcW w:w="1006" w:type="dxa"/>
            <w:vAlign w:val="center"/>
          </w:tcPr>
          <w:p w14:paraId="16B44899" w14:textId="77777777" w:rsidR="007840FC" w:rsidRPr="00A21FD7" w:rsidRDefault="007840FC" w:rsidP="00EB21F6">
            <w:pPr>
              <w:jc w:val="center"/>
              <w:rPr>
                <w:rFonts w:ascii="Arial" w:hAnsi="Arial" w:cs="Arial"/>
                <w:sz w:val="20"/>
              </w:rPr>
            </w:pPr>
          </w:p>
        </w:tc>
        <w:tc>
          <w:tcPr>
            <w:tcW w:w="1010" w:type="dxa"/>
            <w:gridSpan w:val="2"/>
            <w:vAlign w:val="center"/>
          </w:tcPr>
          <w:p w14:paraId="1D51E3A9" w14:textId="77777777" w:rsidR="007840FC" w:rsidRPr="00A21FD7" w:rsidRDefault="007840FC" w:rsidP="00EB21F6">
            <w:pPr>
              <w:jc w:val="center"/>
              <w:rPr>
                <w:rFonts w:ascii="Arial" w:hAnsi="Arial" w:cs="Arial"/>
                <w:sz w:val="20"/>
              </w:rPr>
            </w:pPr>
          </w:p>
        </w:tc>
        <w:tc>
          <w:tcPr>
            <w:tcW w:w="1014" w:type="dxa"/>
            <w:gridSpan w:val="2"/>
            <w:vAlign w:val="center"/>
          </w:tcPr>
          <w:p w14:paraId="69978835" w14:textId="77777777" w:rsidR="007840FC" w:rsidRPr="00A21FD7" w:rsidRDefault="007840FC" w:rsidP="00EB21F6">
            <w:pPr>
              <w:jc w:val="center"/>
              <w:rPr>
                <w:rFonts w:ascii="Arial" w:hAnsi="Arial" w:cs="Arial"/>
                <w:sz w:val="20"/>
              </w:rPr>
            </w:pPr>
          </w:p>
        </w:tc>
        <w:tc>
          <w:tcPr>
            <w:tcW w:w="1095" w:type="dxa"/>
            <w:vAlign w:val="center"/>
          </w:tcPr>
          <w:p w14:paraId="755153D5" w14:textId="77777777" w:rsidR="007840FC" w:rsidRPr="00A21FD7" w:rsidRDefault="007840FC" w:rsidP="00EB21F6">
            <w:pPr>
              <w:jc w:val="center"/>
              <w:rPr>
                <w:rFonts w:ascii="Arial" w:hAnsi="Arial" w:cs="Arial"/>
                <w:sz w:val="20"/>
              </w:rPr>
            </w:pPr>
          </w:p>
        </w:tc>
      </w:tr>
      <w:tr w:rsidR="007840FC" w:rsidRPr="00A21FD7" w14:paraId="0103BB70" w14:textId="77777777" w:rsidTr="00EB21F6">
        <w:trPr>
          <w:trHeight w:val="720"/>
          <w:jc w:val="center"/>
        </w:trPr>
        <w:tc>
          <w:tcPr>
            <w:tcW w:w="5495" w:type="dxa"/>
            <w:shd w:val="clear" w:color="auto" w:fill="17365D" w:themeFill="text2" w:themeFillShade="BF"/>
            <w:vAlign w:val="center"/>
          </w:tcPr>
          <w:p w14:paraId="3A692503" w14:textId="77777777" w:rsidR="007840FC" w:rsidRDefault="007840FC" w:rsidP="00EB21F6">
            <w:pPr>
              <w:jc w:val="center"/>
              <w:rPr>
                <w:rFonts w:ascii="Arial" w:hAnsi="Arial" w:cs="Arial"/>
                <w:b/>
                <w:sz w:val="20"/>
                <w:szCs w:val="17"/>
              </w:rPr>
            </w:pPr>
            <w:r>
              <w:rPr>
                <w:rFonts w:ascii="Arial" w:hAnsi="Arial" w:cs="Arial"/>
                <w:b/>
                <w:sz w:val="20"/>
                <w:szCs w:val="17"/>
              </w:rPr>
              <w:t>AVAILABILITY RATING</w:t>
            </w:r>
          </w:p>
        </w:tc>
        <w:tc>
          <w:tcPr>
            <w:tcW w:w="4125" w:type="dxa"/>
            <w:gridSpan w:val="6"/>
            <w:vAlign w:val="center"/>
          </w:tcPr>
          <w:p w14:paraId="6EBDC38C" w14:textId="77777777" w:rsidR="007840FC" w:rsidRPr="00A21FD7" w:rsidRDefault="007840FC" w:rsidP="00EB21F6">
            <w:pPr>
              <w:rPr>
                <w:rFonts w:ascii="Arial" w:hAnsi="Arial" w:cs="Arial"/>
                <w:sz w:val="20"/>
              </w:rPr>
            </w:pPr>
          </w:p>
        </w:tc>
      </w:tr>
    </w:tbl>
    <w:p w14:paraId="073A689F" w14:textId="0CB510D1" w:rsidR="007840FC" w:rsidRDefault="007840FC" w:rsidP="007840FC">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66CC4053" w14:textId="77777777" w:rsidR="007840FC" w:rsidRDefault="007840FC" w:rsidP="007840FC">
      <w:pPr>
        <w:rPr>
          <w:rFonts w:ascii="Arial" w:hAnsi="Arial" w:cs="Arial"/>
          <w:b/>
        </w:rPr>
      </w:pPr>
    </w:p>
    <w:p w14:paraId="44CCAE12" w14:textId="77777777" w:rsidR="007840FC"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Information Owner</w:t>
      </w:r>
      <w:r>
        <w:rPr>
          <w:rFonts w:ascii="Arial" w:hAnsi="Arial" w:cs="Arial"/>
        </w:rPr>
        <w:t xml:space="preserve"> - print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7B3EB8B6" w14:textId="77777777" w:rsidR="007840FC" w:rsidRPr="0065313A"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br/>
        <w:t>Information Owner</w:t>
      </w:r>
      <w:r>
        <w:rPr>
          <w:rFonts w:ascii="Arial" w:hAnsi="Arial" w:cs="Arial"/>
        </w:rPr>
        <w:t xml:space="preserve"> - signature</w:t>
      </w:r>
      <w:r>
        <w:rPr>
          <w:rFonts w:ascii="Arial" w:hAnsi="Arial" w:cs="Arial"/>
          <w:b/>
        </w:rPr>
        <w:tab/>
      </w:r>
    </w:p>
    <w:p w14:paraId="49806C37" w14:textId="77777777" w:rsidR="007840FC"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ISO/Designated security representative</w:t>
      </w:r>
      <w:r>
        <w:rPr>
          <w:rFonts w:ascii="Arial" w:hAnsi="Arial" w:cs="Arial"/>
        </w:rPr>
        <w:t xml:space="preserve"> - print</w:t>
      </w:r>
      <w:r>
        <w:rPr>
          <w:rFonts w:ascii="Arial" w:hAnsi="Arial" w:cs="Arial"/>
          <w:b/>
        </w:rPr>
        <w:tab/>
      </w:r>
      <w:r>
        <w:rPr>
          <w:rFonts w:ascii="Arial" w:hAnsi="Arial" w:cs="Arial"/>
          <w:b/>
        </w:rPr>
        <w:tab/>
        <w:t>Date</w:t>
      </w:r>
    </w:p>
    <w:p w14:paraId="5EC44535" w14:textId="77777777" w:rsidR="007840FC" w:rsidRDefault="007840FC" w:rsidP="007840FC">
      <w:r>
        <w:rPr>
          <w:rFonts w:ascii="Arial" w:hAnsi="Arial" w:cs="Arial"/>
          <w:b/>
        </w:rPr>
        <w:t>_________________________________________</w:t>
      </w:r>
      <w:r>
        <w:rPr>
          <w:rFonts w:ascii="Arial" w:hAnsi="Arial" w:cs="Arial"/>
          <w:b/>
        </w:rPr>
        <w:br/>
        <w:t>ISO/Designated security representative</w:t>
      </w:r>
      <w:r>
        <w:rPr>
          <w:rFonts w:ascii="Arial" w:hAnsi="Arial" w:cs="Arial"/>
        </w:rPr>
        <w:t xml:space="preserve"> - signature</w:t>
      </w:r>
    </w:p>
    <w:p w14:paraId="2A9FEA2E" w14:textId="77777777" w:rsidR="007840FC" w:rsidRDefault="007840FC" w:rsidP="007840FC"/>
    <w:p w14:paraId="7C73D729" w14:textId="01B008DE" w:rsidR="007840FC" w:rsidRPr="00344EEC" w:rsidRDefault="007840FC" w:rsidP="007840FC">
      <w:pPr>
        <w:keepNext/>
        <w:keepLines/>
        <w:spacing w:after="240" w:line="240" w:lineRule="auto"/>
        <w:ind w:right="274"/>
        <w:jc w:val="both"/>
        <w:rPr>
          <w:rFonts w:ascii="Arial" w:hAnsi="Arial" w:cs="Arial"/>
          <w:b/>
        </w:rPr>
      </w:pPr>
      <w:r>
        <w:rPr>
          <w:rFonts w:ascii="Arial" w:hAnsi="Arial" w:cs="Arial"/>
          <w:b/>
        </w:rPr>
        <w:lastRenderedPageBreak/>
        <w:t>APPENDIX B: INFORMATION CLASSIFICATION SUPPLEMENTAL GUIDANCE</w:t>
      </w:r>
    </w:p>
    <w:p w14:paraId="03122E31" w14:textId="77777777" w:rsidR="007840FC" w:rsidRPr="00134A0A" w:rsidRDefault="007840FC" w:rsidP="007840FC">
      <w:pPr>
        <w:spacing w:after="0" w:line="240" w:lineRule="auto"/>
        <w:jc w:val="both"/>
        <w:rPr>
          <w:rFonts w:ascii="Arial" w:hAnsi="Arial" w:cs="Arial"/>
          <w:b/>
          <w:sz w:val="24"/>
          <w:szCs w:val="24"/>
        </w:rPr>
      </w:pPr>
      <w:r w:rsidRPr="00134A0A">
        <w:rPr>
          <w:rFonts w:ascii="Arial" w:hAnsi="Arial" w:cs="Arial"/>
          <w:b/>
          <w:sz w:val="24"/>
          <w:szCs w:val="24"/>
        </w:rPr>
        <w:t>Introduction</w:t>
      </w:r>
    </w:p>
    <w:p w14:paraId="6B82CFA9" w14:textId="77777777" w:rsidR="007840FC" w:rsidRPr="00134A0A" w:rsidRDefault="007840FC" w:rsidP="007840FC">
      <w:pPr>
        <w:spacing w:after="0" w:line="240" w:lineRule="auto"/>
        <w:jc w:val="both"/>
        <w:rPr>
          <w:rFonts w:ascii="Arial" w:eastAsia="Times New Roman" w:hAnsi="Arial" w:cs="Arial"/>
          <w:b/>
          <w:sz w:val="24"/>
          <w:szCs w:val="24"/>
        </w:rPr>
      </w:pPr>
    </w:p>
    <w:p w14:paraId="146579A4" w14:textId="77777777" w:rsidR="007840FC" w:rsidRPr="00134A0A" w:rsidRDefault="007840FC" w:rsidP="007840FC">
      <w:pPr>
        <w:spacing w:after="0" w:line="240" w:lineRule="auto"/>
        <w:jc w:val="both"/>
        <w:rPr>
          <w:rFonts w:ascii="Arial" w:hAnsi="Arial" w:cs="Arial"/>
          <w:sz w:val="24"/>
          <w:szCs w:val="24"/>
        </w:rPr>
      </w:pPr>
      <w:r w:rsidRPr="00134A0A">
        <w:rPr>
          <w:rFonts w:ascii="Arial" w:hAnsi="Arial" w:cs="Arial"/>
          <w:sz w:val="24"/>
          <w:szCs w:val="24"/>
        </w:rPr>
        <w:t>The classification of information will be the basis for many information security decisions in an organization.  Before deciding the level of resources (i.e., money, time, and technology) required for protection, it is essential that you know what information needs to be protected and the level of protection that is required.  The purpose of this supplement is to provide additional guidance on the information classification process.</w:t>
      </w:r>
    </w:p>
    <w:p w14:paraId="13F83AB5" w14:textId="77777777" w:rsidR="007840FC" w:rsidRPr="00134A0A" w:rsidRDefault="007840FC" w:rsidP="007840FC">
      <w:pPr>
        <w:spacing w:after="0" w:line="240" w:lineRule="auto"/>
        <w:jc w:val="both"/>
        <w:rPr>
          <w:rFonts w:ascii="Arial" w:hAnsi="Arial" w:cs="Arial"/>
          <w:sz w:val="24"/>
          <w:szCs w:val="24"/>
        </w:rPr>
      </w:pPr>
    </w:p>
    <w:p w14:paraId="34F0F916" w14:textId="74687DCC" w:rsidR="007840FC" w:rsidRPr="00134A0A" w:rsidRDefault="007840FC" w:rsidP="007840FC">
      <w:pPr>
        <w:spacing w:after="0" w:line="240" w:lineRule="auto"/>
        <w:ind w:left="360"/>
        <w:jc w:val="both"/>
        <w:rPr>
          <w:rFonts w:ascii="Arial" w:hAnsi="Arial" w:cs="Arial"/>
          <w:b/>
          <w:sz w:val="24"/>
          <w:szCs w:val="24"/>
          <w:u w:val="single"/>
        </w:rPr>
      </w:pPr>
      <w:r w:rsidRPr="00134A0A">
        <w:rPr>
          <w:rFonts w:ascii="Arial" w:hAnsi="Arial" w:cs="Arial"/>
          <w:b/>
          <w:sz w:val="24"/>
          <w:szCs w:val="24"/>
          <w:u w:val="single"/>
        </w:rPr>
        <w:t>Identifying Information Assets</w:t>
      </w:r>
    </w:p>
    <w:p w14:paraId="1B9097D6" w14:textId="2A81AEB5" w:rsidR="007840FC" w:rsidRPr="00134A0A" w:rsidRDefault="007840FC" w:rsidP="007840FC">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An efficient approach towards identifying </w:t>
      </w:r>
      <w:r w:rsidRPr="00C21A2D">
        <w:rPr>
          <w:rFonts w:ascii="Arial" w:hAnsi="Arial" w:cs="Arial"/>
          <w:sz w:val="24"/>
          <w:szCs w:val="24"/>
        </w:rPr>
        <w:t>information assets</w:t>
      </w:r>
      <w:r w:rsidRPr="00134A0A">
        <w:rPr>
          <w:rFonts w:ascii="Arial" w:hAnsi="Arial" w:cs="Arial"/>
          <w:sz w:val="24"/>
          <w:szCs w:val="24"/>
        </w:rPr>
        <w:t xml:space="preserve"> is for information owners to maintain an inven</w:t>
      </w:r>
      <w:r w:rsidR="002B2EB9">
        <w:rPr>
          <w:rFonts w:ascii="Arial" w:hAnsi="Arial" w:cs="Arial"/>
          <w:sz w:val="24"/>
          <w:szCs w:val="24"/>
        </w:rPr>
        <w:t xml:space="preserve">tory for each </w:t>
      </w:r>
      <w:r w:rsidR="002B2EB9" w:rsidRPr="00C21A2D">
        <w:rPr>
          <w:rFonts w:ascii="Arial" w:hAnsi="Arial" w:cs="Arial"/>
          <w:sz w:val="24"/>
          <w:szCs w:val="24"/>
        </w:rPr>
        <w:t>information asset</w:t>
      </w:r>
      <w:r w:rsidR="002B2EB9">
        <w:rPr>
          <w:rFonts w:ascii="Arial" w:hAnsi="Arial" w:cs="Arial"/>
          <w:sz w:val="24"/>
          <w:szCs w:val="24"/>
        </w:rPr>
        <w:t xml:space="preserve"> </w:t>
      </w:r>
      <w:r w:rsidRPr="00134A0A">
        <w:rPr>
          <w:rFonts w:ascii="Arial" w:hAnsi="Arial" w:cs="Arial"/>
          <w:sz w:val="24"/>
          <w:szCs w:val="24"/>
        </w:rPr>
        <w:t>in their control. The inventory should minimally include the following:</w:t>
      </w:r>
    </w:p>
    <w:p w14:paraId="151DB43A" w14:textId="77777777" w:rsidR="007840FC" w:rsidRPr="00134A0A" w:rsidRDefault="007840FC" w:rsidP="007840FC">
      <w:pPr>
        <w:tabs>
          <w:tab w:val="left" w:pos="720"/>
        </w:tabs>
        <w:spacing w:after="0" w:line="240" w:lineRule="auto"/>
        <w:jc w:val="both"/>
        <w:rPr>
          <w:rFonts w:ascii="Arial" w:hAnsi="Arial" w:cs="Arial"/>
          <w:sz w:val="24"/>
          <w:szCs w:val="24"/>
        </w:rPr>
      </w:pPr>
    </w:p>
    <w:p w14:paraId="2F97D37D" w14:textId="17484B43"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Source of the information asset (e.g., unit, agency)</w:t>
      </w:r>
    </w:p>
    <w:p w14:paraId="6E9921A6" w14:textId="4378C841"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Use of the information asset (i.e., purpose/business function)</w:t>
      </w:r>
    </w:p>
    <w:p w14:paraId="03ACC2D6" w14:textId="5726A25C"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Business processes dependent on the information asset</w:t>
      </w:r>
    </w:p>
    <w:p w14:paraId="15BB4404" w14:textId="30A464D0"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 xml:space="preserve">Users/groups of users of the information asset </w:t>
      </w:r>
    </w:p>
    <w:p w14:paraId="4C2D10BD" w14:textId="62A1FB22"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Owner of the information asset</w:t>
      </w:r>
    </w:p>
    <w:p w14:paraId="77E800D8" w14:textId="77777777" w:rsidR="007840FC" w:rsidRPr="00134A0A" w:rsidRDefault="007840FC" w:rsidP="007840FC">
      <w:pPr>
        <w:tabs>
          <w:tab w:val="left" w:pos="720"/>
        </w:tabs>
        <w:spacing w:after="0" w:line="240" w:lineRule="auto"/>
        <w:ind w:left="360"/>
        <w:jc w:val="both"/>
        <w:rPr>
          <w:rFonts w:ascii="Arial" w:hAnsi="Arial" w:cs="Arial"/>
          <w:sz w:val="24"/>
          <w:szCs w:val="24"/>
        </w:rPr>
      </w:pPr>
    </w:p>
    <w:p w14:paraId="1A7544AC" w14:textId="003917D4" w:rsidR="007840FC" w:rsidRDefault="007840FC" w:rsidP="007840FC">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Information assets can be identified using the template provided in </w:t>
      </w:r>
      <w:r>
        <w:rPr>
          <w:rFonts w:ascii="Arial" w:hAnsi="Arial" w:cs="Arial"/>
          <w:sz w:val="24"/>
          <w:szCs w:val="24"/>
        </w:rPr>
        <w:t xml:space="preserve">Section One of </w:t>
      </w:r>
      <w:r w:rsidRPr="00344EEC">
        <w:rPr>
          <w:sz w:val="28"/>
        </w:rPr>
        <w:t xml:space="preserve">Appendix </w:t>
      </w:r>
      <w:r>
        <w:rPr>
          <w:rFonts w:ascii="Arial" w:hAnsi="Arial" w:cs="Arial"/>
          <w:sz w:val="24"/>
          <w:szCs w:val="24"/>
        </w:rPr>
        <w:t>A</w:t>
      </w:r>
      <w:r w:rsidRPr="00134A0A">
        <w:rPr>
          <w:rFonts w:ascii="Arial" w:hAnsi="Arial" w:cs="Arial"/>
          <w:sz w:val="24"/>
          <w:szCs w:val="24"/>
        </w:rPr>
        <w:t xml:space="preserve"> or this information can be extracted from an existing information inventory, if available.  Job titles, in place of named individuals, can be used for the custodian, owner</w:t>
      </w:r>
      <w:r w:rsidR="002B2EB9">
        <w:rPr>
          <w:rFonts w:ascii="Arial" w:hAnsi="Arial" w:cs="Arial"/>
          <w:sz w:val="24"/>
          <w:szCs w:val="24"/>
        </w:rPr>
        <w:t>,</w:t>
      </w:r>
      <w:r w:rsidRPr="00134A0A">
        <w:rPr>
          <w:rFonts w:ascii="Arial" w:hAnsi="Arial" w:cs="Arial"/>
          <w:sz w:val="24"/>
          <w:szCs w:val="24"/>
        </w:rPr>
        <w:t xml:space="preserve"> and users in order to ease maintenance of your information asset inventory.  Samples of completed templates are provided below in Figures 1 and 2.</w:t>
      </w:r>
    </w:p>
    <w:p w14:paraId="1FD84B09" w14:textId="77777777" w:rsidR="007840FC" w:rsidRPr="00134A0A" w:rsidRDefault="007840FC" w:rsidP="007840FC">
      <w:pPr>
        <w:tabs>
          <w:tab w:val="left" w:pos="720"/>
        </w:tabs>
        <w:spacing w:after="0" w:line="240" w:lineRule="auto"/>
        <w:ind w:left="360"/>
        <w:jc w:val="both"/>
        <w:rPr>
          <w:rFonts w:ascii="Arial" w:hAnsi="Arial" w:cs="Arial"/>
          <w:sz w:val="24"/>
          <w:szCs w:val="24"/>
        </w:rPr>
      </w:pPr>
    </w:p>
    <w:p w14:paraId="47C355DC" w14:textId="7A22D64A" w:rsidR="007840FC" w:rsidRDefault="007840FC" w:rsidP="007840FC">
      <w:pPr>
        <w:spacing w:after="0" w:line="240" w:lineRule="auto"/>
        <w:ind w:right="446" w:firstLine="360"/>
        <w:jc w:val="center"/>
        <w:rPr>
          <w:rFonts w:ascii="Arial" w:hAnsi="Arial" w:cs="Arial"/>
          <w:sz w:val="24"/>
          <w:szCs w:val="24"/>
        </w:rPr>
      </w:pPr>
      <w:bookmarkStart w:id="13" w:name="_MON_1233855911"/>
      <w:bookmarkStart w:id="14" w:name="_MON_1233856462"/>
      <w:bookmarkStart w:id="15" w:name="_MON_1233900883"/>
      <w:bookmarkStart w:id="16" w:name="_MON_1233900973"/>
      <w:bookmarkStart w:id="17" w:name="_MON_1233923709"/>
      <w:bookmarkStart w:id="18" w:name="_MON_1233923824"/>
      <w:bookmarkStart w:id="19" w:name="_MON_1233930234"/>
      <w:bookmarkStart w:id="20" w:name="_MON_1234074049"/>
      <w:bookmarkStart w:id="21" w:name="_MON_1238916705"/>
      <w:bookmarkStart w:id="22" w:name="_MON_1238916771"/>
      <w:bookmarkStart w:id="23" w:name="_MON_1238916789"/>
      <w:bookmarkStart w:id="24" w:name="_MON_1238916811"/>
      <w:bookmarkStart w:id="25" w:name="_MON_1239691470"/>
      <w:bookmarkStart w:id="26" w:name="_MON_1239691742"/>
      <w:bookmarkStart w:id="27" w:name="_MON_1239691772"/>
      <w:bookmarkStart w:id="28" w:name="_MON_1239692119"/>
      <w:bookmarkStart w:id="29" w:name="_MON_1239692125"/>
      <w:bookmarkStart w:id="30" w:name="_MON_1239700708"/>
      <w:bookmarkStart w:id="31" w:name="_MON_1239700783"/>
      <w:bookmarkStart w:id="32" w:name="_MON_1239700790"/>
      <w:bookmarkStart w:id="33" w:name="_MON_1239700798"/>
      <w:bookmarkStart w:id="34" w:name="_MON_1239700809"/>
      <w:bookmarkStart w:id="35" w:name="_MON_1239700818"/>
      <w:bookmarkStart w:id="36" w:name="_MON_1239700885"/>
      <w:bookmarkStart w:id="37" w:name="_MON_1239700915"/>
      <w:bookmarkStart w:id="38" w:name="_MON_1241258930"/>
      <w:bookmarkStart w:id="39" w:name="_MON_1241332328"/>
      <w:bookmarkStart w:id="40" w:name="_MON_1241332561"/>
      <w:bookmarkStart w:id="41" w:name="_MON_1241435525"/>
      <w:bookmarkStart w:id="42" w:name="_MON_1241435544"/>
      <w:bookmarkStart w:id="43" w:name="_MON_1241435619"/>
      <w:bookmarkStart w:id="44" w:name="_MON_1241435929"/>
      <w:bookmarkStart w:id="45" w:name="_MON_1241507486"/>
      <w:bookmarkStart w:id="46" w:name="_MON_1241507526"/>
      <w:bookmarkStart w:id="47" w:name="_MON_1241507543"/>
      <w:bookmarkStart w:id="48" w:name="_MON_1241507547"/>
      <w:bookmarkStart w:id="49" w:name="_MON_1241507561"/>
      <w:bookmarkStart w:id="50" w:name="_MON_1241507631"/>
      <w:bookmarkStart w:id="51" w:name="_MON_1241507645"/>
      <w:bookmarkStart w:id="52" w:name="_MON_1241507664"/>
      <w:bookmarkStart w:id="53" w:name="_MON_1241942975"/>
      <w:bookmarkStart w:id="54" w:name="_MON_1241943189"/>
      <w:bookmarkStart w:id="55" w:name="_MON_1241943423"/>
      <w:bookmarkStart w:id="56" w:name="_MON_1241943582"/>
      <w:bookmarkStart w:id="57" w:name="_MON_1241943606"/>
      <w:bookmarkStart w:id="58" w:name="_MON_1241943614"/>
      <w:bookmarkStart w:id="59" w:name="_MON_1242120038"/>
      <w:bookmarkStart w:id="60" w:name="_MON_1246359936"/>
      <w:bookmarkStart w:id="61" w:name="_MON_1246360006"/>
      <w:bookmarkStart w:id="62" w:name="_MON_1246360118"/>
      <w:bookmarkStart w:id="63" w:name="_MON_1252752050"/>
      <w:bookmarkStart w:id="64" w:name="_MON_1278936445"/>
      <w:bookmarkStart w:id="65" w:name="_MON_1278936467"/>
      <w:bookmarkStart w:id="66" w:name="_MON_1284978906"/>
      <w:bookmarkStart w:id="67" w:name="_MON_1284979042"/>
      <w:bookmarkStart w:id="68" w:name="_MON_1284979107"/>
      <w:bookmarkStart w:id="69" w:name="_MON_1285055832"/>
      <w:bookmarkStart w:id="70" w:name="_MON_1285073137"/>
      <w:bookmarkStart w:id="71" w:name="_MON_1285073248"/>
      <w:bookmarkStart w:id="72" w:name="_MON_1285073269"/>
      <w:bookmarkStart w:id="73" w:name="_MON_1285074064"/>
      <w:bookmarkStart w:id="74" w:name="_MON_1288616263"/>
      <w:bookmarkStart w:id="75" w:name="_MON_1288616386"/>
      <w:bookmarkStart w:id="76" w:name="_MON_1288616452"/>
      <w:bookmarkStart w:id="77" w:name="_MON_1288616485"/>
      <w:bookmarkStart w:id="78" w:name="_MON_1288616864"/>
      <w:bookmarkStart w:id="79" w:name="_MON_1288685216"/>
      <w:bookmarkStart w:id="80" w:name="_MON_1290231726"/>
      <w:bookmarkStart w:id="81" w:name="_MON_1344769093"/>
      <w:bookmarkStart w:id="82" w:name="_MON_1344769204"/>
      <w:bookmarkStart w:id="83" w:name="_MON_1344769222"/>
      <w:bookmarkStart w:id="84" w:name="_MON_134476935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Pr>
          <w:rFonts w:ascii="Times New Roman" w:eastAsia="Times New Roman" w:hAnsi="Times New Roman"/>
          <w:noProof/>
          <w:sz w:val="24"/>
          <w:szCs w:val="24"/>
        </w:rPr>
        <w:drawing>
          <wp:inline distT="0" distB="0" distL="0" distR="0" wp14:anchorId="1131E1FC" wp14:editId="2C23EAD4">
            <wp:extent cx="5504061" cy="20769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569" cy="2093737"/>
                    </a:xfrm>
                    <a:prstGeom prst="rect">
                      <a:avLst/>
                    </a:prstGeom>
                    <a:noFill/>
                    <a:ln>
                      <a:noFill/>
                    </a:ln>
                  </pic:spPr>
                </pic:pic>
              </a:graphicData>
            </a:graphic>
          </wp:inline>
        </w:drawing>
      </w:r>
    </w:p>
    <w:p w14:paraId="2BC1BE9A" w14:textId="1A499F55" w:rsidR="007840FC" w:rsidRDefault="007840FC" w:rsidP="007840FC">
      <w:pPr>
        <w:tabs>
          <w:tab w:val="left" w:pos="720"/>
        </w:tabs>
        <w:spacing w:after="0" w:line="240" w:lineRule="auto"/>
        <w:jc w:val="center"/>
        <w:rPr>
          <w:rFonts w:ascii="Arial" w:hAnsi="Arial" w:cs="Arial"/>
          <w:b/>
          <w:szCs w:val="24"/>
        </w:rPr>
      </w:pPr>
      <w:r w:rsidRPr="00E75992">
        <w:rPr>
          <w:rFonts w:ascii="Arial" w:hAnsi="Arial" w:cs="Arial"/>
          <w:b/>
          <w:szCs w:val="24"/>
        </w:rPr>
        <w:t>Figure 1: Information Asset Identification Template by Single Asset</w:t>
      </w:r>
    </w:p>
    <w:p w14:paraId="42B9E014" w14:textId="77777777" w:rsidR="007840FC" w:rsidRDefault="007840FC" w:rsidP="007840FC">
      <w:pPr>
        <w:spacing w:after="0" w:line="240" w:lineRule="auto"/>
        <w:rPr>
          <w:rFonts w:ascii="Arial" w:hAnsi="Arial" w:cs="Arial"/>
          <w:b/>
          <w:szCs w:val="24"/>
        </w:rPr>
      </w:pPr>
      <w:r>
        <w:rPr>
          <w:rFonts w:ascii="Arial" w:hAnsi="Arial" w:cs="Arial"/>
          <w:b/>
          <w:szCs w:val="24"/>
        </w:rPr>
        <w:br w:type="page"/>
      </w:r>
    </w:p>
    <w:p w14:paraId="6FD639B4" w14:textId="77777777" w:rsidR="007840FC" w:rsidRPr="00E75992" w:rsidRDefault="007840FC" w:rsidP="007840FC">
      <w:pPr>
        <w:tabs>
          <w:tab w:val="left" w:pos="720"/>
        </w:tabs>
        <w:spacing w:after="0" w:line="240" w:lineRule="auto"/>
        <w:jc w:val="center"/>
        <w:rPr>
          <w:rFonts w:ascii="Arial" w:hAnsi="Arial" w:cs="Arial"/>
          <w:b/>
          <w:szCs w:val="24"/>
        </w:rPr>
      </w:pPr>
    </w:p>
    <w:p w14:paraId="08709173" w14:textId="6B0ADBC0" w:rsidR="007840FC" w:rsidRDefault="007840FC" w:rsidP="007840FC">
      <w:pPr>
        <w:spacing w:after="0" w:line="240" w:lineRule="auto"/>
        <w:ind w:right="446" w:firstLine="720"/>
        <w:rPr>
          <w:rFonts w:ascii="Times New Roman" w:eastAsia="Times New Roman" w:hAnsi="Times New Roman"/>
          <w:sz w:val="24"/>
          <w:szCs w:val="24"/>
        </w:rPr>
      </w:pPr>
      <w:bookmarkStart w:id="85" w:name="_MON_1241435603"/>
      <w:bookmarkStart w:id="86" w:name="_MON_1241435630"/>
      <w:bookmarkStart w:id="87" w:name="_MON_1241507479"/>
      <w:bookmarkStart w:id="88" w:name="_MON_1241507512"/>
      <w:bookmarkStart w:id="89" w:name="_MON_1241507602"/>
      <w:bookmarkStart w:id="90" w:name="_MON_1241507636"/>
      <w:bookmarkStart w:id="91" w:name="_MON_1241507650"/>
      <w:bookmarkStart w:id="92" w:name="_MON_1241507673"/>
      <w:bookmarkStart w:id="93" w:name="_MON_1241507833"/>
      <w:bookmarkStart w:id="94" w:name="_MON_1241507956"/>
      <w:bookmarkStart w:id="95" w:name="_MON_1241507971"/>
      <w:bookmarkStart w:id="96" w:name="_MON_1241943231"/>
      <w:bookmarkStart w:id="97" w:name="_MON_1241943438"/>
      <w:bookmarkStart w:id="98" w:name="_MON_1241943541"/>
      <w:bookmarkStart w:id="99" w:name="_MON_1242120040"/>
      <w:bookmarkStart w:id="100" w:name="_MON_1244977270"/>
      <w:bookmarkStart w:id="101" w:name="_MON_1246360183"/>
      <w:bookmarkStart w:id="102" w:name="_MON_1246360287"/>
      <w:bookmarkStart w:id="103" w:name="_MON_1246360312"/>
      <w:bookmarkStart w:id="104" w:name="_MON_1252752066"/>
      <w:bookmarkStart w:id="105" w:name="_MON_1252752102"/>
      <w:bookmarkStart w:id="106" w:name="_MON_1259494016"/>
      <w:bookmarkStart w:id="107" w:name="_MON_1259494117"/>
      <w:bookmarkStart w:id="108" w:name="_MON_1278936495"/>
      <w:bookmarkStart w:id="109" w:name="_MON_1278936702"/>
      <w:bookmarkStart w:id="110" w:name="_MON_1279353632"/>
      <w:bookmarkStart w:id="111" w:name="_MON_1284979231"/>
      <w:bookmarkStart w:id="112" w:name="_MON_1284979504"/>
      <w:bookmarkStart w:id="113" w:name="_MON_1284979513"/>
      <w:bookmarkStart w:id="114" w:name="_MON_1284979593"/>
      <w:bookmarkStart w:id="115" w:name="_MON_1285055842"/>
      <w:bookmarkStart w:id="116" w:name="_MON_1285073191"/>
      <w:bookmarkStart w:id="117" w:name="_MON_1285073224"/>
      <w:bookmarkStart w:id="118" w:name="_MON_1285073327"/>
      <w:bookmarkStart w:id="119" w:name="_MON_1285074084"/>
      <w:bookmarkStart w:id="120" w:name="_MON_1288616993"/>
      <w:bookmarkStart w:id="121" w:name="_MON_1288617084"/>
      <w:bookmarkStart w:id="122" w:name="_MON_1288617325"/>
      <w:bookmarkStart w:id="123" w:name="_MON_1288617339"/>
      <w:bookmarkStart w:id="124" w:name="_MON_1288617350"/>
      <w:bookmarkStart w:id="125" w:name="_MON_1288617412"/>
      <w:bookmarkStart w:id="126" w:name="_MON_1288685270"/>
      <w:bookmarkStart w:id="127" w:name="_MON_1288685308"/>
      <w:bookmarkStart w:id="128" w:name="_MON_1288686131"/>
      <w:bookmarkStart w:id="129" w:name="_MON_1288686153"/>
      <w:bookmarkStart w:id="130" w:name="_MON_1288686180"/>
      <w:bookmarkStart w:id="131" w:name="_MON_1290231656"/>
      <w:bookmarkStart w:id="132" w:name="_MON_1290231876"/>
      <w:bookmarkStart w:id="133" w:name="_MON_1344769254"/>
      <w:bookmarkStart w:id="134" w:name="_MON_1344769330"/>
      <w:bookmarkStart w:id="135" w:name="_MON_1344769399"/>
      <w:bookmarkStart w:id="136" w:name="_MON_134613592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Pr>
          <w:rFonts w:ascii="Times New Roman" w:eastAsia="Times New Roman" w:hAnsi="Times New Roman"/>
          <w:noProof/>
          <w:sz w:val="24"/>
          <w:szCs w:val="24"/>
        </w:rPr>
        <w:drawing>
          <wp:inline distT="0" distB="0" distL="0" distR="0" wp14:anchorId="41B74675" wp14:editId="7ABE2393">
            <wp:extent cx="5111115" cy="2468351"/>
            <wp:effectExtent l="0" t="0" r="0" b="825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387" cy="2477658"/>
                    </a:xfrm>
                    <a:prstGeom prst="rect">
                      <a:avLst/>
                    </a:prstGeom>
                    <a:noFill/>
                    <a:ln>
                      <a:noFill/>
                    </a:ln>
                  </pic:spPr>
                </pic:pic>
              </a:graphicData>
            </a:graphic>
          </wp:inline>
        </w:drawing>
      </w:r>
    </w:p>
    <w:p w14:paraId="6188A159" w14:textId="2644BC27" w:rsidR="007840FC" w:rsidRDefault="007840FC" w:rsidP="007840FC">
      <w:pPr>
        <w:spacing w:line="240" w:lineRule="auto"/>
        <w:ind w:right="446" w:firstLine="720"/>
        <w:jc w:val="center"/>
        <w:rPr>
          <w:rFonts w:ascii="Arial" w:hAnsi="Arial" w:cs="Arial"/>
          <w:b/>
          <w:szCs w:val="24"/>
        </w:rPr>
      </w:pPr>
      <w:r w:rsidRPr="00E75992">
        <w:rPr>
          <w:rFonts w:ascii="Arial" w:hAnsi="Arial" w:cs="Arial"/>
          <w:b/>
          <w:szCs w:val="24"/>
        </w:rPr>
        <w:t>Figure 2:  Information Asset Identification Template by Grouped Asset</w:t>
      </w:r>
    </w:p>
    <w:p w14:paraId="51A2B27D" w14:textId="77777777" w:rsidR="007840FC" w:rsidRPr="00DB2561" w:rsidRDefault="007840FC" w:rsidP="007840FC">
      <w:pPr>
        <w:spacing w:after="0" w:line="240" w:lineRule="auto"/>
        <w:ind w:left="360"/>
        <w:jc w:val="both"/>
        <w:rPr>
          <w:rFonts w:ascii="Arial" w:hAnsi="Arial" w:cs="Arial"/>
          <w:b/>
          <w:sz w:val="24"/>
          <w:szCs w:val="24"/>
          <w:u w:val="single"/>
        </w:rPr>
      </w:pPr>
      <w:r w:rsidRPr="00DB2561">
        <w:rPr>
          <w:rFonts w:ascii="Arial" w:hAnsi="Arial" w:cs="Arial"/>
          <w:b/>
          <w:sz w:val="24"/>
          <w:szCs w:val="24"/>
          <w:u w:val="single"/>
        </w:rPr>
        <w:t>Information Needed for Determining the Classification</w:t>
      </w:r>
    </w:p>
    <w:p w14:paraId="69A65979" w14:textId="77777777" w:rsidR="007840FC" w:rsidRPr="00DB2561" w:rsidRDefault="007840FC" w:rsidP="007840FC">
      <w:pPr>
        <w:spacing w:after="0" w:line="240" w:lineRule="auto"/>
        <w:ind w:left="360"/>
        <w:jc w:val="both"/>
        <w:rPr>
          <w:rFonts w:ascii="Arial" w:hAnsi="Arial" w:cs="Arial"/>
          <w:sz w:val="24"/>
          <w:szCs w:val="24"/>
        </w:rPr>
      </w:pPr>
      <w:r w:rsidRPr="00DB2561">
        <w:rPr>
          <w:rFonts w:ascii="Arial" w:hAnsi="Arial" w:cs="Arial"/>
          <w:sz w:val="24"/>
          <w:szCs w:val="24"/>
        </w:rPr>
        <w:t>Before determining the classification, it may be beneficial for the information owner to familiarize themselves with the following areas</w:t>
      </w:r>
      <w:r>
        <w:rPr>
          <w:rFonts w:ascii="Arial" w:hAnsi="Arial" w:cs="Arial"/>
          <w:sz w:val="24"/>
          <w:szCs w:val="24"/>
        </w:rPr>
        <w:t>:</w:t>
      </w:r>
      <w:r w:rsidRPr="00DB2561">
        <w:rPr>
          <w:rFonts w:ascii="Arial" w:hAnsi="Arial" w:cs="Arial"/>
          <w:sz w:val="24"/>
          <w:szCs w:val="24"/>
        </w:rPr>
        <w:t xml:space="preserve">   </w:t>
      </w:r>
    </w:p>
    <w:p w14:paraId="2DC35EA9" w14:textId="77777777" w:rsidR="007840FC" w:rsidRPr="00DB2561" w:rsidRDefault="007840FC" w:rsidP="007840FC">
      <w:pPr>
        <w:spacing w:after="0" w:line="240" w:lineRule="auto"/>
        <w:ind w:left="360"/>
        <w:jc w:val="both"/>
        <w:rPr>
          <w:rFonts w:ascii="Arial" w:hAnsi="Arial" w:cs="Arial"/>
          <w:sz w:val="24"/>
          <w:szCs w:val="24"/>
        </w:rPr>
      </w:pPr>
    </w:p>
    <w:p w14:paraId="3B133BDB"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Source, Purpose</w:t>
      </w:r>
      <w:r>
        <w:rPr>
          <w:rFonts w:ascii="Arial" w:hAnsi="Arial" w:cs="Arial"/>
          <w:sz w:val="24"/>
          <w:szCs w:val="24"/>
        </w:rPr>
        <w:t>,</w:t>
      </w:r>
      <w:r w:rsidRPr="00DB2561">
        <w:rPr>
          <w:rFonts w:ascii="Arial" w:hAnsi="Arial" w:cs="Arial"/>
          <w:sz w:val="24"/>
          <w:szCs w:val="24"/>
        </w:rPr>
        <w:t xml:space="preserve"> and Value:</w:t>
      </w:r>
    </w:p>
    <w:p w14:paraId="6BEC1ED1" w14:textId="42659974"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the information asset is used in supporting business functions.</w:t>
      </w:r>
    </w:p>
    <w:p w14:paraId="5C672518" w14:textId="53470A33"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used.</w:t>
      </w:r>
    </w:p>
    <w:p w14:paraId="7C06FC95" w14:textId="4B8B8D7E"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updated.</w:t>
      </w:r>
    </w:p>
    <w:p w14:paraId="3314CB6D" w14:textId="01CCA4D0"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Dependencies between this information asset and others.</w:t>
      </w:r>
    </w:p>
    <w:p w14:paraId="3FCCF2A2"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cost of creating and duplicating the information.</w:t>
      </w:r>
    </w:p>
    <w:p w14:paraId="3485091E" w14:textId="77777777" w:rsidR="007840FC" w:rsidRPr="00DB2561" w:rsidRDefault="007840FC" w:rsidP="007840FC">
      <w:pPr>
        <w:spacing w:after="0" w:line="240" w:lineRule="auto"/>
        <w:ind w:left="360"/>
        <w:jc w:val="both"/>
        <w:outlineLvl w:val="1"/>
        <w:rPr>
          <w:rFonts w:ascii="Arial" w:hAnsi="Arial" w:cs="Arial"/>
          <w:sz w:val="24"/>
          <w:szCs w:val="24"/>
        </w:rPr>
      </w:pPr>
    </w:p>
    <w:p w14:paraId="6EBB9CB0"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Legal Requirements:</w:t>
      </w:r>
    </w:p>
    <w:p w14:paraId="2E76EF25" w14:textId="2A4B6FB4"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Laws, regulations, policies, or contracts that mandate special security requirements for the information (</w:t>
      </w:r>
      <w:r w:rsidRPr="003F7B00">
        <w:rPr>
          <w:rFonts w:ascii="Arial" w:hAnsi="Arial" w:cs="Arial"/>
          <w:i/>
          <w:sz w:val="24"/>
          <w:szCs w:val="24"/>
        </w:rPr>
        <w:t>e.g.,</w:t>
      </w:r>
      <w:r w:rsidRPr="00DB2561">
        <w:rPr>
          <w:rFonts w:ascii="Arial" w:hAnsi="Arial" w:cs="Arial"/>
          <w:sz w:val="24"/>
          <w:szCs w:val="24"/>
        </w:rPr>
        <w:t xml:space="preserve"> Health </w:t>
      </w:r>
      <w:r w:rsidR="000B1C32">
        <w:rPr>
          <w:rFonts w:ascii="Arial" w:hAnsi="Arial" w:cs="Arial"/>
          <w:sz w:val="24"/>
          <w:szCs w:val="24"/>
        </w:rPr>
        <w:t>Insurance</w:t>
      </w:r>
      <w:r w:rsidR="000B1C32" w:rsidRPr="00DB2561">
        <w:rPr>
          <w:rFonts w:ascii="Arial" w:hAnsi="Arial" w:cs="Arial"/>
          <w:sz w:val="24"/>
          <w:szCs w:val="24"/>
        </w:rPr>
        <w:t xml:space="preserve"> </w:t>
      </w:r>
      <w:r w:rsidRPr="00DB2561">
        <w:rPr>
          <w:rFonts w:ascii="Arial" w:hAnsi="Arial" w:cs="Arial"/>
          <w:sz w:val="24"/>
          <w:szCs w:val="24"/>
        </w:rPr>
        <w:t xml:space="preserve">Portability and Accountability Act (HIPAA)). </w:t>
      </w:r>
    </w:p>
    <w:p w14:paraId="23C124CD" w14:textId="14DA5A40"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Retention requirements for the information asset.</w:t>
      </w:r>
    </w:p>
    <w:p w14:paraId="43AD9574" w14:textId="77777777" w:rsidR="007840FC" w:rsidRPr="00DB2561" w:rsidRDefault="007840FC" w:rsidP="007840FC">
      <w:pPr>
        <w:spacing w:after="0" w:line="240" w:lineRule="auto"/>
        <w:ind w:left="360"/>
        <w:jc w:val="both"/>
        <w:outlineLvl w:val="1"/>
        <w:rPr>
          <w:rFonts w:ascii="Arial" w:hAnsi="Arial" w:cs="Arial"/>
          <w:sz w:val="24"/>
          <w:szCs w:val="24"/>
        </w:rPr>
      </w:pPr>
    </w:p>
    <w:p w14:paraId="754B59D4"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Access Requirements:</w:t>
      </w:r>
    </w:p>
    <w:p w14:paraId="66C22049"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Who has/should have access to the information (i.e., people, positions, organizational units).</w:t>
      </w:r>
    </w:p>
    <w:p w14:paraId="405D7D8A" w14:textId="22A7C28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Whether the information is shared among other units/</w:t>
      </w:r>
      <w:r w:rsidR="00F90E1C">
        <w:rPr>
          <w:rFonts w:ascii="Arial" w:hAnsi="Arial" w:cs="Arial"/>
          <w:sz w:val="24"/>
          <w:szCs w:val="24"/>
        </w:rPr>
        <w:t>e</w:t>
      </w:r>
      <w:r w:rsidRPr="00DB2561">
        <w:rPr>
          <w:rFonts w:ascii="Arial" w:hAnsi="Arial" w:cs="Arial"/>
          <w:sz w:val="24"/>
          <w:szCs w:val="24"/>
        </w:rPr>
        <w:t>ntities, third-parties, Federal/local governments.</w:t>
      </w:r>
    </w:p>
    <w:p w14:paraId="5DA5FBFC" w14:textId="77777777" w:rsidR="007840FC" w:rsidRPr="00DB2561" w:rsidRDefault="007840FC" w:rsidP="007840FC">
      <w:pPr>
        <w:spacing w:after="0" w:line="240" w:lineRule="auto"/>
        <w:ind w:left="360"/>
        <w:jc w:val="both"/>
        <w:outlineLvl w:val="1"/>
        <w:rPr>
          <w:rFonts w:ascii="Arial" w:hAnsi="Arial" w:cs="Arial"/>
          <w:sz w:val="24"/>
          <w:szCs w:val="24"/>
        </w:rPr>
      </w:pPr>
    </w:p>
    <w:p w14:paraId="43C0DF1E"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Health and Safety Concerns:</w:t>
      </w:r>
    </w:p>
    <w:p w14:paraId="593C634E" w14:textId="776FFC52"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 xml:space="preserve">Impact on employees as well as the public.  </w:t>
      </w:r>
    </w:p>
    <w:p w14:paraId="7CBA8644" w14:textId="77777777" w:rsidR="007840FC" w:rsidRPr="00DB2561" w:rsidRDefault="007840FC" w:rsidP="007840FC">
      <w:pPr>
        <w:spacing w:after="0" w:line="240" w:lineRule="auto"/>
        <w:ind w:left="360"/>
        <w:jc w:val="both"/>
        <w:outlineLvl w:val="1"/>
        <w:rPr>
          <w:rFonts w:ascii="Arial" w:hAnsi="Arial" w:cs="Arial"/>
          <w:sz w:val="24"/>
          <w:szCs w:val="24"/>
        </w:rPr>
      </w:pPr>
    </w:p>
    <w:p w14:paraId="1ABDE43A" w14:textId="77777777" w:rsidR="007840FC" w:rsidRPr="00DB2561" w:rsidRDefault="007840FC" w:rsidP="007840FC">
      <w:pPr>
        <w:spacing w:after="0" w:line="240" w:lineRule="auto"/>
        <w:ind w:left="360"/>
        <w:jc w:val="both"/>
        <w:outlineLvl w:val="1"/>
        <w:rPr>
          <w:rFonts w:ascii="Arial" w:hAnsi="Arial" w:cs="Arial"/>
          <w:sz w:val="24"/>
          <w:szCs w:val="24"/>
        </w:rPr>
      </w:pPr>
      <w:smartTag w:uri="urn:schemas-microsoft-com:office:smarttags" w:element="City">
        <w:smartTag w:uri="urn:schemas-microsoft-com:office:smarttags" w:element="place">
          <w:r w:rsidRPr="00DB2561">
            <w:rPr>
              <w:rFonts w:ascii="Arial" w:hAnsi="Arial" w:cs="Arial"/>
              <w:sz w:val="24"/>
              <w:szCs w:val="24"/>
            </w:rPr>
            <w:t>Mission</w:t>
          </w:r>
        </w:smartTag>
      </w:smartTag>
      <w:r w:rsidRPr="00DB2561">
        <w:rPr>
          <w:rFonts w:ascii="Arial" w:hAnsi="Arial" w:cs="Arial"/>
          <w:sz w:val="24"/>
          <w:szCs w:val="24"/>
        </w:rPr>
        <w:t>:</w:t>
      </w:r>
    </w:p>
    <w:p w14:paraId="01E952ED" w14:textId="581AA386"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overall mission of th</w:t>
      </w:r>
      <w:r w:rsidR="000A3E9A">
        <w:rPr>
          <w:rFonts w:ascii="Arial" w:hAnsi="Arial" w:cs="Arial"/>
          <w:sz w:val="24"/>
          <w:szCs w:val="24"/>
        </w:rPr>
        <w:t>e entity</w:t>
      </w:r>
      <w:r w:rsidRPr="00DB2561">
        <w:rPr>
          <w:rFonts w:ascii="Arial" w:hAnsi="Arial" w:cs="Arial"/>
          <w:sz w:val="24"/>
          <w:szCs w:val="24"/>
        </w:rPr>
        <w:t>.</w:t>
      </w:r>
    </w:p>
    <w:p w14:paraId="6F1EF702"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information owner’s role (or unit’s role) in completing the mission.</w:t>
      </w:r>
    </w:p>
    <w:p w14:paraId="11F6E851" w14:textId="77777777" w:rsidR="007840FC" w:rsidRPr="00DB2561" w:rsidRDefault="007840FC" w:rsidP="007840FC">
      <w:pPr>
        <w:spacing w:after="0" w:line="240" w:lineRule="auto"/>
        <w:ind w:left="360"/>
        <w:jc w:val="both"/>
        <w:outlineLvl w:val="1"/>
        <w:rPr>
          <w:rFonts w:ascii="Arial" w:hAnsi="Arial" w:cs="Arial"/>
          <w:sz w:val="24"/>
          <w:szCs w:val="24"/>
        </w:rPr>
      </w:pPr>
    </w:p>
    <w:p w14:paraId="483B14B6"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lastRenderedPageBreak/>
        <w:t>Non-tangible Effects:</w:t>
      </w:r>
    </w:p>
    <w:p w14:paraId="1D96672E" w14:textId="608C986A"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Impact if information asset is not available (temporarily or permanently).</w:t>
      </w:r>
    </w:p>
    <w:p w14:paraId="2E011A1E" w14:textId="20E49F6D"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 xml:space="preserve">The effect of a breach of confidentiality, integrity, or availability on the </w:t>
      </w:r>
      <w:r w:rsidR="00076BFA">
        <w:rPr>
          <w:rFonts w:ascii="Arial" w:hAnsi="Arial" w:cs="Arial"/>
          <w:sz w:val="24"/>
          <w:szCs w:val="24"/>
        </w:rPr>
        <w:t>in</w:t>
      </w:r>
      <w:r w:rsidRPr="00DB2561">
        <w:rPr>
          <w:rFonts w:ascii="Arial" w:hAnsi="Arial" w:cs="Arial"/>
          <w:sz w:val="24"/>
          <w:szCs w:val="24"/>
        </w:rPr>
        <w:t>tangible assets of the</w:t>
      </w:r>
      <w:r w:rsidR="000A3E9A">
        <w:rPr>
          <w:rFonts w:ascii="Arial" w:hAnsi="Arial" w:cs="Arial"/>
          <w:sz w:val="24"/>
          <w:szCs w:val="24"/>
        </w:rPr>
        <w:t xml:space="preserve"> entity </w:t>
      </w:r>
      <w:r w:rsidRPr="00DB2561">
        <w:rPr>
          <w:rFonts w:ascii="Arial" w:hAnsi="Arial" w:cs="Arial"/>
          <w:sz w:val="24"/>
          <w:szCs w:val="24"/>
        </w:rPr>
        <w:t xml:space="preserve">such as reputation, trust and morale. </w:t>
      </w:r>
    </w:p>
    <w:p w14:paraId="7B53B288" w14:textId="77777777" w:rsidR="007840FC" w:rsidRPr="00DB2561" w:rsidRDefault="007840FC" w:rsidP="007840FC">
      <w:pPr>
        <w:tabs>
          <w:tab w:val="left" w:pos="720"/>
        </w:tabs>
        <w:spacing w:after="0" w:line="240" w:lineRule="auto"/>
        <w:ind w:left="360"/>
        <w:jc w:val="both"/>
        <w:rPr>
          <w:rFonts w:ascii="Arial" w:hAnsi="Arial" w:cs="Arial"/>
          <w:sz w:val="24"/>
          <w:szCs w:val="24"/>
        </w:rPr>
      </w:pPr>
    </w:p>
    <w:p w14:paraId="54F5101A" w14:textId="77777777" w:rsidR="007840FC" w:rsidRPr="00DB2561" w:rsidRDefault="007840FC" w:rsidP="007840FC">
      <w:pPr>
        <w:tabs>
          <w:tab w:val="left" w:pos="720"/>
        </w:tabs>
        <w:spacing w:after="0" w:line="240" w:lineRule="auto"/>
        <w:ind w:left="360"/>
        <w:jc w:val="both"/>
        <w:rPr>
          <w:rFonts w:ascii="Arial" w:eastAsia="Times New Roman" w:hAnsi="Arial" w:cs="Arial"/>
          <w:b/>
          <w:sz w:val="24"/>
          <w:szCs w:val="24"/>
          <w:u w:val="single"/>
        </w:rPr>
      </w:pPr>
    </w:p>
    <w:p w14:paraId="5877A9A8" w14:textId="6B3F468B" w:rsidR="007840FC" w:rsidRPr="00DB2561" w:rsidRDefault="007840FC" w:rsidP="007840FC">
      <w:pPr>
        <w:tabs>
          <w:tab w:val="left" w:pos="720"/>
        </w:tabs>
        <w:spacing w:after="0" w:line="240" w:lineRule="auto"/>
        <w:ind w:left="360"/>
        <w:jc w:val="both"/>
        <w:rPr>
          <w:rFonts w:ascii="Arial" w:hAnsi="Arial" w:cs="Arial"/>
          <w:b/>
          <w:sz w:val="24"/>
          <w:szCs w:val="24"/>
          <w:u w:val="single"/>
        </w:rPr>
      </w:pPr>
      <w:r w:rsidRPr="00DB2561">
        <w:rPr>
          <w:rFonts w:ascii="Arial" w:hAnsi="Arial" w:cs="Arial"/>
          <w:b/>
          <w:sz w:val="24"/>
          <w:szCs w:val="24"/>
          <w:u w:val="single"/>
        </w:rPr>
        <w:t xml:space="preserve">Classification of Information Assets </w:t>
      </w:r>
    </w:p>
    <w:p w14:paraId="01B487AC" w14:textId="7A5D8D7E" w:rsidR="007840FC" w:rsidRPr="00DB2561" w:rsidRDefault="007840FC" w:rsidP="007840FC">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Classification of information assets is facilitated by the use of a series of questions.  The answers will help determine the information asset classification.  </w:t>
      </w:r>
    </w:p>
    <w:p w14:paraId="05C58BB5" w14:textId="77777777" w:rsidR="007840FC" w:rsidRPr="00DB2561" w:rsidRDefault="007840FC" w:rsidP="007840FC">
      <w:pPr>
        <w:tabs>
          <w:tab w:val="left" w:pos="720"/>
        </w:tabs>
        <w:spacing w:after="0" w:line="240" w:lineRule="auto"/>
        <w:ind w:left="360"/>
        <w:jc w:val="both"/>
        <w:rPr>
          <w:rFonts w:ascii="Arial" w:hAnsi="Arial" w:cs="Arial"/>
          <w:sz w:val="24"/>
          <w:szCs w:val="24"/>
        </w:rPr>
      </w:pPr>
    </w:p>
    <w:p w14:paraId="068D5768" w14:textId="1E6A0EF5" w:rsidR="007840FC" w:rsidRPr="00DB2561" w:rsidRDefault="007840FC" w:rsidP="007840FC">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The </w:t>
      </w:r>
      <w:r w:rsidRPr="00DB2561">
        <w:rPr>
          <w:rFonts w:ascii="Arial" w:hAnsi="Arial" w:cs="Arial"/>
          <w:b/>
          <w:sz w:val="24"/>
          <w:szCs w:val="24"/>
        </w:rPr>
        <w:t>Information Asset Classification Worksheet</w:t>
      </w:r>
      <w:r w:rsidRPr="00DB2561">
        <w:rPr>
          <w:rFonts w:ascii="Arial" w:hAnsi="Arial" w:cs="Arial"/>
          <w:sz w:val="24"/>
          <w:szCs w:val="24"/>
        </w:rPr>
        <w:t xml:space="preserve">, </w:t>
      </w:r>
      <w:r>
        <w:rPr>
          <w:rFonts w:ascii="Arial" w:hAnsi="Arial" w:cs="Arial"/>
          <w:sz w:val="24"/>
          <w:szCs w:val="24"/>
        </w:rPr>
        <w:t>found</w:t>
      </w:r>
      <w:r w:rsidRPr="00DB2561">
        <w:rPr>
          <w:rFonts w:ascii="Arial" w:hAnsi="Arial" w:cs="Arial"/>
          <w:sz w:val="24"/>
          <w:szCs w:val="24"/>
        </w:rPr>
        <w:t xml:space="preserve"> in </w:t>
      </w:r>
      <w:hyperlink w:anchor="OLE_LINK3" w:history="1">
        <w:r w:rsidRPr="002B2EB9">
          <w:rPr>
            <w:rStyle w:val="Hyperlink"/>
            <w:rFonts w:ascii="Arial" w:hAnsi="Arial" w:cs="Arial"/>
            <w:sz w:val="24"/>
            <w:szCs w:val="24"/>
          </w:rPr>
          <w:t>Appendix A</w:t>
        </w:r>
      </w:hyperlink>
      <w:r w:rsidRPr="002B2EB9">
        <w:rPr>
          <w:rFonts w:ascii="Arial" w:hAnsi="Arial" w:cs="Arial"/>
          <w:sz w:val="24"/>
          <w:szCs w:val="24"/>
        </w:rPr>
        <w:t>,</w:t>
      </w:r>
      <w:r w:rsidRPr="00DB2561">
        <w:rPr>
          <w:rFonts w:ascii="Arial" w:hAnsi="Arial" w:cs="Arial"/>
          <w:sz w:val="24"/>
          <w:szCs w:val="24"/>
        </w:rPr>
        <w:t xml:space="preserve"> contains the </w:t>
      </w:r>
      <w:r>
        <w:rPr>
          <w:rFonts w:ascii="Arial" w:hAnsi="Arial" w:cs="Arial"/>
          <w:sz w:val="24"/>
          <w:szCs w:val="24"/>
        </w:rPr>
        <w:t xml:space="preserve">confidentiality, integrity, and availability </w:t>
      </w:r>
      <w:r w:rsidRPr="00DB2561">
        <w:rPr>
          <w:rFonts w:ascii="Arial" w:hAnsi="Arial" w:cs="Arial"/>
          <w:sz w:val="24"/>
          <w:szCs w:val="24"/>
        </w:rPr>
        <w:t>questions that must be answered when classifying information.  Following are example answers to assist in determining the appropriate response.</w:t>
      </w:r>
    </w:p>
    <w:p w14:paraId="775EE12C" w14:textId="77777777" w:rsidR="007840FC" w:rsidRPr="00DB2561" w:rsidRDefault="007840FC" w:rsidP="007840FC">
      <w:pPr>
        <w:spacing w:line="240" w:lineRule="auto"/>
        <w:ind w:right="446"/>
        <w:rPr>
          <w:rFonts w:ascii="Arial" w:hAnsi="Arial" w:cs="Arial"/>
          <w:szCs w:val="24"/>
        </w:rPr>
      </w:pPr>
    </w:p>
    <w:p w14:paraId="0DF152F8"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Confidentiality Questions</w:t>
      </w:r>
    </w:p>
    <w:p w14:paraId="7E08BBF2" w14:textId="77777777" w:rsidR="007840FC" w:rsidRPr="00DB2561" w:rsidRDefault="007840FC" w:rsidP="007840FC">
      <w:pPr>
        <w:tabs>
          <w:tab w:val="left" w:pos="720"/>
        </w:tabs>
        <w:spacing w:after="0" w:line="240" w:lineRule="auto"/>
        <w:jc w:val="both"/>
        <w:rPr>
          <w:rFonts w:ascii="Arial" w:hAnsi="Arial" w:cs="Arial"/>
          <w:sz w:val="24"/>
          <w:szCs w:val="24"/>
        </w:rPr>
      </w:pPr>
    </w:p>
    <w:p w14:paraId="7C53794A" w14:textId="156F27D9" w:rsidR="00EC6DB1" w:rsidRDefault="00EC6DB1" w:rsidP="007840FC">
      <w:pPr>
        <w:numPr>
          <w:ilvl w:val="0"/>
          <w:numId w:val="39"/>
        </w:numPr>
        <w:spacing w:after="0" w:line="240" w:lineRule="auto"/>
        <w:jc w:val="both"/>
        <w:rPr>
          <w:rFonts w:ascii="Arial" w:hAnsi="Arial" w:cs="Arial"/>
          <w:sz w:val="24"/>
          <w:szCs w:val="24"/>
        </w:rPr>
      </w:pPr>
      <w:r>
        <w:rPr>
          <w:rFonts w:ascii="Arial" w:hAnsi="Arial" w:cs="Arial"/>
          <w:sz w:val="24"/>
          <w:szCs w:val="24"/>
        </w:rPr>
        <w:t>Is the information publicly available?</w:t>
      </w:r>
    </w:p>
    <w:p w14:paraId="64586AF3" w14:textId="5942B88E" w:rsidR="00EC6DB1" w:rsidRDefault="00EC6DB1" w:rsidP="00EC6DB1">
      <w:pPr>
        <w:spacing w:after="0" w:line="240" w:lineRule="auto"/>
        <w:jc w:val="both"/>
        <w:rPr>
          <w:rFonts w:ascii="Arial" w:hAnsi="Arial" w:cs="Arial"/>
          <w:sz w:val="24"/>
          <w:szCs w:val="24"/>
        </w:rPr>
      </w:pPr>
    </w:p>
    <w:p w14:paraId="47FDA009" w14:textId="17630A40"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812C90">
        <w:rPr>
          <w:rFonts w:ascii="Arial" w:hAnsi="Arial" w:cs="Arial"/>
          <w:sz w:val="24"/>
          <w:szCs w:val="24"/>
        </w:rPr>
        <w:t>I</w:t>
      </w:r>
      <w:r>
        <w:rPr>
          <w:rFonts w:ascii="Arial" w:hAnsi="Arial" w:cs="Arial"/>
          <w:sz w:val="24"/>
          <w:szCs w:val="24"/>
        </w:rPr>
        <w:t>nformation</w:t>
      </w:r>
      <w:r w:rsidRPr="00DB2561">
        <w:rPr>
          <w:rFonts w:ascii="Arial" w:hAnsi="Arial" w:cs="Arial"/>
          <w:sz w:val="24"/>
          <w:szCs w:val="24"/>
        </w:rPr>
        <w:t xml:space="preserve"> </w:t>
      </w:r>
      <w:r w:rsidR="00812C90">
        <w:rPr>
          <w:rFonts w:ascii="Arial" w:hAnsi="Arial" w:cs="Arial"/>
          <w:sz w:val="24"/>
          <w:szCs w:val="24"/>
        </w:rPr>
        <w:t xml:space="preserve">that </w:t>
      </w:r>
      <w:r w:rsidRPr="00DB2561">
        <w:rPr>
          <w:rFonts w:ascii="Arial" w:hAnsi="Arial" w:cs="Arial"/>
          <w:sz w:val="24"/>
          <w:szCs w:val="24"/>
        </w:rPr>
        <w:t xml:space="preserve">must be lawfully made available to the general public from Federal, State, or local government records </w:t>
      </w:r>
      <w:r>
        <w:rPr>
          <w:rFonts w:ascii="Arial" w:hAnsi="Arial" w:cs="Arial"/>
          <w:sz w:val="24"/>
          <w:szCs w:val="24"/>
        </w:rPr>
        <w:t>or</w:t>
      </w:r>
      <w:r w:rsidRPr="00DB2561">
        <w:rPr>
          <w:rFonts w:ascii="Arial" w:hAnsi="Arial" w:cs="Arial"/>
          <w:sz w:val="24"/>
          <w:szCs w:val="24"/>
        </w:rPr>
        <w:t xml:space="preserve"> </w:t>
      </w:r>
      <w:r w:rsidR="003A1445">
        <w:rPr>
          <w:rFonts w:ascii="Arial" w:hAnsi="Arial" w:cs="Arial"/>
          <w:sz w:val="24"/>
          <w:szCs w:val="24"/>
        </w:rPr>
        <w:t xml:space="preserve">information that </w:t>
      </w:r>
      <w:r w:rsidRPr="00DB2561">
        <w:rPr>
          <w:rFonts w:ascii="Arial" w:hAnsi="Arial" w:cs="Arial"/>
          <w:sz w:val="24"/>
          <w:szCs w:val="24"/>
        </w:rPr>
        <w:t>does not need to be withheld for security</w:t>
      </w:r>
      <w:r w:rsidR="003A1445">
        <w:rPr>
          <w:rFonts w:ascii="Arial" w:hAnsi="Arial" w:cs="Arial"/>
          <w:sz w:val="24"/>
          <w:szCs w:val="24"/>
        </w:rPr>
        <w:t>, legal</w:t>
      </w:r>
      <w:r w:rsidRPr="00DB2561">
        <w:rPr>
          <w:rFonts w:ascii="Arial" w:hAnsi="Arial" w:cs="Arial"/>
          <w:sz w:val="24"/>
          <w:szCs w:val="24"/>
        </w:rPr>
        <w:t xml:space="preserve"> or privacy concerns is generally </w:t>
      </w:r>
      <w:r w:rsidR="003A1445">
        <w:rPr>
          <w:rFonts w:ascii="Arial" w:hAnsi="Arial" w:cs="Arial"/>
          <w:sz w:val="24"/>
          <w:szCs w:val="24"/>
        </w:rPr>
        <w:t xml:space="preserve">deemed </w:t>
      </w:r>
      <w:r w:rsidRPr="00DB2561">
        <w:rPr>
          <w:rFonts w:ascii="Arial" w:hAnsi="Arial" w:cs="Arial"/>
          <w:sz w:val="24"/>
          <w:szCs w:val="24"/>
        </w:rPr>
        <w:t>public</w:t>
      </w:r>
      <w:r w:rsidR="003A1445">
        <w:rPr>
          <w:rFonts w:ascii="Arial" w:hAnsi="Arial" w:cs="Arial"/>
          <w:sz w:val="24"/>
          <w:szCs w:val="24"/>
        </w:rPr>
        <w:t>ly available</w:t>
      </w:r>
      <w:r w:rsidRPr="00DB2561">
        <w:rPr>
          <w:rFonts w:ascii="Arial" w:hAnsi="Arial" w:cs="Arial"/>
          <w:sz w:val="24"/>
          <w:szCs w:val="24"/>
        </w:rPr>
        <w:t>. Examples include public transportation schedules</w:t>
      </w:r>
      <w:r>
        <w:rPr>
          <w:rFonts w:ascii="Arial" w:hAnsi="Arial" w:cs="Arial"/>
          <w:sz w:val="24"/>
          <w:szCs w:val="24"/>
        </w:rPr>
        <w:t xml:space="preserve">, </w:t>
      </w:r>
      <w:r w:rsidRPr="00DB2561">
        <w:rPr>
          <w:rFonts w:ascii="Arial" w:hAnsi="Arial" w:cs="Arial"/>
          <w:sz w:val="24"/>
          <w:szCs w:val="24"/>
        </w:rPr>
        <w:t>a listing of local city events</w:t>
      </w:r>
      <w:r>
        <w:rPr>
          <w:rFonts w:ascii="Arial" w:hAnsi="Arial" w:cs="Arial"/>
          <w:sz w:val="24"/>
          <w:szCs w:val="24"/>
        </w:rPr>
        <w:t>,</w:t>
      </w:r>
      <w:r w:rsidRPr="00DB2561">
        <w:rPr>
          <w:rFonts w:ascii="Arial" w:hAnsi="Arial" w:cs="Arial"/>
          <w:sz w:val="24"/>
          <w:szCs w:val="24"/>
        </w:rPr>
        <w:t xml:space="preserve"> </w:t>
      </w:r>
      <w:r>
        <w:rPr>
          <w:rFonts w:ascii="Arial" w:hAnsi="Arial" w:cs="Arial"/>
          <w:sz w:val="24"/>
          <w:szCs w:val="24"/>
        </w:rPr>
        <w:t>or</w:t>
      </w:r>
      <w:r w:rsidRPr="00DB2561">
        <w:rPr>
          <w:rFonts w:ascii="Arial" w:hAnsi="Arial" w:cs="Arial"/>
          <w:sz w:val="24"/>
          <w:szCs w:val="24"/>
        </w:rPr>
        <w:t xml:space="preserve"> health improvement guidelines.  These items would be ranked low in confidentiality.</w:t>
      </w:r>
    </w:p>
    <w:p w14:paraId="6FAEFA52" w14:textId="386F1DC6" w:rsidR="00EC6DB1" w:rsidRPr="00EC6DB1" w:rsidRDefault="00EC6DB1" w:rsidP="00EC6DB1">
      <w:pPr>
        <w:spacing w:after="0" w:line="240" w:lineRule="auto"/>
        <w:jc w:val="both"/>
        <w:rPr>
          <w:rFonts w:ascii="Arial" w:hAnsi="Arial" w:cs="Arial"/>
          <w:sz w:val="24"/>
          <w:szCs w:val="24"/>
        </w:rPr>
      </w:pPr>
    </w:p>
    <w:p w14:paraId="301F3A89" w14:textId="02739DA4" w:rsidR="007840FC" w:rsidRPr="00DB2561" w:rsidRDefault="007840FC" w:rsidP="007840FC">
      <w:pPr>
        <w:numPr>
          <w:ilvl w:val="0"/>
          <w:numId w:val="39"/>
        </w:numPr>
        <w:spacing w:after="0" w:line="240" w:lineRule="auto"/>
        <w:jc w:val="both"/>
        <w:rPr>
          <w:rFonts w:ascii="Arial" w:hAnsi="Arial" w:cs="Arial"/>
          <w:sz w:val="24"/>
          <w:szCs w:val="24"/>
        </w:rPr>
      </w:pPr>
      <w:r w:rsidRPr="00DB2561">
        <w:rPr>
          <w:rFonts w:ascii="Arial" w:hAnsi="Arial" w:cs="Arial"/>
          <w:sz w:val="24"/>
          <w:szCs w:val="24"/>
        </w:rPr>
        <w:t xml:space="preserve">Does the information include or contain </w:t>
      </w:r>
      <w:r w:rsidR="000A3E9A">
        <w:rPr>
          <w:rFonts w:ascii="Arial" w:hAnsi="Arial" w:cs="Arial"/>
          <w:sz w:val="24"/>
          <w:szCs w:val="24"/>
        </w:rPr>
        <w:t>personally identifying information (PII)</w:t>
      </w:r>
      <w:r w:rsidRPr="00DB2561">
        <w:rPr>
          <w:rFonts w:ascii="Arial" w:hAnsi="Arial" w:cs="Arial"/>
          <w:sz w:val="24"/>
          <w:szCs w:val="24"/>
        </w:rPr>
        <w:t xml:space="preserve">? </w:t>
      </w:r>
    </w:p>
    <w:p w14:paraId="39156AEB" w14:textId="77777777" w:rsidR="007840FC" w:rsidRPr="00DB2561" w:rsidRDefault="007840FC" w:rsidP="007840FC">
      <w:pPr>
        <w:spacing w:after="0" w:line="240" w:lineRule="auto"/>
        <w:jc w:val="both"/>
        <w:rPr>
          <w:rFonts w:ascii="Arial" w:hAnsi="Arial" w:cs="Arial"/>
          <w:sz w:val="24"/>
          <w:szCs w:val="24"/>
        </w:rPr>
      </w:pPr>
    </w:p>
    <w:p w14:paraId="05B38859" w14:textId="26194154"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 W-2 form contains a name, as well as a social security number.  This would be considered private information and therefore have a </w:t>
      </w:r>
      <w:r>
        <w:rPr>
          <w:rFonts w:ascii="Arial" w:hAnsi="Arial" w:cs="Arial"/>
          <w:sz w:val="24"/>
          <w:szCs w:val="24"/>
        </w:rPr>
        <w:t xml:space="preserve">minimum </w:t>
      </w:r>
      <w:r w:rsidRPr="00DB2561">
        <w:rPr>
          <w:rFonts w:ascii="Arial" w:hAnsi="Arial" w:cs="Arial"/>
          <w:sz w:val="24"/>
          <w:szCs w:val="24"/>
        </w:rPr>
        <w:t xml:space="preserve">confidentiality of </w:t>
      </w:r>
      <w:r>
        <w:rPr>
          <w:rFonts w:ascii="Arial" w:hAnsi="Arial" w:cs="Arial"/>
          <w:sz w:val="24"/>
          <w:szCs w:val="24"/>
        </w:rPr>
        <w:t>moderate, which may be adjusted based on responses to subsequent impact questions</w:t>
      </w:r>
      <w:r w:rsidRPr="00DB2561">
        <w:rPr>
          <w:rFonts w:ascii="Arial" w:hAnsi="Arial" w:cs="Arial"/>
          <w:sz w:val="24"/>
          <w:szCs w:val="24"/>
        </w:rPr>
        <w:t xml:space="preserve">.  </w:t>
      </w:r>
    </w:p>
    <w:p w14:paraId="5382830A" w14:textId="77777777" w:rsidR="007840FC" w:rsidRPr="00DB2561" w:rsidRDefault="007840FC" w:rsidP="007840FC">
      <w:pPr>
        <w:tabs>
          <w:tab w:val="left" w:pos="720"/>
        </w:tabs>
        <w:spacing w:after="0" w:line="240" w:lineRule="auto"/>
        <w:jc w:val="both"/>
        <w:rPr>
          <w:rFonts w:ascii="Arial" w:hAnsi="Arial" w:cs="Arial"/>
          <w:sz w:val="24"/>
          <w:szCs w:val="24"/>
        </w:rPr>
      </w:pPr>
    </w:p>
    <w:p w14:paraId="50EA0620" w14:textId="4834CF23"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[3</w:t>
      </w:r>
      <w:r w:rsidR="007840FC" w:rsidRPr="00DB2561">
        <w:rPr>
          <w:rFonts w:ascii="Arial" w:hAnsi="Arial" w:cs="Arial"/>
          <w:sz w:val="24"/>
          <w:szCs w:val="24"/>
        </w:rPr>
        <w:t>] What impact does unauthorized disclosure of information have on health and</w:t>
      </w:r>
      <w:r>
        <w:rPr>
          <w:rFonts w:ascii="Arial" w:hAnsi="Arial" w:cs="Arial"/>
          <w:sz w:val="24"/>
          <w:szCs w:val="24"/>
        </w:rPr>
        <w:t xml:space="preserve"> personal</w:t>
      </w:r>
      <w:r w:rsidR="007840FC" w:rsidRPr="00DB2561">
        <w:rPr>
          <w:rFonts w:ascii="Arial" w:hAnsi="Arial" w:cs="Arial"/>
          <w:sz w:val="24"/>
          <w:szCs w:val="24"/>
        </w:rPr>
        <w:t xml:space="preserve"> safety?</w:t>
      </w:r>
    </w:p>
    <w:p w14:paraId="3CF9DE41" w14:textId="77777777" w:rsidR="007840FC" w:rsidRPr="00DB2561" w:rsidRDefault="007840FC" w:rsidP="007840FC">
      <w:pPr>
        <w:tabs>
          <w:tab w:val="left" w:pos="720"/>
        </w:tabs>
        <w:spacing w:after="0" w:line="240" w:lineRule="auto"/>
        <w:jc w:val="both"/>
        <w:rPr>
          <w:rFonts w:ascii="Arial" w:hAnsi="Arial" w:cs="Arial"/>
          <w:sz w:val="24"/>
          <w:szCs w:val="24"/>
        </w:rPr>
      </w:pPr>
    </w:p>
    <w:p w14:paraId="58D03B47" w14:textId="6E218B35"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may be information which, if publicly released, may impact the health and </w:t>
      </w:r>
      <w:r w:rsidR="00EC6DB1">
        <w:rPr>
          <w:rFonts w:ascii="Arial" w:hAnsi="Arial" w:cs="Arial"/>
          <w:sz w:val="24"/>
          <w:szCs w:val="24"/>
        </w:rPr>
        <w:t xml:space="preserve">personal </w:t>
      </w:r>
      <w:r w:rsidRPr="00DB2561">
        <w:rPr>
          <w:rFonts w:ascii="Arial" w:hAnsi="Arial" w:cs="Arial"/>
          <w:sz w:val="24"/>
          <w:szCs w:val="24"/>
        </w:rPr>
        <w:t xml:space="preserve">safety of the </w:t>
      </w:r>
      <w:r w:rsidR="000A3E9A">
        <w:rPr>
          <w:rFonts w:ascii="Arial" w:hAnsi="Arial" w:cs="Arial"/>
          <w:sz w:val="24"/>
          <w:szCs w:val="24"/>
        </w:rPr>
        <w:t xml:space="preserve">entity’s </w:t>
      </w:r>
      <w:r w:rsidRPr="00DB2561">
        <w:rPr>
          <w:rFonts w:ascii="Arial" w:hAnsi="Arial" w:cs="Arial"/>
          <w:sz w:val="24"/>
          <w:szCs w:val="24"/>
        </w:rPr>
        <w:t>workforce and citizens</w:t>
      </w:r>
      <w:r>
        <w:rPr>
          <w:rFonts w:ascii="Arial" w:hAnsi="Arial" w:cs="Arial"/>
          <w:sz w:val="24"/>
          <w:szCs w:val="24"/>
        </w:rPr>
        <w:t xml:space="preserve"> such as</w:t>
      </w:r>
      <w:r w:rsidRPr="00DB2561">
        <w:rPr>
          <w:rFonts w:ascii="Arial" w:hAnsi="Arial" w:cs="Arial"/>
          <w:sz w:val="24"/>
          <w:szCs w:val="24"/>
        </w:rPr>
        <w:t>, the blueprint and drawings of critical infrastructure buildings, critical infrastructure related systems</w:t>
      </w:r>
      <w:r>
        <w:rPr>
          <w:rFonts w:ascii="Arial" w:hAnsi="Arial" w:cs="Arial"/>
          <w:sz w:val="24"/>
          <w:szCs w:val="24"/>
        </w:rPr>
        <w:t>,</w:t>
      </w:r>
      <w:r w:rsidRPr="00DB2561">
        <w:rPr>
          <w:rFonts w:ascii="Arial" w:hAnsi="Arial" w:cs="Arial"/>
          <w:sz w:val="24"/>
          <w:szCs w:val="24"/>
        </w:rPr>
        <w:t xml:space="preserve"> network configurations, </w:t>
      </w:r>
      <w:r>
        <w:rPr>
          <w:rFonts w:ascii="Arial" w:hAnsi="Arial" w:cs="Arial"/>
          <w:sz w:val="24"/>
          <w:szCs w:val="24"/>
        </w:rPr>
        <w:t>or</w:t>
      </w:r>
      <w:r w:rsidRPr="00DB2561">
        <w:rPr>
          <w:rFonts w:ascii="Arial" w:hAnsi="Arial" w:cs="Arial"/>
          <w:sz w:val="24"/>
          <w:szCs w:val="24"/>
        </w:rPr>
        <w:t xml:space="preserve"> disaster recovery/business continuity plans</w:t>
      </w:r>
      <w:r>
        <w:rPr>
          <w:rFonts w:ascii="Arial" w:hAnsi="Arial" w:cs="Arial"/>
          <w:sz w:val="24"/>
          <w:szCs w:val="24"/>
        </w:rPr>
        <w:t xml:space="preserve">. These </w:t>
      </w:r>
      <w:r w:rsidRPr="00DB2561">
        <w:rPr>
          <w:rFonts w:ascii="Arial" w:hAnsi="Arial" w:cs="Arial"/>
          <w:sz w:val="24"/>
          <w:szCs w:val="24"/>
        </w:rPr>
        <w:t xml:space="preserve">could be exploited by criminals to sabotage or destroy buildings, emergency services, </w:t>
      </w:r>
      <w:r>
        <w:rPr>
          <w:rFonts w:ascii="Arial" w:hAnsi="Arial" w:cs="Arial"/>
          <w:sz w:val="24"/>
          <w:szCs w:val="24"/>
        </w:rPr>
        <w:t>or</w:t>
      </w:r>
      <w:r w:rsidRPr="00DB2561">
        <w:rPr>
          <w:rFonts w:ascii="Arial" w:hAnsi="Arial" w:cs="Arial"/>
          <w:sz w:val="24"/>
          <w:szCs w:val="24"/>
        </w:rPr>
        <w:t xml:space="preserve"> critical infrastructure operations resulting in a severe impact</w:t>
      </w:r>
      <w:r w:rsidR="003365BD">
        <w:rPr>
          <w:rFonts w:ascii="Arial" w:hAnsi="Arial" w:cs="Arial"/>
          <w:sz w:val="24"/>
          <w:szCs w:val="24"/>
        </w:rPr>
        <w:t xml:space="preserve"> to health and personal safety of citizens</w:t>
      </w:r>
      <w:r w:rsidRPr="00DB2561">
        <w:rPr>
          <w:rFonts w:ascii="Arial" w:hAnsi="Arial" w:cs="Arial"/>
          <w:sz w:val="24"/>
          <w:szCs w:val="24"/>
        </w:rPr>
        <w:t xml:space="preserve"> thereby placing these items in the high confidentiality category. </w:t>
      </w:r>
    </w:p>
    <w:p w14:paraId="477F0090" w14:textId="77777777" w:rsidR="007840FC" w:rsidRPr="00DB2561" w:rsidRDefault="007840FC" w:rsidP="007840FC">
      <w:pPr>
        <w:tabs>
          <w:tab w:val="left" w:pos="720"/>
        </w:tabs>
        <w:spacing w:after="0" w:line="240" w:lineRule="auto"/>
        <w:jc w:val="both"/>
        <w:rPr>
          <w:rFonts w:ascii="Arial" w:hAnsi="Arial" w:cs="Arial"/>
          <w:sz w:val="24"/>
          <w:szCs w:val="24"/>
        </w:rPr>
      </w:pPr>
    </w:p>
    <w:p w14:paraId="6E45721F" w14:textId="19C29045" w:rsidR="007840FC" w:rsidRPr="00DB2561" w:rsidRDefault="00EC6DB1" w:rsidP="007840FC">
      <w:pPr>
        <w:spacing w:after="0" w:line="240" w:lineRule="auto"/>
        <w:jc w:val="both"/>
        <w:rPr>
          <w:rFonts w:ascii="Arial" w:hAnsi="Arial" w:cs="Arial"/>
          <w:sz w:val="24"/>
          <w:szCs w:val="24"/>
        </w:rPr>
      </w:pPr>
      <w:r>
        <w:rPr>
          <w:rFonts w:ascii="Arial" w:hAnsi="Arial" w:cs="Arial"/>
          <w:sz w:val="24"/>
          <w:szCs w:val="24"/>
        </w:rPr>
        <w:t>[4</w:t>
      </w:r>
      <w:r w:rsidR="007840FC" w:rsidRPr="00DB2561">
        <w:rPr>
          <w:rFonts w:ascii="Arial" w:hAnsi="Arial" w:cs="Arial"/>
          <w:sz w:val="24"/>
          <w:szCs w:val="24"/>
        </w:rPr>
        <w:t xml:space="preserve">] What is the financial </w:t>
      </w:r>
      <w:r>
        <w:rPr>
          <w:rFonts w:ascii="Arial" w:hAnsi="Arial" w:cs="Arial"/>
          <w:sz w:val="24"/>
          <w:szCs w:val="24"/>
        </w:rPr>
        <w:t xml:space="preserve">or agency liability </w:t>
      </w:r>
      <w:r w:rsidR="007840FC" w:rsidRPr="00DB2561">
        <w:rPr>
          <w:rFonts w:ascii="Arial" w:hAnsi="Arial" w:cs="Arial"/>
          <w:sz w:val="24"/>
          <w:szCs w:val="24"/>
        </w:rPr>
        <w:t>impact of unauthorized disclosure of information?</w:t>
      </w:r>
    </w:p>
    <w:p w14:paraId="7937F8FB"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7357C0C6" w14:textId="1FDC4563"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w:t>
      </w:r>
      <w:r w:rsidR="000A3E9A">
        <w:rPr>
          <w:rFonts w:ascii="Arial" w:hAnsi="Arial" w:cs="Arial"/>
          <w:sz w:val="24"/>
          <w:szCs w:val="24"/>
        </w:rPr>
        <w:t>e</w:t>
      </w:r>
      <w:r w:rsidRPr="00DB2561">
        <w:rPr>
          <w:rFonts w:ascii="Arial" w:hAnsi="Arial" w:cs="Arial"/>
          <w:sz w:val="24"/>
          <w:szCs w:val="24"/>
        </w:rPr>
        <w:t xml:space="preserve">ntity may be exposed to litigation or regulatory fines due to disclosure of information protected by </w:t>
      </w:r>
      <w:r w:rsidR="00717741">
        <w:rPr>
          <w:rFonts w:ascii="Arial" w:hAnsi="Arial" w:cs="Arial"/>
          <w:sz w:val="24"/>
          <w:szCs w:val="24"/>
        </w:rPr>
        <w:t xml:space="preserve">law or </w:t>
      </w:r>
      <w:r w:rsidRPr="00DB2561">
        <w:rPr>
          <w:rFonts w:ascii="Arial" w:hAnsi="Arial" w:cs="Arial"/>
          <w:sz w:val="24"/>
          <w:szCs w:val="24"/>
        </w:rPr>
        <w:t xml:space="preserve">confidentiality agreements. For instance, unauthorized </w:t>
      </w:r>
      <w:r w:rsidRPr="00DB2561">
        <w:rPr>
          <w:rFonts w:ascii="Arial" w:hAnsi="Arial" w:cs="Arial"/>
          <w:sz w:val="24"/>
          <w:szCs w:val="24"/>
        </w:rPr>
        <w:lastRenderedPageBreak/>
        <w:t xml:space="preserve">release of vendor bid information </w:t>
      </w:r>
      <w:r w:rsidR="00717741">
        <w:rPr>
          <w:rFonts w:ascii="Arial" w:hAnsi="Arial" w:cs="Arial"/>
          <w:sz w:val="24"/>
          <w:szCs w:val="24"/>
        </w:rPr>
        <w:t>containing bidder’s proprietary information</w:t>
      </w:r>
      <w:r w:rsidRPr="00DB2561">
        <w:rPr>
          <w:rFonts w:ascii="Arial" w:hAnsi="Arial" w:cs="Arial"/>
          <w:sz w:val="24"/>
          <w:szCs w:val="24"/>
        </w:rPr>
        <w:t xml:space="preserve"> could jeopardize the bidding process </w:t>
      </w:r>
      <w:r w:rsidR="00717741">
        <w:rPr>
          <w:rFonts w:ascii="Arial" w:hAnsi="Arial" w:cs="Arial"/>
          <w:sz w:val="24"/>
          <w:szCs w:val="24"/>
        </w:rPr>
        <w:t xml:space="preserve">as well as potentially expose the </w:t>
      </w:r>
      <w:r w:rsidR="009824C8">
        <w:rPr>
          <w:rFonts w:ascii="Arial" w:hAnsi="Arial" w:cs="Arial"/>
          <w:sz w:val="24"/>
          <w:szCs w:val="24"/>
        </w:rPr>
        <w:t>organization</w:t>
      </w:r>
      <w:r w:rsidR="00717741">
        <w:rPr>
          <w:rFonts w:ascii="Arial" w:hAnsi="Arial" w:cs="Arial"/>
          <w:sz w:val="24"/>
          <w:szCs w:val="24"/>
        </w:rPr>
        <w:t xml:space="preserve"> </w:t>
      </w:r>
      <w:r w:rsidRPr="00DB2561">
        <w:rPr>
          <w:rFonts w:ascii="Arial" w:hAnsi="Arial" w:cs="Arial"/>
          <w:sz w:val="24"/>
          <w:szCs w:val="24"/>
        </w:rPr>
        <w:t xml:space="preserve">to litigation. </w:t>
      </w:r>
    </w:p>
    <w:p w14:paraId="088B550F" w14:textId="77777777" w:rsidR="007840FC" w:rsidRPr="00DB2561" w:rsidRDefault="007840FC" w:rsidP="007840FC">
      <w:pPr>
        <w:tabs>
          <w:tab w:val="left" w:pos="720"/>
        </w:tabs>
        <w:spacing w:after="0" w:line="240" w:lineRule="auto"/>
        <w:jc w:val="both"/>
        <w:rPr>
          <w:rFonts w:ascii="Arial" w:hAnsi="Arial" w:cs="Arial"/>
          <w:sz w:val="24"/>
          <w:szCs w:val="24"/>
        </w:rPr>
      </w:pPr>
    </w:p>
    <w:p w14:paraId="644ACDEE" w14:textId="09B241F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Similarly, if the investment decisions of </w:t>
      </w:r>
      <w:r w:rsidR="00717741">
        <w:rPr>
          <w:rFonts w:ascii="Arial" w:hAnsi="Arial" w:cs="Arial"/>
          <w:sz w:val="24"/>
          <w:szCs w:val="24"/>
        </w:rPr>
        <w:t>the</w:t>
      </w:r>
      <w:r w:rsidR="007D1131">
        <w:rPr>
          <w:rFonts w:ascii="Arial" w:hAnsi="Arial" w:cs="Arial"/>
          <w:sz w:val="24"/>
          <w:szCs w:val="24"/>
        </w:rPr>
        <w:t xml:space="preserve"> entity’s</w:t>
      </w:r>
      <w:r w:rsidR="00717741" w:rsidRPr="005F6865">
        <w:rPr>
          <w:rFonts w:ascii="Arial" w:hAnsi="Arial" w:cs="Arial"/>
          <w:color w:val="C00000"/>
          <w:sz w:val="24"/>
          <w:szCs w:val="24"/>
        </w:rPr>
        <w:t xml:space="preserve"> </w:t>
      </w:r>
      <w:r w:rsidRPr="00DB2561">
        <w:rPr>
          <w:rFonts w:ascii="Arial" w:hAnsi="Arial" w:cs="Arial"/>
          <w:sz w:val="24"/>
          <w:szCs w:val="24"/>
        </w:rPr>
        <w:t xml:space="preserve">retirement system become known prior to their execution, it could alter the market sentiment ahead of the investment causing financial losses. </w:t>
      </w:r>
    </w:p>
    <w:p w14:paraId="24CB071E" w14:textId="77777777" w:rsidR="007840FC" w:rsidRPr="00DB2561" w:rsidRDefault="007840FC" w:rsidP="007840FC">
      <w:pPr>
        <w:tabs>
          <w:tab w:val="left" w:pos="720"/>
        </w:tabs>
        <w:spacing w:after="0" w:line="240" w:lineRule="auto"/>
        <w:jc w:val="both"/>
        <w:rPr>
          <w:rFonts w:ascii="Arial" w:hAnsi="Arial" w:cs="Arial"/>
          <w:sz w:val="24"/>
          <w:szCs w:val="24"/>
        </w:rPr>
      </w:pPr>
    </w:p>
    <w:p w14:paraId="1BDCD3B5" w14:textId="15CD7ACE"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[5</w:t>
      </w:r>
      <w:r w:rsidR="007840FC" w:rsidRPr="00DB2561">
        <w:rPr>
          <w:rFonts w:ascii="Arial" w:hAnsi="Arial" w:cs="Arial"/>
          <w:sz w:val="24"/>
          <w:szCs w:val="24"/>
        </w:rPr>
        <w:t xml:space="preserve">] What impact does unauthorized </w:t>
      </w:r>
      <w:r>
        <w:rPr>
          <w:rFonts w:ascii="Arial" w:hAnsi="Arial" w:cs="Arial"/>
          <w:sz w:val="24"/>
          <w:szCs w:val="24"/>
        </w:rPr>
        <w:t>release</w:t>
      </w:r>
      <w:r w:rsidR="007840FC" w:rsidRPr="00DB2561">
        <w:rPr>
          <w:rFonts w:ascii="Arial" w:hAnsi="Arial" w:cs="Arial"/>
          <w:sz w:val="24"/>
          <w:szCs w:val="24"/>
        </w:rPr>
        <w:t xml:space="preserve"> of </w:t>
      </w:r>
      <w:r>
        <w:rPr>
          <w:rFonts w:ascii="Arial" w:hAnsi="Arial" w:cs="Arial"/>
          <w:sz w:val="24"/>
          <w:szCs w:val="24"/>
        </w:rPr>
        <w:t xml:space="preserve">sensitive </w:t>
      </w:r>
      <w:r w:rsidR="007840FC" w:rsidRPr="00DB2561">
        <w:rPr>
          <w:rFonts w:ascii="Arial" w:hAnsi="Arial" w:cs="Arial"/>
          <w:sz w:val="24"/>
          <w:szCs w:val="24"/>
        </w:rPr>
        <w:t xml:space="preserve">information have on the </w:t>
      </w:r>
      <w:r w:rsidR="005F6865">
        <w:rPr>
          <w:rFonts w:ascii="Arial" w:hAnsi="Arial" w:cs="Arial"/>
          <w:sz w:val="24"/>
          <w:szCs w:val="24"/>
        </w:rPr>
        <w:t>entity</w:t>
      </w:r>
      <w:r w:rsidR="007840FC" w:rsidRPr="00DB2561">
        <w:rPr>
          <w:rFonts w:ascii="Arial" w:hAnsi="Arial" w:cs="Arial"/>
          <w:sz w:val="24"/>
          <w:szCs w:val="24"/>
        </w:rPr>
        <w:t xml:space="preserve"> mission?</w:t>
      </w:r>
    </w:p>
    <w:p w14:paraId="01B27703"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368C60AB" w14:textId="6113B531"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An </w:t>
      </w:r>
      <w:r w:rsidR="005F6865">
        <w:rPr>
          <w:rFonts w:ascii="Arial" w:hAnsi="Arial" w:cs="Arial"/>
          <w:sz w:val="24"/>
          <w:szCs w:val="24"/>
        </w:rPr>
        <w:t>entity</w:t>
      </w:r>
      <w:r w:rsidR="00717741" w:rsidRPr="00DB2561">
        <w:rPr>
          <w:rFonts w:ascii="Arial" w:hAnsi="Arial" w:cs="Arial"/>
          <w:sz w:val="24"/>
          <w:szCs w:val="24"/>
        </w:rPr>
        <w:t xml:space="preserve"> </w:t>
      </w:r>
      <w:r w:rsidRPr="00DB2561">
        <w:rPr>
          <w:rFonts w:ascii="Arial" w:hAnsi="Arial" w:cs="Arial"/>
          <w:sz w:val="24"/>
          <w:szCs w:val="24"/>
        </w:rPr>
        <w:t xml:space="preserve">may be charged with ensuring that illegal goods do not enter.  As part of that mission, the </w:t>
      </w:r>
      <w:r w:rsidR="005F6865">
        <w:rPr>
          <w:rFonts w:ascii="Arial" w:hAnsi="Arial" w:cs="Arial"/>
          <w:sz w:val="24"/>
          <w:szCs w:val="24"/>
        </w:rPr>
        <w:t>entity</w:t>
      </w:r>
      <w:r w:rsidR="00717741" w:rsidRPr="00DB2561">
        <w:rPr>
          <w:rFonts w:ascii="Arial" w:hAnsi="Arial" w:cs="Arial"/>
          <w:sz w:val="24"/>
          <w:szCs w:val="24"/>
        </w:rPr>
        <w:t xml:space="preserve"> </w:t>
      </w:r>
      <w:r w:rsidRPr="00DB2561">
        <w:rPr>
          <w:rFonts w:ascii="Arial" w:hAnsi="Arial" w:cs="Arial"/>
          <w:sz w:val="24"/>
          <w:szCs w:val="24"/>
        </w:rPr>
        <w:t>may be responsible for collecting</w:t>
      </w:r>
      <w:r w:rsidR="00717741">
        <w:rPr>
          <w:rFonts w:ascii="Arial" w:hAnsi="Arial" w:cs="Arial"/>
          <w:sz w:val="24"/>
          <w:szCs w:val="24"/>
        </w:rPr>
        <w:t xml:space="preserve"> and maintaining</w:t>
      </w:r>
      <w:r w:rsidRPr="00DB2561">
        <w:rPr>
          <w:rFonts w:ascii="Arial" w:hAnsi="Arial" w:cs="Arial"/>
          <w:sz w:val="24"/>
          <w:szCs w:val="24"/>
        </w:rPr>
        <w:t xml:space="preserve"> information regarding unmanned border crossings.  If there was an unauthorized release of that information, resulting in an increase of illegal traffic, it could have a severe impact on the </w:t>
      </w:r>
      <w:r w:rsidR="005F6865">
        <w:rPr>
          <w:rFonts w:ascii="Arial" w:hAnsi="Arial" w:cs="Arial"/>
          <w:sz w:val="24"/>
          <w:szCs w:val="24"/>
        </w:rPr>
        <w:t>entity’s</w:t>
      </w:r>
      <w:r w:rsidR="00717741" w:rsidRPr="00DB2561">
        <w:rPr>
          <w:rFonts w:ascii="Arial" w:hAnsi="Arial" w:cs="Arial"/>
          <w:sz w:val="24"/>
          <w:szCs w:val="24"/>
        </w:rPr>
        <w:t xml:space="preserve"> </w:t>
      </w:r>
      <w:r w:rsidRPr="00DB2561">
        <w:rPr>
          <w:rFonts w:ascii="Arial" w:hAnsi="Arial" w:cs="Arial"/>
          <w:sz w:val="24"/>
          <w:szCs w:val="24"/>
        </w:rPr>
        <w:t xml:space="preserve">ability to </w:t>
      </w:r>
      <w:r w:rsidR="00717741">
        <w:rPr>
          <w:rFonts w:ascii="Arial" w:hAnsi="Arial" w:cs="Arial"/>
          <w:sz w:val="24"/>
          <w:szCs w:val="24"/>
        </w:rPr>
        <w:t>fulfill</w:t>
      </w:r>
      <w:r w:rsidR="00717741" w:rsidRPr="00DB2561">
        <w:rPr>
          <w:rFonts w:ascii="Arial" w:hAnsi="Arial" w:cs="Arial"/>
          <w:sz w:val="24"/>
          <w:szCs w:val="24"/>
        </w:rPr>
        <w:t xml:space="preserve"> </w:t>
      </w:r>
      <w:r w:rsidRPr="00DB2561">
        <w:rPr>
          <w:rFonts w:ascii="Arial" w:hAnsi="Arial" w:cs="Arial"/>
          <w:sz w:val="24"/>
          <w:szCs w:val="24"/>
        </w:rPr>
        <w:t xml:space="preserve">its mission. </w:t>
      </w:r>
    </w:p>
    <w:p w14:paraId="42654AE7" w14:textId="77777777" w:rsidR="007840FC" w:rsidRPr="00DB2561" w:rsidRDefault="007840FC" w:rsidP="007840FC">
      <w:pPr>
        <w:tabs>
          <w:tab w:val="left" w:pos="720"/>
        </w:tabs>
        <w:spacing w:after="0" w:line="240" w:lineRule="auto"/>
        <w:jc w:val="both"/>
        <w:rPr>
          <w:rFonts w:ascii="Arial" w:hAnsi="Arial" w:cs="Arial"/>
          <w:sz w:val="24"/>
          <w:szCs w:val="24"/>
        </w:rPr>
      </w:pPr>
    </w:p>
    <w:p w14:paraId="42F75509" w14:textId="2A45F011"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An example of limited impact would be the release of employee contact information which may result in additional phone calls/emails/office visits.</w:t>
      </w:r>
    </w:p>
    <w:p w14:paraId="2586214C" w14:textId="58177EC9"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 </w:t>
      </w:r>
    </w:p>
    <w:p w14:paraId="25B83116" w14:textId="61D20FE8" w:rsidR="007840FC"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If a list of local delivery restaurants and their phone numbers is disclosed, there would be no impact.</w:t>
      </w:r>
    </w:p>
    <w:p w14:paraId="5E312B6A" w14:textId="1802A222" w:rsidR="00EC6DB1" w:rsidRDefault="00EC6DB1" w:rsidP="007840FC">
      <w:pPr>
        <w:tabs>
          <w:tab w:val="left" w:pos="720"/>
        </w:tabs>
        <w:spacing w:after="0" w:line="240" w:lineRule="auto"/>
        <w:jc w:val="both"/>
        <w:rPr>
          <w:rFonts w:ascii="Arial" w:hAnsi="Arial" w:cs="Arial"/>
          <w:sz w:val="24"/>
          <w:szCs w:val="24"/>
        </w:rPr>
      </w:pPr>
    </w:p>
    <w:p w14:paraId="59258F5A" w14:textId="1850C49B" w:rsidR="00EC6DB1" w:rsidRPr="00DB2561" w:rsidRDefault="00EC6DB1" w:rsidP="00EC6DB1">
      <w:pPr>
        <w:tabs>
          <w:tab w:val="num" w:pos="432"/>
        </w:tabs>
        <w:spacing w:after="0" w:line="240" w:lineRule="auto"/>
        <w:ind w:left="432" w:hanging="432"/>
        <w:jc w:val="both"/>
        <w:rPr>
          <w:rFonts w:ascii="Arial" w:hAnsi="Arial" w:cs="Arial"/>
          <w:sz w:val="24"/>
          <w:szCs w:val="24"/>
        </w:rPr>
      </w:pPr>
      <w:r>
        <w:rPr>
          <w:rFonts w:ascii="Arial" w:hAnsi="Arial" w:cs="Arial"/>
          <w:sz w:val="24"/>
          <w:szCs w:val="24"/>
        </w:rPr>
        <w:t>[6</w:t>
      </w:r>
      <w:r w:rsidRPr="00DB2561">
        <w:rPr>
          <w:rFonts w:ascii="Arial" w:hAnsi="Arial" w:cs="Arial"/>
          <w:sz w:val="24"/>
          <w:szCs w:val="24"/>
        </w:rPr>
        <w:t xml:space="preserve">] What impact does unauthorized disclosure of information have on </w:t>
      </w:r>
      <w:r w:rsidR="008F7B2B">
        <w:rPr>
          <w:rFonts w:ascii="Arial" w:hAnsi="Arial" w:cs="Arial"/>
          <w:sz w:val="24"/>
          <w:szCs w:val="24"/>
        </w:rPr>
        <w:t xml:space="preserve">the </w:t>
      </w:r>
      <w:r w:rsidR="005F6865">
        <w:rPr>
          <w:rFonts w:ascii="Arial" w:hAnsi="Arial" w:cs="Arial"/>
          <w:sz w:val="24"/>
          <w:szCs w:val="24"/>
        </w:rPr>
        <w:t>entity’s</w:t>
      </w:r>
      <w:r w:rsidR="008F7B2B">
        <w:rPr>
          <w:rFonts w:ascii="Arial" w:hAnsi="Arial" w:cs="Arial"/>
          <w:sz w:val="24"/>
          <w:szCs w:val="24"/>
        </w:rPr>
        <w:t xml:space="preserve"> intangible assets such as </w:t>
      </w:r>
      <w:r w:rsidRPr="00DB2561">
        <w:rPr>
          <w:rFonts w:ascii="Arial" w:hAnsi="Arial" w:cs="Arial"/>
          <w:sz w:val="24"/>
          <w:szCs w:val="24"/>
        </w:rPr>
        <w:t>the public trust</w:t>
      </w:r>
      <w:r>
        <w:rPr>
          <w:rFonts w:ascii="Arial" w:hAnsi="Arial" w:cs="Arial"/>
          <w:sz w:val="24"/>
          <w:szCs w:val="24"/>
        </w:rPr>
        <w:t>, agency reputation, and public interests</w:t>
      </w:r>
      <w:r w:rsidRPr="00DB2561">
        <w:rPr>
          <w:rFonts w:ascii="Arial" w:hAnsi="Arial" w:cs="Arial"/>
          <w:sz w:val="24"/>
          <w:szCs w:val="24"/>
        </w:rPr>
        <w:t>?</w:t>
      </w:r>
    </w:p>
    <w:p w14:paraId="10F964BD" w14:textId="77777777" w:rsidR="00EC6DB1" w:rsidRPr="00DB2561" w:rsidRDefault="00EC6DB1" w:rsidP="00EC6DB1">
      <w:pPr>
        <w:tabs>
          <w:tab w:val="left" w:pos="720"/>
        </w:tabs>
        <w:spacing w:after="0" w:line="240" w:lineRule="auto"/>
        <w:ind w:left="432"/>
        <w:jc w:val="both"/>
        <w:rPr>
          <w:rFonts w:ascii="Arial" w:hAnsi="Arial" w:cs="Arial"/>
          <w:sz w:val="24"/>
          <w:szCs w:val="24"/>
        </w:rPr>
      </w:pPr>
    </w:p>
    <w:p w14:paraId="4A9A4F7F" w14:textId="7A39454B"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the government to maintain the public’s trust.   For example, the </w:t>
      </w:r>
      <w:r w:rsidR="008F7B2B">
        <w:rPr>
          <w:rFonts w:ascii="Arial" w:hAnsi="Arial" w:cs="Arial"/>
          <w:sz w:val="24"/>
          <w:szCs w:val="24"/>
        </w:rPr>
        <w:t xml:space="preserve">unauthorized </w:t>
      </w:r>
      <w:r w:rsidRPr="00DB2561">
        <w:rPr>
          <w:rFonts w:ascii="Arial" w:hAnsi="Arial" w:cs="Arial"/>
          <w:sz w:val="24"/>
          <w:szCs w:val="24"/>
        </w:rPr>
        <w:t xml:space="preserve">exposure of medical records could lead to a loss of </w:t>
      </w:r>
      <w:r w:rsidR="008F7B2B">
        <w:rPr>
          <w:rFonts w:ascii="Arial" w:hAnsi="Arial" w:cs="Arial"/>
          <w:sz w:val="24"/>
          <w:szCs w:val="24"/>
        </w:rPr>
        <w:t xml:space="preserve">the </w:t>
      </w:r>
      <w:r w:rsidRPr="00DB2561">
        <w:rPr>
          <w:rFonts w:ascii="Arial" w:hAnsi="Arial" w:cs="Arial"/>
          <w:sz w:val="24"/>
          <w:szCs w:val="24"/>
        </w:rPr>
        <w:t>public trust</w:t>
      </w:r>
      <w:r w:rsidR="008F7B2B">
        <w:rPr>
          <w:rFonts w:ascii="Arial" w:hAnsi="Arial" w:cs="Arial"/>
          <w:sz w:val="24"/>
          <w:szCs w:val="24"/>
        </w:rPr>
        <w:t xml:space="preserve"> in the </w:t>
      </w:r>
      <w:r w:rsidR="005F6865">
        <w:rPr>
          <w:rFonts w:ascii="Arial" w:hAnsi="Arial" w:cs="Arial"/>
          <w:sz w:val="24"/>
          <w:szCs w:val="24"/>
        </w:rPr>
        <w:t>entity’</w:t>
      </w:r>
      <w:r w:rsidR="008F7B2B">
        <w:rPr>
          <w:rFonts w:ascii="Arial" w:hAnsi="Arial" w:cs="Arial"/>
          <w:sz w:val="24"/>
          <w:szCs w:val="24"/>
        </w:rPr>
        <w:t>s ability to protect sensitive information</w:t>
      </w:r>
      <w:r w:rsidRPr="00DB2561">
        <w:rPr>
          <w:rFonts w:ascii="Arial" w:hAnsi="Arial" w:cs="Arial"/>
          <w:sz w:val="24"/>
          <w:szCs w:val="24"/>
        </w:rPr>
        <w:t xml:space="preserve">. </w:t>
      </w:r>
    </w:p>
    <w:p w14:paraId="1CE894C1" w14:textId="77777777" w:rsidR="00EC6DB1" w:rsidRPr="00DB2561" w:rsidRDefault="00EC6DB1" w:rsidP="00EC6DB1">
      <w:pPr>
        <w:tabs>
          <w:tab w:val="left" w:pos="720"/>
        </w:tabs>
        <w:spacing w:after="0" w:line="240" w:lineRule="auto"/>
        <w:jc w:val="both"/>
        <w:rPr>
          <w:rFonts w:ascii="Arial" w:hAnsi="Arial" w:cs="Arial"/>
          <w:sz w:val="24"/>
          <w:szCs w:val="24"/>
        </w:rPr>
      </w:pPr>
    </w:p>
    <w:p w14:paraId="3812BA95" w14:textId="0BEB259F"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sz w:val="24"/>
          <w:szCs w:val="24"/>
        </w:rPr>
        <w:t>A</w:t>
      </w:r>
      <w:r w:rsidR="008F7B2B">
        <w:rPr>
          <w:rFonts w:ascii="Arial" w:hAnsi="Arial" w:cs="Arial"/>
          <w:sz w:val="24"/>
          <w:szCs w:val="24"/>
        </w:rPr>
        <w:t>n</w:t>
      </w:r>
      <w:r w:rsidRPr="00DB2561">
        <w:rPr>
          <w:rFonts w:ascii="Arial" w:hAnsi="Arial" w:cs="Arial"/>
          <w:sz w:val="24"/>
          <w:szCs w:val="24"/>
        </w:rPr>
        <w:t xml:space="preserve"> </w:t>
      </w:r>
      <w:r w:rsidR="005F6865">
        <w:rPr>
          <w:rFonts w:ascii="Arial" w:hAnsi="Arial" w:cs="Arial"/>
          <w:sz w:val="24"/>
          <w:szCs w:val="24"/>
        </w:rPr>
        <w:t>entity</w:t>
      </w:r>
      <w:r w:rsidR="008F7B2B" w:rsidRPr="00DB2561">
        <w:rPr>
          <w:rFonts w:ascii="Arial" w:hAnsi="Arial" w:cs="Arial"/>
          <w:sz w:val="24"/>
          <w:szCs w:val="24"/>
        </w:rPr>
        <w:t xml:space="preserve"> </w:t>
      </w:r>
      <w:r w:rsidRPr="00DB2561">
        <w:rPr>
          <w:rFonts w:ascii="Arial" w:hAnsi="Arial" w:cs="Arial"/>
          <w:sz w:val="24"/>
          <w:szCs w:val="24"/>
        </w:rPr>
        <w:t xml:space="preserve">which collects and maintains the confidential records of citizens requires a high level of </w:t>
      </w:r>
      <w:r w:rsidR="008F7B2B">
        <w:rPr>
          <w:rFonts w:ascii="Arial" w:hAnsi="Arial" w:cs="Arial"/>
          <w:sz w:val="24"/>
          <w:szCs w:val="24"/>
        </w:rPr>
        <w:t xml:space="preserve">public </w:t>
      </w:r>
      <w:r w:rsidRPr="00DB2561">
        <w:rPr>
          <w:rFonts w:ascii="Arial" w:hAnsi="Arial" w:cs="Arial"/>
          <w:sz w:val="24"/>
          <w:szCs w:val="24"/>
        </w:rPr>
        <w:t xml:space="preserve">trust. </w:t>
      </w:r>
      <w:r w:rsidR="008F7B2B">
        <w:rPr>
          <w:rFonts w:ascii="Arial" w:hAnsi="Arial" w:cs="Arial"/>
          <w:sz w:val="24"/>
          <w:szCs w:val="24"/>
        </w:rPr>
        <w:t>Unauthorized d</w:t>
      </w:r>
      <w:r w:rsidRPr="00DB2561">
        <w:rPr>
          <w:rFonts w:ascii="Arial" w:hAnsi="Arial" w:cs="Arial"/>
          <w:sz w:val="24"/>
          <w:szCs w:val="24"/>
        </w:rPr>
        <w:t xml:space="preserve">isclosure of data through </w:t>
      </w:r>
      <w:r w:rsidR="008F7B2B">
        <w:rPr>
          <w:rFonts w:ascii="Arial" w:hAnsi="Arial" w:cs="Arial"/>
          <w:sz w:val="24"/>
          <w:szCs w:val="24"/>
        </w:rPr>
        <w:t xml:space="preserve">the actions of </w:t>
      </w:r>
      <w:r w:rsidRPr="00DB2561">
        <w:rPr>
          <w:rFonts w:ascii="Arial" w:hAnsi="Arial" w:cs="Arial"/>
          <w:sz w:val="24"/>
          <w:szCs w:val="24"/>
        </w:rPr>
        <w:t xml:space="preserve">a malicious insider, external hacker, or through a random accident could erode </w:t>
      </w:r>
      <w:r w:rsidR="008F7B2B">
        <w:rPr>
          <w:rFonts w:ascii="Arial" w:hAnsi="Arial" w:cs="Arial"/>
          <w:sz w:val="24"/>
          <w:szCs w:val="24"/>
        </w:rPr>
        <w:t>the public’s</w:t>
      </w:r>
      <w:r w:rsidR="000E1AA8">
        <w:rPr>
          <w:rFonts w:ascii="Arial" w:hAnsi="Arial" w:cs="Arial"/>
          <w:sz w:val="24"/>
          <w:szCs w:val="24"/>
        </w:rPr>
        <w:t xml:space="preserve"> trust</w:t>
      </w:r>
      <w:r w:rsidR="008F7B2B">
        <w:rPr>
          <w:rFonts w:ascii="Arial" w:hAnsi="Arial" w:cs="Arial"/>
          <w:sz w:val="24"/>
          <w:szCs w:val="24"/>
        </w:rPr>
        <w:t xml:space="preserve"> in the SE</w:t>
      </w:r>
      <w:r w:rsidR="000E1AA8">
        <w:rPr>
          <w:rFonts w:ascii="Arial" w:hAnsi="Arial" w:cs="Arial"/>
          <w:sz w:val="24"/>
          <w:szCs w:val="24"/>
        </w:rPr>
        <w:t xml:space="preserve"> and </w:t>
      </w:r>
      <w:r w:rsidR="00381FE2">
        <w:rPr>
          <w:rFonts w:ascii="Arial" w:hAnsi="Arial" w:cs="Arial"/>
          <w:sz w:val="24"/>
          <w:szCs w:val="24"/>
        </w:rPr>
        <w:t>their</w:t>
      </w:r>
      <w:r w:rsidR="008F7B2B">
        <w:rPr>
          <w:rFonts w:ascii="Arial" w:hAnsi="Arial" w:cs="Arial"/>
          <w:sz w:val="24"/>
          <w:szCs w:val="24"/>
        </w:rPr>
        <w:t xml:space="preserve"> ability to protect </w:t>
      </w:r>
      <w:r w:rsidR="000E1AA8">
        <w:rPr>
          <w:rFonts w:ascii="Arial" w:hAnsi="Arial" w:cs="Arial"/>
          <w:sz w:val="24"/>
          <w:szCs w:val="24"/>
        </w:rPr>
        <w:t>citizen data</w:t>
      </w:r>
      <w:r w:rsidRPr="00DB2561">
        <w:rPr>
          <w:rFonts w:ascii="Arial" w:hAnsi="Arial" w:cs="Arial"/>
          <w:sz w:val="24"/>
          <w:szCs w:val="24"/>
        </w:rPr>
        <w:t>.</w:t>
      </w:r>
    </w:p>
    <w:p w14:paraId="3B81C08C" w14:textId="35AEDB4F" w:rsidR="007840FC" w:rsidRPr="00DB2561" w:rsidRDefault="00EC6DB1" w:rsidP="007840FC">
      <w:pPr>
        <w:tabs>
          <w:tab w:val="left" w:pos="720"/>
        </w:tabs>
        <w:spacing w:after="0" w:line="240" w:lineRule="auto"/>
        <w:jc w:val="both"/>
        <w:rPr>
          <w:rFonts w:ascii="Arial" w:hAnsi="Arial" w:cs="Arial"/>
          <w:sz w:val="24"/>
          <w:szCs w:val="24"/>
        </w:rPr>
      </w:pPr>
      <w:r>
        <w:rPr>
          <w:rFonts w:ascii="Arial" w:hAnsi="Arial" w:cs="Arial"/>
          <w:sz w:val="24"/>
          <w:szCs w:val="24"/>
        </w:rPr>
        <w:t xml:space="preserve"> </w:t>
      </w:r>
    </w:p>
    <w:p w14:paraId="7BC48197" w14:textId="455F8158"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[7</w:t>
      </w:r>
      <w:r w:rsidR="007840FC" w:rsidRPr="00DB2561">
        <w:rPr>
          <w:rFonts w:ascii="Arial" w:hAnsi="Arial" w:cs="Arial"/>
          <w:sz w:val="24"/>
          <w:szCs w:val="24"/>
        </w:rPr>
        <w:t>] Is confidentiality mandated by law or regulation?  If yes, determine the impact of   unauthorized  disclosure of information.</w:t>
      </w:r>
    </w:p>
    <w:p w14:paraId="3CAC69AE" w14:textId="77777777" w:rsidR="007840FC" w:rsidRPr="00DB2561" w:rsidRDefault="007840FC" w:rsidP="007840FC">
      <w:pPr>
        <w:tabs>
          <w:tab w:val="left" w:pos="720"/>
        </w:tabs>
        <w:spacing w:after="0" w:line="240" w:lineRule="auto"/>
        <w:jc w:val="both"/>
        <w:rPr>
          <w:rFonts w:ascii="Arial" w:hAnsi="Arial" w:cs="Arial"/>
          <w:sz w:val="24"/>
          <w:szCs w:val="24"/>
        </w:rPr>
      </w:pPr>
    </w:p>
    <w:p w14:paraId="3D5EFA60" w14:textId="08B34EBB" w:rsidR="007840FC"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w:t>
      </w:r>
      <w:r w:rsidR="000E1AA8">
        <w:rPr>
          <w:rFonts w:ascii="Arial" w:hAnsi="Arial" w:cs="Arial"/>
          <w:sz w:val="24"/>
          <w:szCs w:val="24"/>
        </w:rPr>
        <w:t xml:space="preserve"> or regulations</w:t>
      </w:r>
      <w:r w:rsidRPr="00DB2561">
        <w:rPr>
          <w:rFonts w:ascii="Arial" w:hAnsi="Arial" w:cs="Arial"/>
          <w:sz w:val="24"/>
          <w:szCs w:val="24"/>
        </w:rPr>
        <w:t xml:space="preserve">. Disclosing this information can lead to civil or criminal liability. There are several key statutes, such as HIPAA, that should be examined based on the information asset being classified. </w:t>
      </w:r>
    </w:p>
    <w:p w14:paraId="507B4E95" w14:textId="4D945090" w:rsidR="00EC6DB1" w:rsidRPr="00DB2561" w:rsidRDefault="00EC6DB1" w:rsidP="00EC6DB1">
      <w:pPr>
        <w:tabs>
          <w:tab w:val="left" w:pos="720"/>
        </w:tabs>
        <w:spacing w:after="0" w:line="240" w:lineRule="auto"/>
        <w:jc w:val="both"/>
        <w:rPr>
          <w:rFonts w:ascii="Arial" w:hAnsi="Arial" w:cs="Arial"/>
          <w:sz w:val="24"/>
          <w:szCs w:val="24"/>
        </w:rPr>
      </w:pPr>
    </w:p>
    <w:p w14:paraId="234000E2" w14:textId="77777777" w:rsidR="00EC6DB1" w:rsidRPr="00DB2561" w:rsidRDefault="00EC6DB1" w:rsidP="007840FC">
      <w:pPr>
        <w:tabs>
          <w:tab w:val="left" w:pos="0"/>
        </w:tabs>
        <w:spacing w:after="0" w:line="240" w:lineRule="auto"/>
        <w:jc w:val="both"/>
        <w:rPr>
          <w:rFonts w:ascii="Arial" w:hAnsi="Arial" w:cs="Arial"/>
          <w:sz w:val="24"/>
          <w:szCs w:val="24"/>
        </w:rPr>
      </w:pPr>
    </w:p>
    <w:p w14:paraId="7FB7F742" w14:textId="77777777" w:rsidR="007840FC" w:rsidRPr="00DB2561" w:rsidRDefault="007840FC" w:rsidP="007840FC">
      <w:pPr>
        <w:tabs>
          <w:tab w:val="left" w:pos="720"/>
        </w:tabs>
        <w:spacing w:after="0" w:line="240" w:lineRule="auto"/>
        <w:jc w:val="both"/>
        <w:rPr>
          <w:rFonts w:ascii="Arial" w:hAnsi="Arial" w:cs="Arial"/>
          <w:sz w:val="24"/>
          <w:szCs w:val="24"/>
        </w:rPr>
      </w:pPr>
    </w:p>
    <w:p w14:paraId="4F959CA1" w14:textId="40A1785E"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lastRenderedPageBreak/>
        <w:t>[8</w:t>
      </w:r>
      <w:r w:rsidR="007840FC" w:rsidRPr="00DB2561">
        <w:rPr>
          <w:rFonts w:ascii="Arial" w:hAnsi="Arial" w:cs="Arial"/>
          <w:sz w:val="24"/>
          <w:szCs w:val="24"/>
        </w:rPr>
        <w:t>]</w:t>
      </w:r>
      <w:r w:rsidR="007840FC" w:rsidRPr="00DB2561">
        <w:rPr>
          <w:rFonts w:ascii="Arial" w:hAnsi="Arial" w:cs="Arial"/>
          <w:sz w:val="24"/>
          <w:szCs w:val="24"/>
        </w:rPr>
        <w:tab/>
        <w:t xml:space="preserve">Is the information intended for limited distribution?  If yes, determine the impact of </w:t>
      </w:r>
      <w:r w:rsidR="00793A20">
        <w:rPr>
          <w:rFonts w:ascii="Arial" w:hAnsi="Arial" w:cs="Arial"/>
          <w:sz w:val="24"/>
          <w:szCs w:val="24"/>
        </w:rPr>
        <w:t xml:space="preserve">the </w:t>
      </w:r>
      <w:r w:rsidR="007840FC" w:rsidRPr="00DB2561">
        <w:rPr>
          <w:rFonts w:ascii="Arial" w:hAnsi="Arial" w:cs="Arial"/>
          <w:sz w:val="24"/>
          <w:szCs w:val="24"/>
        </w:rPr>
        <w:t xml:space="preserve">unauthorized  disclosure of </w:t>
      </w:r>
      <w:r w:rsidR="000E1AA8">
        <w:rPr>
          <w:rFonts w:ascii="Arial" w:hAnsi="Arial" w:cs="Arial"/>
          <w:sz w:val="24"/>
          <w:szCs w:val="24"/>
        </w:rPr>
        <w:t xml:space="preserve">that </w:t>
      </w:r>
      <w:r w:rsidR="007840FC" w:rsidRPr="00DB2561">
        <w:rPr>
          <w:rFonts w:ascii="Arial" w:hAnsi="Arial" w:cs="Arial"/>
          <w:sz w:val="24"/>
          <w:szCs w:val="24"/>
        </w:rPr>
        <w:t xml:space="preserve">information. </w:t>
      </w:r>
    </w:p>
    <w:p w14:paraId="39A6BDDB" w14:textId="77777777" w:rsidR="007840FC" w:rsidRPr="00DB2561" w:rsidRDefault="007840FC" w:rsidP="007840FC">
      <w:pPr>
        <w:tabs>
          <w:tab w:val="left" w:pos="720"/>
        </w:tabs>
        <w:spacing w:after="0" w:line="240" w:lineRule="auto"/>
        <w:jc w:val="both"/>
        <w:rPr>
          <w:rFonts w:ascii="Arial" w:hAnsi="Arial" w:cs="Arial"/>
          <w:sz w:val="24"/>
          <w:szCs w:val="24"/>
        </w:rPr>
      </w:pPr>
    </w:p>
    <w:p w14:paraId="4CCE4D94" w14:textId="36B55949"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information generated within a</w:t>
      </w:r>
      <w:r w:rsidR="005F6865">
        <w:rPr>
          <w:rFonts w:ascii="Arial" w:hAnsi="Arial" w:cs="Arial"/>
          <w:sz w:val="24"/>
          <w:szCs w:val="24"/>
        </w:rPr>
        <w:t xml:space="preserve">n entity </w:t>
      </w:r>
      <w:r w:rsidRPr="00DB2561">
        <w:rPr>
          <w:rFonts w:ascii="Arial" w:hAnsi="Arial" w:cs="Arial"/>
          <w:sz w:val="24"/>
          <w:szCs w:val="24"/>
        </w:rPr>
        <w:t>is for internal use only and is not meant to be disclosed externally. The confidentiality of such information varies considerably based on the information asset. Information, such as system security configurations, which, if released, could jeopardize the security of a</w:t>
      </w:r>
      <w:r w:rsidR="005F6865">
        <w:rPr>
          <w:rFonts w:ascii="Arial" w:hAnsi="Arial" w:cs="Arial"/>
          <w:sz w:val="24"/>
          <w:szCs w:val="24"/>
        </w:rPr>
        <w:t xml:space="preserve">n entity’s </w:t>
      </w:r>
      <w:r w:rsidRPr="00DB2561">
        <w:rPr>
          <w:rFonts w:ascii="Arial" w:hAnsi="Arial" w:cs="Arial"/>
          <w:sz w:val="24"/>
          <w:szCs w:val="24"/>
        </w:rPr>
        <w:t xml:space="preserve">assets, would require high confidentiality controls. </w:t>
      </w:r>
    </w:p>
    <w:p w14:paraId="21830A7F" w14:textId="77777777" w:rsidR="007840FC" w:rsidRPr="00DB2561" w:rsidRDefault="007840FC" w:rsidP="007840FC">
      <w:pPr>
        <w:tabs>
          <w:tab w:val="left" w:pos="720"/>
        </w:tabs>
        <w:spacing w:after="0" w:line="240" w:lineRule="auto"/>
        <w:jc w:val="both"/>
        <w:rPr>
          <w:rFonts w:ascii="Arial" w:hAnsi="Arial" w:cs="Arial"/>
          <w:sz w:val="24"/>
          <w:szCs w:val="24"/>
        </w:rPr>
      </w:pPr>
    </w:p>
    <w:p w14:paraId="3B367AE9" w14:textId="5CA903AC"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Administrative information, such as procedures for travel approval, though not publicized outside the </w:t>
      </w:r>
      <w:r w:rsidR="005F6865">
        <w:rPr>
          <w:rFonts w:ascii="Arial" w:hAnsi="Arial" w:cs="Arial"/>
          <w:sz w:val="24"/>
          <w:szCs w:val="24"/>
        </w:rPr>
        <w:t>entity</w:t>
      </w:r>
      <w:r w:rsidRPr="00DB2561">
        <w:rPr>
          <w:rFonts w:ascii="Arial" w:hAnsi="Arial" w:cs="Arial"/>
          <w:sz w:val="24"/>
          <w:szCs w:val="24"/>
        </w:rPr>
        <w:t>, would be information that the public could legitimately obtain and should be ranked as low in confidentiality.</w:t>
      </w:r>
    </w:p>
    <w:p w14:paraId="055536F4" w14:textId="706DFC0E" w:rsidR="007840FC" w:rsidRPr="00DB2561" w:rsidRDefault="007840FC" w:rsidP="00EC6DB1">
      <w:pPr>
        <w:tabs>
          <w:tab w:val="left" w:pos="720"/>
        </w:tabs>
        <w:spacing w:after="0" w:line="240" w:lineRule="auto"/>
        <w:jc w:val="both"/>
        <w:rPr>
          <w:rFonts w:ascii="Arial" w:hAnsi="Arial" w:cs="Arial"/>
          <w:sz w:val="24"/>
          <w:szCs w:val="24"/>
        </w:rPr>
      </w:pPr>
    </w:p>
    <w:p w14:paraId="2D561BC6" w14:textId="77777777" w:rsidR="007840FC" w:rsidRPr="00DB2561" w:rsidRDefault="007840FC" w:rsidP="007840FC">
      <w:pPr>
        <w:tabs>
          <w:tab w:val="left" w:pos="720"/>
        </w:tabs>
        <w:spacing w:after="0" w:line="240" w:lineRule="auto"/>
        <w:jc w:val="both"/>
        <w:rPr>
          <w:rFonts w:ascii="Arial" w:hAnsi="Arial" w:cs="Arial"/>
          <w:sz w:val="24"/>
          <w:szCs w:val="24"/>
        </w:rPr>
      </w:pPr>
    </w:p>
    <w:p w14:paraId="5B7438F8"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Integrity Questions</w:t>
      </w:r>
    </w:p>
    <w:p w14:paraId="14BA6B39" w14:textId="77777777" w:rsidR="007840FC" w:rsidRPr="00DB2561" w:rsidRDefault="007840FC" w:rsidP="007840FC">
      <w:pPr>
        <w:tabs>
          <w:tab w:val="left" w:pos="720"/>
        </w:tabs>
        <w:spacing w:after="0" w:line="240" w:lineRule="auto"/>
        <w:jc w:val="both"/>
        <w:rPr>
          <w:rFonts w:ascii="Arial" w:hAnsi="Arial" w:cs="Arial"/>
          <w:sz w:val="24"/>
          <w:szCs w:val="24"/>
        </w:rPr>
      </w:pPr>
    </w:p>
    <w:p w14:paraId="4EB0171D" w14:textId="77777777" w:rsidR="007840FC" w:rsidRPr="00DB2561" w:rsidRDefault="007840FC" w:rsidP="007840FC">
      <w:pPr>
        <w:numPr>
          <w:ilvl w:val="0"/>
          <w:numId w:val="40"/>
        </w:numPr>
        <w:spacing w:after="0" w:line="240" w:lineRule="auto"/>
        <w:rPr>
          <w:rFonts w:ascii="Arial" w:hAnsi="Arial" w:cs="Arial"/>
          <w:sz w:val="24"/>
          <w:szCs w:val="24"/>
        </w:rPr>
      </w:pPr>
      <w:r w:rsidRPr="00DB2561">
        <w:rPr>
          <w:rFonts w:ascii="Arial" w:hAnsi="Arial" w:cs="Arial"/>
          <w:sz w:val="24"/>
          <w:szCs w:val="24"/>
        </w:rPr>
        <w:t>Does the information include medical records?</w:t>
      </w:r>
    </w:p>
    <w:p w14:paraId="54739038" w14:textId="77777777" w:rsidR="007840FC" w:rsidRPr="00DB2561" w:rsidRDefault="007840FC" w:rsidP="007840FC">
      <w:pPr>
        <w:spacing w:after="0" w:line="240" w:lineRule="auto"/>
        <w:ind w:left="432" w:hanging="432"/>
        <w:rPr>
          <w:rFonts w:ascii="Arial" w:hAnsi="Arial" w:cs="Arial"/>
          <w:sz w:val="24"/>
          <w:szCs w:val="24"/>
        </w:rPr>
      </w:pPr>
    </w:p>
    <w:p w14:paraId="7070A8A1" w14:textId="06896AC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 the case of a health care institution, it is important that medical records and medical history are accurate. For example, it may be important to know whether someone is allergic to specific medications so that they are not administered. In addition, it would be necessary to know whether a person has a particular illness or medical condition which would require special treatment. Malicious</w:t>
      </w:r>
      <w:r w:rsidR="00793A20">
        <w:rPr>
          <w:rFonts w:ascii="Arial" w:hAnsi="Arial" w:cs="Arial"/>
          <w:sz w:val="24"/>
          <w:szCs w:val="24"/>
        </w:rPr>
        <w:t xml:space="preserve"> or accidental</w:t>
      </w:r>
      <w:r w:rsidRPr="00DB2561">
        <w:rPr>
          <w:rFonts w:ascii="Arial" w:hAnsi="Arial" w:cs="Arial"/>
          <w:sz w:val="24"/>
          <w:szCs w:val="24"/>
        </w:rPr>
        <w:t xml:space="preserve"> alteration </w:t>
      </w:r>
      <w:r w:rsidR="00793A20">
        <w:rPr>
          <w:rFonts w:ascii="Arial" w:hAnsi="Arial" w:cs="Arial"/>
          <w:sz w:val="24"/>
          <w:szCs w:val="24"/>
        </w:rPr>
        <w:t>of a patient’s health</w:t>
      </w:r>
      <w:r w:rsidRPr="00DB2561">
        <w:rPr>
          <w:rFonts w:ascii="Arial" w:hAnsi="Arial" w:cs="Arial"/>
          <w:sz w:val="24"/>
          <w:szCs w:val="24"/>
        </w:rPr>
        <w:t xml:space="preserve"> records</w:t>
      </w:r>
      <w:r w:rsidR="00793A20">
        <w:rPr>
          <w:rFonts w:ascii="Arial" w:hAnsi="Arial" w:cs="Arial"/>
          <w:sz w:val="24"/>
          <w:szCs w:val="24"/>
        </w:rPr>
        <w:t xml:space="preserve"> </w:t>
      </w:r>
      <w:r w:rsidRPr="00DB2561">
        <w:rPr>
          <w:rFonts w:ascii="Arial" w:hAnsi="Arial" w:cs="Arial"/>
          <w:sz w:val="24"/>
          <w:szCs w:val="24"/>
        </w:rPr>
        <w:t xml:space="preserve"> can cause serious health consequences for </w:t>
      </w:r>
      <w:r w:rsidR="00793A20">
        <w:rPr>
          <w:rFonts w:ascii="Arial" w:hAnsi="Arial" w:cs="Arial"/>
          <w:sz w:val="24"/>
          <w:szCs w:val="24"/>
        </w:rPr>
        <w:t>that individual</w:t>
      </w:r>
      <w:r w:rsidRPr="00DB2561">
        <w:rPr>
          <w:rFonts w:ascii="Arial" w:hAnsi="Arial" w:cs="Arial"/>
          <w:sz w:val="24"/>
          <w:szCs w:val="24"/>
        </w:rPr>
        <w:t xml:space="preserve">.  Medical records require </w:t>
      </w:r>
      <w:r>
        <w:rPr>
          <w:rFonts w:ascii="Arial" w:hAnsi="Arial" w:cs="Arial"/>
          <w:sz w:val="24"/>
          <w:szCs w:val="24"/>
        </w:rPr>
        <w:t>a minimum</w:t>
      </w:r>
      <w:r w:rsidRPr="00DB2561">
        <w:rPr>
          <w:rFonts w:ascii="Arial" w:hAnsi="Arial" w:cs="Arial"/>
          <w:sz w:val="24"/>
          <w:szCs w:val="24"/>
        </w:rPr>
        <w:t xml:space="preserve"> integrity</w:t>
      </w:r>
      <w:r>
        <w:rPr>
          <w:rFonts w:ascii="Arial" w:hAnsi="Arial" w:cs="Arial"/>
          <w:sz w:val="24"/>
          <w:szCs w:val="24"/>
        </w:rPr>
        <w:t xml:space="preserve"> </w:t>
      </w:r>
      <w:r w:rsidR="00793A20">
        <w:rPr>
          <w:rFonts w:ascii="Arial" w:hAnsi="Arial" w:cs="Arial"/>
          <w:sz w:val="24"/>
          <w:szCs w:val="24"/>
        </w:rPr>
        <w:t xml:space="preserve">classification </w:t>
      </w:r>
      <w:r>
        <w:rPr>
          <w:rFonts w:ascii="Arial" w:hAnsi="Arial" w:cs="Arial"/>
          <w:sz w:val="24"/>
          <w:szCs w:val="24"/>
        </w:rPr>
        <w:t>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2D022518" w14:textId="77777777" w:rsidR="007840FC" w:rsidRPr="00DB2561" w:rsidRDefault="007840FC" w:rsidP="007840FC">
      <w:pPr>
        <w:spacing w:after="0" w:line="240" w:lineRule="auto"/>
        <w:ind w:left="432" w:hanging="432"/>
        <w:rPr>
          <w:rFonts w:ascii="Arial" w:hAnsi="Arial" w:cs="Arial"/>
          <w:sz w:val="24"/>
          <w:szCs w:val="24"/>
        </w:rPr>
      </w:pPr>
    </w:p>
    <w:p w14:paraId="4655E641" w14:textId="379BE10C" w:rsidR="007840FC" w:rsidRPr="00DB2561" w:rsidRDefault="007840FC" w:rsidP="007840FC">
      <w:pPr>
        <w:numPr>
          <w:ilvl w:val="0"/>
          <w:numId w:val="40"/>
        </w:numPr>
        <w:spacing w:after="0" w:line="240" w:lineRule="auto"/>
        <w:jc w:val="both"/>
        <w:rPr>
          <w:rFonts w:ascii="Arial" w:hAnsi="Arial" w:cs="Arial"/>
          <w:sz w:val="24"/>
          <w:szCs w:val="24"/>
        </w:rPr>
      </w:pPr>
      <w:r w:rsidRPr="00DB2561">
        <w:rPr>
          <w:rFonts w:ascii="Arial" w:hAnsi="Arial" w:cs="Arial"/>
          <w:sz w:val="24"/>
          <w:szCs w:val="24"/>
        </w:rPr>
        <w:t>Is the information relied upon to make critical security decisions?</w:t>
      </w:r>
    </w:p>
    <w:p w14:paraId="686F31F7" w14:textId="77777777" w:rsidR="007840FC" w:rsidRPr="00DB2561" w:rsidRDefault="007840FC" w:rsidP="007840FC">
      <w:pPr>
        <w:spacing w:after="0" w:line="240" w:lineRule="auto"/>
        <w:ind w:left="432" w:hanging="432"/>
        <w:jc w:val="both"/>
        <w:rPr>
          <w:rFonts w:ascii="Arial" w:hAnsi="Arial" w:cs="Arial"/>
          <w:sz w:val="24"/>
          <w:szCs w:val="24"/>
        </w:rPr>
      </w:pPr>
    </w:p>
    <w:p w14:paraId="0CDCAF38" w14:textId="637F4DEF" w:rsidR="007840FC" w:rsidRPr="00DB2561"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that security records (</w:t>
      </w:r>
      <w:r w:rsidRPr="003F7B00">
        <w:rPr>
          <w:rFonts w:ascii="Arial" w:hAnsi="Arial" w:cs="Arial"/>
          <w:i/>
          <w:sz w:val="24"/>
          <w:szCs w:val="24"/>
        </w:rPr>
        <w:t>e.g.,</w:t>
      </w:r>
      <w:r w:rsidRPr="00DB2561">
        <w:rPr>
          <w:rFonts w:ascii="Arial" w:hAnsi="Arial" w:cs="Arial"/>
          <w:sz w:val="24"/>
          <w:szCs w:val="24"/>
        </w:rPr>
        <w:t xml:space="preserve"> computer security logs, building security access logs) are accurate in order to verify legitimate access and identify unauthorized access attempts.  Security</w:t>
      </w:r>
      <w:r w:rsidR="00793A20">
        <w:rPr>
          <w:rFonts w:ascii="Arial" w:hAnsi="Arial" w:cs="Arial"/>
          <w:sz w:val="24"/>
          <w:szCs w:val="24"/>
        </w:rPr>
        <w:t xml:space="preserve"> related</w:t>
      </w:r>
      <w:r w:rsidRPr="00DB2561">
        <w:rPr>
          <w:rFonts w:ascii="Arial" w:hAnsi="Arial" w:cs="Arial"/>
          <w:sz w:val="24"/>
          <w:szCs w:val="24"/>
        </w:rPr>
        <w:t xml:space="preserve"> records require </w:t>
      </w:r>
      <w:r>
        <w:rPr>
          <w:rFonts w:ascii="Arial" w:hAnsi="Arial" w:cs="Arial"/>
          <w:sz w:val="24"/>
          <w:szCs w:val="24"/>
        </w:rPr>
        <w:t xml:space="preserve">a minimum </w:t>
      </w:r>
      <w:r w:rsidRPr="00DB2561">
        <w:rPr>
          <w:rFonts w:ascii="Arial" w:hAnsi="Arial" w:cs="Arial"/>
          <w:sz w:val="24"/>
          <w:szCs w:val="24"/>
        </w:rPr>
        <w:t>integrity</w:t>
      </w:r>
      <w:r>
        <w:rPr>
          <w:rFonts w:ascii="Arial" w:hAnsi="Arial" w:cs="Arial"/>
          <w:sz w:val="24"/>
          <w:szCs w:val="24"/>
        </w:rPr>
        <w:t xml:space="preserve"> </w:t>
      </w:r>
      <w:r w:rsidR="00793A20">
        <w:rPr>
          <w:rFonts w:ascii="Arial" w:hAnsi="Arial" w:cs="Arial"/>
          <w:sz w:val="24"/>
          <w:szCs w:val="24"/>
        </w:rPr>
        <w:t xml:space="preserve">classification </w:t>
      </w:r>
      <w:r>
        <w:rPr>
          <w:rFonts w:ascii="Arial" w:hAnsi="Arial" w:cs="Arial"/>
          <w:sz w:val="24"/>
          <w:szCs w:val="24"/>
        </w:rPr>
        <w:t>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093AACB2" w14:textId="77777777" w:rsidR="007840FC" w:rsidRPr="00DB2561" w:rsidRDefault="007840FC" w:rsidP="007840FC">
      <w:pPr>
        <w:spacing w:after="0" w:line="240" w:lineRule="auto"/>
        <w:ind w:left="432" w:hanging="432"/>
        <w:jc w:val="both"/>
        <w:rPr>
          <w:rFonts w:ascii="Arial" w:hAnsi="Arial" w:cs="Arial"/>
          <w:sz w:val="24"/>
          <w:szCs w:val="24"/>
        </w:rPr>
      </w:pPr>
    </w:p>
    <w:p w14:paraId="2AFFE8BB" w14:textId="2EB34A1A" w:rsidR="007840FC" w:rsidRPr="00340B21" w:rsidRDefault="00340B21" w:rsidP="00340B21">
      <w:pPr>
        <w:pStyle w:val="References"/>
        <w:numPr>
          <w:ilvl w:val="0"/>
          <w:numId w:val="40"/>
        </w:numPr>
        <w:jc w:val="both"/>
        <w:rPr>
          <w:rFonts w:ascii="Arial" w:hAnsi="Arial" w:cs="Arial"/>
        </w:rPr>
      </w:pPr>
      <w:r>
        <w:rPr>
          <w:rFonts w:ascii="Arial" w:eastAsia="Calibri" w:hAnsi="Arial" w:cs="Arial"/>
        </w:rPr>
        <w:t>What impact does</w:t>
      </w:r>
      <w:r>
        <w:rPr>
          <w:rFonts w:ascii="Arial" w:hAnsi="Arial" w:cs="Arial"/>
        </w:rPr>
        <w:t xml:space="preserve"> </w:t>
      </w:r>
      <w:r w:rsidR="007840FC" w:rsidRPr="00340B21">
        <w:rPr>
          <w:rFonts w:ascii="Arial" w:hAnsi="Arial" w:cs="Arial"/>
        </w:rPr>
        <w:t xml:space="preserve">unauthorized modification or destruction of information have on health and safety?  </w:t>
      </w:r>
    </w:p>
    <w:p w14:paraId="36900D06" w14:textId="77777777" w:rsidR="007840FC" w:rsidRPr="00DB2561" w:rsidRDefault="007840FC" w:rsidP="007840FC">
      <w:pPr>
        <w:tabs>
          <w:tab w:val="left" w:pos="720"/>
        </w:tabs>
        <w:spacing w:after="0" w:line="240" w:lineRule="auto"/>
        <w:jc w:val="both"/>
        <w:rPr>
          <w:rFonts w:ascii="Arial" w:hAnsi="Arial" w:cs="Arial"/>
          <w:sz w:val="24"/>
          <w:szCs w:val="24"/>
        </w:rPr>
      </w:pPr>
    </w:p>
    <w:p w14:paraId="4F5076C5" w14:textId="35AD156E"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is a potential for severe impact on the safety of citizens if someone accesses an airline system and modifies the onboard navigation system.  </w:t>
      </w:r>
    </w:p>
    <w:p w14:paraId="5CE94A5E" w14:textId="77777777" w:rsidR="007840FC" w:rsidRPr="00DB2561" w:rsidRDefault="007840FC" w:rsidP="007840FC">
      <w:pPr>
        <w:tabs>
          <w:tab w:val="left" w:pos="720"/>
        </w:tabs>
        <w:spacing w:after="0" w:line="240" w:lineRule="auto"/>
        <w:jc w:val="both"/>
        <w:rPr>
          <w:rFonts w:ascii="Arial" w:hAnsi="Arial" w:cs="Arial"/>
          <w:sz w:val="24"/>
          <w:szCs w:val="24"/>
        </w:rPr>
      </w:pPr>
    </w:p>
    <w:p w14:paraId="59791A9D" w14:textId="47404595" w:rsidR="007840FC" w:rsidRPr="00DB2561" w:rsidRDefault="009660AE" w:rsidP="007840FC">
      <w:pPr>
        <w:tabs>
          <w:tab w:val="left" w:pos="720"/>
        </w:tabs>
        <w:spacing w:after="0" w:line="240" w:lineRule="auto"/>
        <w:jc w:val="both"/>
        <w:rPr>
          <w:rFonts w:ascii="Arial" w:hAnsi="Arial" w:cs="Arial"/>
          <w:sz w:val="24"/>
          <w:szCs w:val="24"/>
        </w:rPr>
      </w:pPr>
      <w:r w:rsidRPr="003F7B00">
        <w:rPr>
          <w:rFonts w:ascii="Arial" w:hAnsi="Arial" w:cs="Arial"/>
          <w:sz w:val="24"/>
        </w:rPr>
        <w:t>The removal or editing of surveillance tapes may have a serious or severe impact depending on the presence of additional information provided by other forms of surveillance.</w:t>
      </w:r>
    </w:p>
    <w:p w14:paraId="0B5B3DC7" w14:textId="07BA4E55" w:rsidR="0035794D"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Something that could be of </w:t>
      </w:r>
      <w:r w:rsidR="00793A20">
        <w:rPr>
          <w:rFonts w:ascii="Arial" w:hAnsi="Arial" w:cs="Arial"/>
          <w:sz w:val="24"/>
          <w:szCs w:val="24"/>
        </w:rPr>
        <w:t>low</w:t>
      </w:r>
      <w:r w:rsidR="00793A20" w:rsidRPr="00DB2561">
        <w:rPr>
          <w:rFonts w:ascii="Arial" w:hAnsi="Arial" w:cs="Arial"/>
          <w:sz w:val="24"/>
          <w:szCs w:val="24"/>
        </w:rPr>
        <w:t xml:space="preserve"> </w:t>
      </w:r>
      <w:r w:rsidRPr="00DB2561">
        <w:rPr>
          <w:rFonts w:ascii="Arial" w:hAnsi="Arial" w:cs="Arial"/>
          <w:sz w:val="24"/>
          <w:szCs w:val="24"/>
        </w:rPr>
        <w:t xml:space="preserve">to no impact on health and safety would be the </w:t>
      </w:r>
      <w:r w:rsidR="00793A20">
        <w:rPr>
          <w:rFonts w:ascii="Arial" w:hAnsi="Arial" w:cs="Arial"/>
          <w:sz w:val="24"/>
          <w:szCs w:val="24"/>
        </w:rPr>
        <w:t xml:space="preserve">unauthorized </w:t>
      </w:r>
      <w:r w:rsidRPr="00DB2561">
        <w:rPr>
          <w:rFonts w:ascii="Arial" w:hAnsi="Arial" w:cs="Arial"/>
          <w:sz w:val="24"/>
          <w:szCs w:val="24"/>
        </w:rPr>
        <w:t xml:space="preserve">modification of </w:t>
      </w:r>
      <w:r w:rsidR="00793A20">
        <w:rPr>
          <w:rFonts w:ascii="Arial" w:hAnsi="Arial" w:cs="Arial"/>
          <w:sz w:val="24"/>
          <w:szCs w:val="24"/>
        </w:rPr>
        <w:t xml:space="preserve">an </w:t>
      </w:r>
      <w:r w:rsidRPr="00DB2561">
        <w:rPr>
          <w:rFonts w:ascii="Arial" w:hAnsi="Arial" w:cs="Arial"/>
          <w:sz w:val="24"/>
          <w:szCs w:val="24"/>
        </w:rPr>
        <w:t>employee</w:t>
      </w:r>
      <w:r w:rsidR="00793A20">
        <w:rPr>
          <w:rFonts w:ascii="Arial" w:hAnsi="Arial" w:cs="Arial"/>
          <w:sz w:val="24"/>
          <w:szCs w:val="24"/>
        </w:rPr>
        <w:t>’s</w:t>
      </w:r>
      <w:r w:rsidRPr="00DB2561">
        <w:rPr>
          <w:rFonts w:ascii="Arial" w:hAnsi="Arial" w:cs="Arial"/>
          <w:sz w:val="24"/>
          <w:szCs w:val="24"/>
        </w:rPr>
        <w:t xml:space="preserve"> calendars.</w:t>
      </w:r>
    </w:p>
    <w:p w14:paraId="4BF4B666" w14:textId="24B01AF0" w:rsidR="0035794D" w:rsidRDefault="0035794D" w:rsidP="007840FC">
      <w:pPr>
        <w:tabs>
          <w:tab w:val="left" w:pos="720"/>
        </w:tabs>
        <w:spacing w:after="0" w:line="240" w:lineRule="auto"/>
        <w:jc w:val="both"/>
        <w:rPr>
          <w:rFonts w:ascii="Arial" w:hAnsi="Arial" w:cs="Arial"/>
          <w:sz w:val="24"/>
          <w:szCs w:val="24"/>
        </w:rPr>
      </w:pPr>
    </w:p>
    <w:p w14:paraId="007A91F3" w14:textId="4FC5031F" w:rsidR="0035794D" w:rsidRPr="00DB2561" w:rsidRDefault="0035794D" w:rsidP="0035794D">
      <w:pPr>
        <w:spacing w:after="0" w:line="240" w:lineRule="auto"/>
        <w:jc w:val="both"/>
        <w:rPr>
          <w:rFonts w:ascii="Arial" w:hAnsi="Arial" w:cs="Arial"/>
          <w:sz w:val="24"/>
          <w:szCs w:val="24"/>
        </w:rPr>
      </w:pPr>
      <w:r>
        <w:rPr>
          <w:rFonts w:ascii="Arial" w:hAnsi="Arial" w:cs="Arial"/>
          <w:sz w:val="24"/>
          <w:szCs w:val="24"/>
        </w:rPr>
        <w:lastRenderedPageBreak/>
        <w:t xml:space="preserve">[4] </w:t>
      </w:r>
      <w:r w:rsidRPr="00DB2561">
        <w:rPr>
          <w:rFonts w:ascii="Arial" w:hAnsi="Arial" w:cs="Arial"/>
          <w:sz w:val="24"/>
          <w:szCs w:val="24"/>
        </w:rPr>
        <w:t>What is the financial impact of unauthorized modification or destruction of information?</w:t>
      </w:r>
    </w:p>
    <w:p w14:paraId="793DD923" w14:textId="77777777" w:rsidR="0035794D" w:rsidRPr="00DB2561" w:rsidRDefault="0035794D" w:rsidP="0035794D">
      <w:pPr>
        <w:tabs>
          <w:tab w:val="left" w:pos="720"/>
        </w:tabs>
        <w:spacing w:after="0" w:line="240" w:lineRule="auto"/>
        <w:ind w:left="432"/>
        <w:jc w:val="both"/>
        <w:rPr>
          <w:rFonts w:ascii="Arial" w:hAnsi="Arial" w:cs="Arial"/>
          <w:sz w:val="24"/>
          <w:szCs w:val="24"/>
        </w:rPr>
      </w:pPr>
    </w:p>
    <w:p w14:paraId="54C006F4" w14:textId="10F23021"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are many financial implications for the destruction or modification of information. It does not strictly mean monetary loss, but can also </w:t>
      </w:r>
      <w:r w:rsidR="00CB00D4">
        <w:rPr>
          <w:rFonts w:ascii="Arial" w:hAnsi="Arial" w:cs="Arial"/>
          <w:sz w:val="24"/>
          <w:szCs w:val="24"/>
        </w:rPr>
        <w:t>include</w:t>
      </w:r>
      <w:r w:rsidR="00CB00D4" w:rsidRPr="00DB2561">
        <w:rPr>
          <w:rFonts w:ascii="Arial" w:hAnsi="Arial" w:cs="Arial"/>
          <w:sz w:val="24"/>
          <w:szCs w:val="24"/>
        </w:rPr>
        <w:t xml:space="preserve"> </w:t>
      </w:r>
      <w:r w:rsidRPr="00DB2561">
        <w:rPr>
          <w:rFonts w:ascii="Arial" w:hAnsi="Arial" w:cs="Arial"/>
          <w:sz w:val="24"/>
          <w:szCs w:val="24"/>
        </w:rPr>
        <w:t xml:space="preserve">loss of employee time and effort for recovery. Something that would have severe financial impact might be the loss of all financial records from </w:t>
      </w:r>
      <w:r w:rsidR="005F6865">
        <w:rPr>
          <w:rFonts w:ascii="Arial" w:hAnsi="Arial" w:cs="Arial"/>
          <w:sz w:val="24"/>
          <w:szCs w:val="24"/>
        </w:rPr>
        <w:t>an entity’s</w:t>
      </w:r>
      <w:r w:rsidRPr="00DB2561">
        <w:rPr>
          <w:rFonts w:ascii="Arial" w:hAnsi="Arial" w:cs="Arial"/>
          <w:sz w:val="24"/>
          <w:szCs w:val="24"/>
        </w:rPr>
        <w:t xml:space="preserve"> financial management database.  </w:t>
      </w:r>
    </w:p>
    <w:p w14:paraId="65D7B1F4" w14:textId="77777777" w:rsidR="0035794D" w:rsidRPr="00DB2561" w:rsidRDefault="0035794D" w:rsidP="0035794D">
      <w:pPr>
        <w:tabs>
          <w:tab w:val="left" w:pos="720"/>
        </w:tabs>
        <w:spacing w:after="0" w:line="240" w:lineRule="auto"/>
        <w:jc w:val="both"/>
        <w:rPr>
          <w:rFonts w:ascii="Arial" w:hAnsi="Arial" w:cs="Arial"/>
          <w:sz w:val="24"/>
          <w:szCs w:val="24"/>
        </w:rPr>
      </w:pPr>
    </w:p>
    <w:p w14:paraId="130627FB" w14:textId="0929DC03" w:rsidR="0035794D" w:rsidRDefault="0035794D" w:rsidP="0035794D">
      <w:pPr>
        <w:tabs>
          <w:tab w:val="left" w:pos="720"/>
        </w:tabs>
        <w:spacing w:after="0" w:line="240" w:lineRule="auto"/>
        <w:jc w:val="both"/>
        <w:rPr>
          <w:rFonts w:ascii="Arial" w:hAnsi="Arial" w:cs="Arial"/>
          <w:sz w:val="24"/>
          <w:szCs w:val="24"/>
        </w:rPr>
      </w:pPr>
      <w:r w:rsidRPr="00DB2561">
        <w:rPr>
          <w:rFonts w:ascii="Arial" w:hAnsi="Arial" w:cs="Arial"/>
          <w:sz w:val="24"/>
          <w:szCs w:val="24"/>
        </w:rPr>
        <w:t>If a database of vendor contact information was deleted, it would involve effort in re-creating the database. This would probably be of limited impact.</w:t>
      </w:r>
    </w:p>
    <w:p w14:paraId="19A949AD" w14:textId="77777777" w:rsidR="0035794D" w:rsidRDefault="0035794D" w:rsidP="007840FC">
      <w:pPr>
        <w:tabs>
          <w:tab w:val="left" w:pos="720"/>
        </w:tabs>
        <w:spacing w:after="0" w:line="240" w:lineRule="auto"/>
        <w:jc w:val="both"/>
        <w:rPr>
          <w:rFonts w:ascii="Arial" w:hAnsi="Arial" w:cs="Arial"/>
          <w:sz w:val="24"/>
          <w:szCs w:val="24"/>
        </w:rPr>
      </w:pPr>
    </w:p>
    <w:p w14:paraId="42F6E597" w14:textId="20E39DE3" w:rsidR="0035794D" w:rsidRPr="00DB2561" w:rsidRDefault="0035794D" w:rsidP="0035794D">
      <w:pPr>
        <w:tabs>
          <w:tab w:val="num" w:pos="432"/>
        </w:tabs>
        <w:spacing w:after="0" w:line="240" w:lineRule="auto"/>
        <w:ind w:left="432" w:hanging="432"/>
        <w:jc w:val="both"/>
        <w:rPr>
          <w:rFonts w:ascii="Arial" w:hAnsi="Arial" w:cs="Arial"/>
          <w:sz w:val="24"/>
          <w:szCs w:val="24"/>
        </w:rPr>
      </w:pPr>
      <w:r w:rsidRPr="00442E84">
        <w:rPr>
          <w:rFonts w:ascii="Arial" w:hAnsi="Arial" w:cs="Arial"/>
          <w:sz w:val="24"/>
          <w:szCs w:val="24"/>
        </w:rPr>
        <w:t xml:space="preserve">[5] </w:t>
      </w:r>
      <w:r w:rsidRPr="00DB2561">
        <w:rPr>
          <w:rFonts w:ascii="Arial" w:hAnsi="Arial" w:cs="Arial"/>
          <w:sz w:val="24"/>
          <w:szCs w:val="24"/>
        </w:rPr>
        <w:t xml:space="preserve">What impact does unauthorized modification or destruction of information have on the </w:t>
      </w:r>
      <w:r w:rsidR="005F6865">
        <w:rPr>
          <w:rFonts w:ascii="Arial" w:hAnsi="Arial" w:cs="Arial"/>
          <w:sz w:val="24"/>
          <w:szCs w:val="24"/>
        </w:rPr>
        <w:t>entity</w:t>
      </w:r>
      <w:r>
        <w:rPr>
          <w:rFonts w:ascii="Arial" w:hAnsi="Arial" w:cs="Arial"/>
          <w:sz w:val="24"/>
          <w:szCs w:val="24"/>
        </w:rPr>
        <w:t xml:space="preserve"> </w:t>
      </w:r>
      <w:r w:rsidRPr="00DB2561">
        <w:rPr>
          <w:rFonts w:ascii="Arial" w:hAnsi="Arial" w:cs="Arial"/>
          <w:sz w:val="24"/>
          <w:szCs w:val="24"/>
        </w:rPr>
        <w:t>mission?</w:t>
      </w:r>
    </w:p>
    <w:p w14:paraId="14D2B4FD" w14:textId="77777777" w:rsidR="0035794D" w:rsidRPr="00DB2561" w:rsidRDefault="0035794D" w:rsidP="0035794D">
      <w:pPr>
        <w:tabs>
          <w:tab w:val="left" w:pos="720"/>
        </w:tabs>
        <w:spacing w:after="0" w:line="240" w:lineRule="auto"/>
        <w:jc w:val="both"/>
        <w:rPr>
          <w:rFonts w:ascii="Arial" w:hAnsi="Arial" w:cs="Arial"/>
          <w:sz w:val="24"/>
          <w:szCs w:val="24"/>
        </w:rPr>
      </w:pPr>
    </w:p>
    <w:p w14:paraId="72760D4C" w14:textId="771C9269"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5F6865">
        <w:rPr>
          <w:rFonts w:ascii="Arial" w:hAnsi="Arial" w:cs="Arial"/>
          <w:sz w:val="24"/>
          <w:szCs w:val="24"/>
        </w:rPr>
        <w:t>Entity</w:t>
      </w:r>
      <w:r w:rsidRPr="00DB2561">
        <w:rPr>
          <w:rFonts w:ascii="Arial" w:hAnsi="Arial" w:cs="Arial"/>
          <w:sz w:val="24"/>
          <w:szCs w:val="24"/>
        </w:rPr>
        <w:t xml:space="preserve"> operations could be drastically affected if information is changed without authorization.  For example, if someone removed all the phone numbers in a Do Not Call registry, it would severely impact the mission of the program to prevent unwanted calls to registered numbers. </w:t>
      </w:r>
    </w:p>
    <w:p w14:paraId="35E91013" w14:textId="77777777" w:rsidR="0035794D" w:rsidRPr="00DB2561" w:rsidRDefault="0035794D" w:rsidP="0035794D">
      <w:pPr>
        <w:tabs>
          <w:tab w:val="left" w:pos="720"/>
        </w:tabs>
        <w:spacing w:after="0" w:line="240" w:lineRule="auto"/>
        <w:jc w:val="both"/>
        <w:rPr>
          <w:rFonts w:ascii="Arial" w:hAnsi="Arial" w:cs="Arial"/>
          <w:sz w:val="24"/>
          <w:szCs w:val="24"/>
        </w:rPr>
      </w:pPr>
    </w:p>
    <w:p w14:paraId="491A7F4B" w14:textId="5AA4479B"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sz w:val="24"/>
          <w:szCs w:val="24"/>
        </w:rPr>
        <w:t>The mission of a university is to provide education and certify the qualifications of students through academic degrees. Malicious or accidental changes to student</w:t>
      </w:r>
      <w:r w:rsidR="005F6865">
        <w:rPr>
          <w:rFonts w:ascii="Arial" w:hAnsi="Arial" w:cs="Arial"/>
          <w:sz w:val="24"/>
          <w:szCs w:val="24"/>
        </w:rPr>
        <w:t>’s</w:t>
      </w:r>
      <w:r w:rsidRPr="00DB2561">
        <w:rPr>
          <w:rFonts w:ascii="Arial" w:hAnsi="Arial" w:cs="Arial"/>
          <w:sz w:val="24"/>
          <w:szCs w:val="24"/>
        </w:rPr>
        <w:t xml:space="preserve"> academic records would have a severe impact on the university’s mission of issuing academic credentials.</w:t>
      </w:r>
    </w:p>
    <w:p w14:paraId="7248BF5A" w14:textId="77777777" w:rsidR="0035794D" w:rsidRDefault="0035794D" w:rsidP="007840FC">
      <w:pPr>
        <w:tabs>
          <w:tab w:val="left" w:pos="720"/>
        </w:tabs>
        <w:spacing w:after="0" w:line="240" w:lineRule="auto"/>
        <w:jc w:val="both"/>
        <w:rPr>
          <w:rFonts w:ascii="Arial" w:hAnsi="Arial" w:cs="Arial"/>
          <w:sz w:val="24"/>
          <w:szCs w:val="24"/>
        </w:rPr>
      </w:pPr>
    </w:p>
    <w:p w14:paraId="1F085B47" w14:textId="77777777" w:rsidR="0035794D" w:rsidRPr="00DB2561" w:rsidRDefault="0035794D" w:rsidP="0035794D">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[6] What impact does unauthorized modification or destruction of information have on the public trust?</w:t>
      </w:r>
    </w:p>
    <w:p w14:paraId="1EA282E5" w14:textId="77777777" w:rsidR="0035794D" w:rsidRPr="00DB2561" w:rsidRDefault="0035794D" w:rsidP="0035794D">
      <w:pPr>
        <w:spacing w:after="0" w:line="240" w:lineRule="auto"/>
        <w:ind w:left="432" w:hanging="432"/>
        <w:jc w:val="both"/>
        <w:rPr>
          <w:rFonts w:ascii="Arial" w:hAnsi="Arial" w:cs="Arial"/>
          <w:sz w:val="24"/>
          <w:szCs w:val="24"/>
        </w:rPr>
      </w:pPr>
    </w:p>
    <w:p w14:paraId="5B844556" w14:textId="2C5D6058" w:rsidR="0035794D" w:rsidRPr="00DB2561" w:rsidRDefault="0035794D" w:rsidP="0035794D">
      <w:pPr>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public relies on government to provide accurate information.  Failure to do so would erode public trust.  For example, if information on certification for licensed professionals was inaccurately modified without authorization and then posted to a public web site, the public would no longer trust the </w:t>
      </w:r>
      <w:r w:rsidR="005F6865">
        <w:rPr>
          <w:rFonts w:ascii="Arial" w:hAnsi="Arial" w:cs="Arial"/>
          <w:sz w:val="24"/>
          <w:szCs w:val="24"/>
        </w:rPr>
        <w:t>entity</w:t>
      </w:r>
      <w:r>
        <w:rPr>
          <w:rFonts w:ascii="Arial" w:hAnsi="Arial" w:cs="Arial"/>
          <w:sz w:val="24"/>
          <w:szCs w:val="24"/>
        </w:rPr>
        <w:t xml:space="preserve"> posting the information</w:t>
      </w:r>
      <w:r w:rsidRPr="00DB2561">
        <w:rPr>
          <w:rFonts w:ascii="Arial" w:hAnsi="Arial" w:cs="Arial"/>
          <w:sz w:val="24"/>
          <w:szCs w:val="24"/>
        </w:rPr>
        <w:t xml:space="preserve"> as a reputable source for this information.  </w:t>
      </w:r>
    </w:p>
    <w:p w14:paraId="27A90317" w14:textId="0A300CDA" w:rsidR="007840FC" w:rsidRPr="00DB2561" w:rsidRDefault="007840FC" w:rsidP="0035794D">
      <w:pPr>
        <w:tabs>
          <w:tab w:val="left" w:pos="720"/>
        </w:tabs>
        <w:spacing w:after="0" w:line="240" w:lineRule="auto"/>
        <w:jc w:val="both"/>
        <w:rPr>
          <w:rFonts w:ascii="Arial" w:hAnsi="Arial" w:cs="Arial"/>
          <w:sz w:val="24"/>
          <w:szCs w:val="24"/>
        </w:rPr>
      </w:pPr>
    </w:p>
    <w:p w14:paraId="19E83EA2" w14:textId="77777777" w:rsidR="007840FC" w:rsidRPr="00DB2561" w:rsidRDefault="007840FC" w:rsidP="007840FC">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[7] Is integrity addressed by law or regulation?  If yes, determine the impact of unauthorized modification or destruction of information.</w:t>
      </w:r>
    </w:p>
    <w:p w14:paraId="7DB785F2" w14:textId="77777777"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b/>
      </w:r>
    </w:p>
    <w:p w14:paraId="049A7E7E" w14:textId="63A07210" w:rsidR="007840FC" w:rsidRPr="00DB2561"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 Allowing unauthorized changes to information may have legal consequences. There are several key statutes that should be examined based on the information asset being classified.  For example, HIPAA requires safeguards to protect against threats to the integrity of electronic protected </w:t>
      </w:r>
      <w:r w:rsidR="00CB00D4">
        <w:rPr>
          <w:rFonts w:ascii="Arial" w:hAnsi="Arial" w:cs="Arial"/>
          <w:sz w:val="24"/>
          <w:szCs w:val="24"/>
        </w:rPr>
        <w:t>health</w:t>
      </w:r>
      <w:r w:rsidR="00CB00D4" w:rsidRPr="00DB2561">
        <w:rPr>
          <w:rFonts w:ascii="Arial" w:hAnsi="Arial" w:cs="Arial"/>
          <w:sz w:val="24"/>
          <w:szCs w:val="24"/>
        </w:rPr>
        <w:t xml:space="preserve"> </w:t>
      </w:r>
      <w:r w:rsidRPr="00DB2561">
        <w:rPr>
          <w:rFonts w:ascii="Arial" w:hAnsi="Arial" w:cs="Arial"/>
          <w:sz w:val="24"/>
          <w:szCs w:val="24"/>
        </w:rPr>
        <w:t>information</w:t>
      </w:r>
      <w:r w:rsidR="00BD545F">
        <w:rPr>
          <w:rFonts w:ascii="Arial" w:hAnsi="Arial" w:cs="Arial"/>
          <w:sz w:val="24"/>
          <w:szCs w:val="24"/>
        </w:rPr>
        <w:t xml:space="preserve"> </w:t>
      </w:r>
      <w:r w:rsidRPr="00DB2561">
        <w:rPr>
          <w:rFonts w:ascii="Arial" w:hAnsi="Arial" w:cs="Arial"/>
          <w:sz w:val="24"/>
          <w:szCs w:val="24"/>
        </w:rPr>
        <w:t>.</w:t>
      </w:r>
    </w:p>
    <w:p w14:paraId="35F358B4" w14:textId="77777777" w:rsidR="007840FC" w:rsidRPr="00DB2561" w:rsidRDefault="007840FC" w:rsidP="007840FC">
      <w:pPr>
        <w:tabs>
          <w:tab w:val="left" w:pos="720"/>
        </w:tabs>
        <w:spacing w:after="0" w:line="240" w:lineRule="auto"/>
        <w:jc w:val="both"/>
        <w:rPr>
          <w:rFonts w:ascii="Arial" w:hAnsi="Arial" w:cs="Arial"/>
          <w:sz w:val="24"/>
          <w:szCs w:val="24"/>
        </w:rPr>
      </w:pPr>
    </w:p>
    <w:p w14:paraId="539EBC51" w14:textId="12F766B7" w:rsidR="007840FC" w:rsidRPr="00DB2561" w:rsidRDefault="007840FC" w:rsidP="007840FC">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[8] Is the information (</w:t>
      </w:r>
      <w:r w:rsidRPr="003F7B00">
        <w:rPr>
          <w:rFonts w:ascii="Arial" w:hAnsi="Arial" w:cs="Arial"/>
          <w:i/>
          <w:sz w:val="24"/>
          <w:szCs w:val="24"/>
        </w:rPr>
        <w:t>e.g.,</w:t>
      </w:r>
      <w:r w:rsidRPr="00DB2561">
        <w:rPr>
          <w:rFonts w:ascii="Arial" w:hAnsi="Arial" w:cs="Arial"/>
          <w:sz w:val="24"/>
          <w:szCs w:val="24"/>
        </w:rPr>
        <w:t xml:space="preserve"> financial transactions, performance appraisals) relied upon to make business decisions?  If yes, determine the impact of unauthorized modification or destruction of </w:t>
      </w:r>
      <w:r w:rsidR="00CB00D4">
        <w:rPr>
          <w:rFonts w:ascii="Arial" w:hAnsi="Arial" w:cs="Arial"/>
          <w:sz w:val="24"/>
          <w:szCs w:val="24"/>
        </w:rPr>
        <w:t xml:space="preserve">that </w:t>
      </w:r>
      <w:r w:rsidRPr="00DB2561">
        <w:rPr>
          <w:rFonts w:ascii="Arial" w:hAnsi="Arial" w:cs="Arial"/>
          <w:sz w:val="24"/>
          <w:szCs w:val="24"/>
        </w:rPr>
        <w:t>information.</w:t>
      </w:r>
    </w:p>
    <w:p w14:paraId="0BAB61D8" w14:textId="77777777" w:rsidR="007840FC" w:rsidRPr="00DB2561" w:rsidRDefault="007840FC" w:rsidP="007840FC">
      <w:pPr>
        <w:spacing w:after="0" w:line="240" w:lineRule="auto"/>
        <w:jc w:val="both"/>
        <w:rPr>
          <w:rFonts w:ascii="Arial" w:hAnsi="Arial" w:cs="Arial"/>
          <w:sz w:val="24"/>
          <w:szCs w:val="24"/>
        </w:rPr>
      </w:pPr>
    </w:p>
    <w:p w14:paraId="48D55CF5" w14:textId="46C8834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lastRenderedPageBreak/>
        <w:t>Example(s):</w:t>
      </w:r>
      <w:r w:rsidRPr="00DB2561">
        <w:rPr>
          <w:rFonts w:ascii="Arial" w:hAnsi="Arial" w:cs="Arial"/>
          <w:sz w:val="24"/>
          <w:szCs w:val="24"/>
        </w:rPr>
        <w:t xml:space="preserve">  It is important for financial information to remain reliable. Unauthorized changes to financial transactions (</w:t>
      </w:r>
      <w:r w:rsidRPr="003F7B00">
        <w:rPr>
          <w:rFonts w:ascii="Arial" w:hAnsi="Arial" w:cs="Arial"/>
          <w:i/>
          <w:sz w:val="24"/>
          <w:szCs w:val="24"/>
        </w:rPr>
        <w:t>e.g.,</w:t>
      </w:r>
      <w:r w:rsidRPr="00DB2561">
        <w:rPr>
          <w:rFonts w:ascii="Arial" w:hAnsi="Arial" w:cs="Arial"/>
          <w:sz w:val="24"/>
          <w:szCs w:val="24"/>
        </w:rPr>
        <w:t xml:space="preserve"> direct deposit, electronic funds transfer) could severely impact the financial stability of </w:t>
      </w:r>
      <w:r w:rsidR="005F6865">
        <w:rPr>
          <w:rFonts w:ascii="Arial" w:hAnsi="Arial" w:cs="Arial"/>
          <w:sz w:val="24"/>
          <w:szCs w:val="24"/>
        </w:rPr>
        <w:t>an entity</w:t>
      </w:r>
      <w:r w:rsidRPr="00DB2561">
        <w:rPr>
          <w:rFonts w:ascii="Arial" w:hAnsi="Arial" w:cs="Arial"/>
          <w:sz w:val="24"/>
          <w:szCs w:val="24"/>
        </w:rPr>
        <w:t xml:space="preserve">.    </w:t>
      </w:r>
    </w:p>
    <w:p w14:paraId="3C5BF367" w14:textId="77777777" w:rsidR="007840FC" w:rsidRPr="00DB2561" w:rsidRDefault="007840FC" w:rsidP="007840FC">
      <w:pPr>
        <w:tabs>
          <w:tab w:val="left" w:pos="720"/>
        </w:tabs>
        <w:spacing w:after="0" w:line="240" w:lineRule="auto"/>
        <w:jc w:val="both"/>
        <w:rPr>
          <w:rFonts w:ascii="Arial" w:hAnsi="Arial" w:cs="Arial"/>
          <w:sz w:val="24"/>
          <w:szCs w:val="24"/>
        </w:rPr>
      </w:pPr>
    </w:p>
    <w:p w14:paraId="2E958C70" w14:textId="637A2380"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Employee appraisal records are used to make important personnel decisions. Someone may attempt to falsify records in hopes of getting a promotion, alternate employment</w:t>
      </w:r>
      <w:r>
        <w:rPr>
          <w:rFonts w:ascii="Arial" w:hAnsi="Arial" w:cs="Arial"/>
          <w:sz w:val="24"/>
          <w:szCs w:val="24"/>
        </w:rPr>
        <w:t>,</w:t>
      </w:r>
      <w:r w:rsidRPr="00DB2561">
        <w:rPr>
          <w:rFonts w:ascii="Arial" w:hAnsi="Arial" w:cs="Arial"/>
          <w:sz w:val="24"/>
          <w:szCs w:val="24"/>
        </w:rPr>
        <w:t xml:space="preserve"> or to diminish someone else’s reputation and/or record.  The impact to the </w:t>
      </w:r>
      <w:r w:rsidR="005F6865">
        <w:rPr>
          <w:rFonts w:ascii="Arial" w:hAnsi="Arial" w:cs="Arial"/>
          <w:sz w:val="24"/>
          <w:szCs w:val="24"/>
        </w:rPr>
        <w:t>entity</w:t>
      </w:r>
      <w:r w:rsidRPr="00DB2561">
        <w:rPr>
          <w:rFonts w:ascii="Arial" w:hAnsi="Arial" w:cs="Arial"/>
          <w:sz w:val="24"/>
          <w:szCs w:val="24"/>
        </w:rPr>
        <w:t xml:space="preserve"> could vary dependent upon the situation. </w:t>
      </w:r>
    </w:p>
    <w:p w14:paraId="3A396C3F" w14:textId="77777777" w:rsidR="007840FC" w:rsidRPr="00DB2561" w:rsidRDefault="007840FC" w:rsidP="007840FC">
      <w:pPr>
        <w:tabs>
          <w:tab w:val="left" w:pos="720"/>
        </w:tabs>
        <w:spacing w:after="0" w:line="240" w:lineRule="auto"/>
        <w:jc w:val="both"/>
        <w:rPr>
          <w:rFonts w:ascii="Arial" w:hAnsi="Arial" w:cs="Arial"/>
          <w:sz w:val="24"/>
          <w:szCs w:val="24"/>
        </w:rPr>
      </w:pPr>
    </w:p>
    <w:p w14:paraId="47FA7245"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Availability Questions</w:t>
      </w:r>
    </w:p>
    <w:p w14:paraId="6DFEA28C" w14:textId="77777777" w:rsidR="007840FC" w:rsidRPr="00DB2561" w:rsidRDefault="007840FC" w:rsidP="007840FC">
      <w:pPr>
        <w:keepNext/>
        <w:tabs>
          <w:tab w:val="left" w:pos="720"/>
        </w:tabs>
        <w:spacing w:after="0" w:line="240" w:lineRule="auto"/>
        <w:jc w:val="both"/>
        <w:rPr>
          <w:rFonts w:ascii="Arial" w:hAnsi="Arial" w:cs="Arial"/>
          <w:sz w:val="24"/>
          <w:szCs w:val="24"/>
        </w:rPr>
      </w:pPr>
    </w:p>
    <w:p w14:paraId="5CAEBAC3" w14:textId="77777777" w:rsidR="007840FC" w:rsidRPr="00DB2561" w:rsidRDefault="007840FC" w:rsidP="007840FC">
      <w:pPr>
        <w:tabs>
          <w:tab w:val="left" w:pos="720"/>
        </w:tabs>
        <w:spacing w:after="0" w:line="240" w:lineRule="auto"/>
        <w:jc w:val="both"/>
        <w:rPr>
          <w:rFonts w:ascii="Arial" w:hAnsi="Arial" w:cs="Arial"/>
          <w:sz w:val="24"/>
          <w:szCs w:val="24"/>
        </w:rPr>
      </w:pPr>
    </w:p>
    <w:p w14:paraId="363FA5E1"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1</w:t>
      </w:r>
      <w:r w:rsidRPr="00DB2561">
        <w:rPr>
          <w:rFonts w:ascii="Arial" w:hAnsi="Arial" w:cs="Arial"/>
          <w:sz w:val="24"/>
          <w:szCs w:val="24"/>
        </w:rPr>
        <w:t>] This information needs to be provided or available:</w:t>
      </w:r>
    </w:p>
    <w:p w14:paraId="42CB76D0"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As time permits</w:t>
      </w:r>
    </w:p>
    <w:p w14:paraId="1299EDBF"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Within 1 to 7 days</w:t>
      </w:r>
    </w:p>
    <w:p w14:paraId="3642663E"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24 hrs. per day/7 days a week</w:t>
      </w:r>
    </w:p>
    <w:p w14:paraId="2C5938A8" w14:textId="77777777" w:rsidR="007840FC" w:rsidRPr="00DB2561" w:rsidRDefault="007840FC" w:rsidP="007840FC">
      <w:pPr>
        <w:tabs>
          <w:tab w:val="left" w:pos="720"/>
        </w:tabs>
        <w:spacing w:after="0" w:line="240" w:lineRule="auto"/>
        <w:jc w:val="both"/>
        <w:rPr>
          <w:rFonts w:ascii="Arial" w:hAnsi="Arial" w:cs="Arial"/>
          <w:sz w:val="24"/>
          <w:szCs w:val="24"/>
        </w:rPr>
      </w:pPr>
    </w:p>
    <w:p w14:paraId="75DF6097" w14:textId="5BA812AC"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Intrusion detection systems send event notifications so that an incident can be analyzed and escalated based on the level of threat. Since security is critical, and severe damage can be caused to </w:t>
      </w:r>
      <w:r w:rsidR="005F6865">
        <w:rPr>
          <w:rFonts w:ascii="Arial" w:hAnsi="Arial" w:cs="Arial"/>
          <w:sz w:val="24"/>
          <w:szCs w:val="24"/>
        </w:rPr>
        <w:t>entity</w:t>
      </w:r>
      <w:r w:rsidRPr="00DB2561">
        <w:rPr>
          <w:rFonts w:ascii="Arial" w:hAnsi="Arial" w:cs="Arial"/>
          <w:sz w:val="24"/>
          <w:szCs w:val="24"/>
        </w:rPr>
        <w:t xml:space="preserve"> data and networks, this operation is time critical and requires high availability</w:t>
      </w:r>
      <w:r w:rsidR="00F44760">
        <w:rPr>
          <w:rFonts w:ascii="Arial" w:hAnsi="Arial" w:cs="Arial"/>
          <w:sz w:val="24"/>
          <w:szCs w:val="24"/>
        </w:rPr>
        <w:t xml:space="preserve"> (</w:t>
      </w:r>
      <w:r w:rsidR="00F44760" w:rsidRPr="00F44760">
        <w:rPr>
          <w:rFonts w:ascii="Arial" w:hAnsi="Arial" w:cs="Arial"/>
          <w:sz w:val="24"/>
          <w:szCs w:val="24"/>
        </w:rPr>
        <w:t>24 hrs. per day/7 days a week</w:t>
      </w:r>
      <w:r w:rsidR="00F44760">
        <w:rPr>
          <w:rFonts w:ascii="Arial" w:hAnsi="Arial" w:cs="Arial"/>
          <w:sz w:val="24"/>
          <w:szCs w:val="24"/>
        </w:rPr>
        <w:t>)</w:t>
      </w:r>
      <w:r w:rsidRPr="00DB2561">
        <w:rPr>
          <w:rFonts w:ascii="Arial" w:hAnsi="Arial" w:cs="Arial"/>
          <w:sz w:val="24"/>
          <w:szCs w:val="24"/>
        </w:rPr>
        <w:t xml:space="preserve">. </w:t>
      </w:r>
    </w:p>
    <w:p w14:paraId="15897FB6" w14:textId="77777777" w:rsidR="007840FC" w:rsidRPr="00DB2561" w:rsidRDefault="007840FC" w:rsidP="007840FC">
      <w:pPr>
        <w:tabs>
          <w:tab w:val="left" w:pos="720"/>
        </w:tabs>
        <w:spacing w:after="0" w:line="240" w:lineRule="auto"/>
        <w:jc w:val="both"/>
        <w:rPr>
          <w:rFonts w:ascii="Arial" w:hAnsi="Arial" w:cs="Arial"/>
          <w:sz w:val="24"/>
          <w:szCs w:val="24"/>
        </w:rPr>
      </w:pPr>
    </w:p>
    <w:p w14:paraId="56F53086"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2</w:t>
      </w:r>
      <w:r w:rsidRPr="00DB2561">
        <w:rPr>
          <w:rFonts w:ascii="Arial" w:hAnsi="Arial" w:cs="Arial"/>
          <w:sz w:val="24"/>
          <w:szCs w:val="24"/>
        </w:rPr>
        <w:t>] What is the impact to health and safety if information were not available when needed?</w:t>
      </w:r>
    </w:p>
    <w:p w14:paraId="1753627E"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74F63F22" w14:textId="08F7E12F"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Medical records contain information (e.g., allergies, blood type, previous medications) which is critical for providing patients with accurate medical care.  Lack of availability to this data during emergency medical care can lead to life threatening situations therefore placing these items in the high availability </w:t>
      </w:r>
      <w:r w:rsidR="00F44760" w:rsidRPr="00F44760">
        <w:rPr>
          <w:rFonts w:ascii="Arial" w:hAnsi="Arial" w:cs="Arial"/>
          <w:sz w:val="24"/>
          <w:szCs w:val="24"/>
        </w:rPr>
        <w:t>(24 hrs. per day/7 days a week)</w:t>
      </w:r>
      <w:r w:rsidR="00CB550C">
        <w:rPr>
          <w:rFonts w:ascii="Arial" w:hAnsi="Arial" w:cs="Arial"/>
          <w:sz w:val="24"/>
          <w:szCs w:val="24"/>
        </w:rPr>
        <w:t xml:space="preserve"> </w:t>
      </w:r>
      <w:r w:rsidRPr="00DB2561">
        <w:rPr>
          <w:rFonts w:ascii="Arial" w:hAnsi="Arial" w:cs="Arial"/>
          <w:sz w:val="24"/>
          <w:szCs w:val="24"/>
        </w:rPr>
        <w:t>category.</w:t>
      </w:r>
    </w:p>
    <w:p w14:paraId="25E0E082" w14:textId="77777777" w:rsidR="007840FC" w:rsidRPr="00DB2561" w:rsidRDefault="007840FC" w:rsidP="007840FC">
      <w:pPr>
        <w:tabs>
          <w:tab w:val="left" w:pos="720"/>
        </w:tabs>
        <w:spacing w:after="0" w:line="240" w:lineRule="auto"/>
        <w:jc w:val="both"/>
        <w:rPr>
          <w:rFonts w:ascii="Arial" w:hAnsi="Arial" w:cs="Arial"/>
          <w:sz w:val="24"/>
          <w:szCs w:val="24"/>
        </w:rPr>
      </w:pPr>
    </w:p>
    <w:p w14:paraId="3F119718"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3</w:t>
      </w:r>
      <w:r w:rsidRPr="00DB2561">
        <w:rPr>
          <w:rFonts w:ascii="Arial" w:hAnsi="Arial" w:cs="Arial"/>
          <w:sz w:val="24"/>
          <w:szCs w:val="24"/>
        </w:rPr>
        <w:t>] What is the financial impact if information were not available when needed?</w:t>
      </w:r>
    </w:p>
    <w:p w14:paraId="20DE5295" w14:textId="77777777" w:rsidR="007840FC" w:rsidRPr="00DB2561" w:rsidRDefault="007840FC" w:rsidP="007840FC">
      <w:pPr>
        <w:tabs>
          <w:tab w:val="left" w:pos="720"/>
        </w:tabs>
        <w:spacing w:after="0" w:line="240" w:lineRule="auto"/>
        <w:jc w:val="both"/>
        <w:rPr>
          <w:rFonts w:ascii="Arial" w:hAnsi="Arial" w:cs="Arial"/>
          <w:sz w:val="24"/>
          <w:szCs w:val="24"/>
        </w:rPr>
      </w:pPr>
    </w:p>
    <w:p w14:paraId="0C12CFF6" w14:textId="30989BFB"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For any </w:t>
      </w:r>
      <w:r w:rsidR="008253F1">
        <w:rPr>
          <w:rFonts w:ascii="Arial" w:hAnsi="Arial" w:cs="Arial"/>
          <w:sz w:val="24"/>
          <w:szCs w:val="24"/>
        </w:rPr>
        <w:t>entity</w:t>
      </w:r>
      <w:r w:rsidRPr="00DB2561">
        <w:rPr>
          <w:rFonts w:ascii="Arial" w:hAnsi="Arial" w:cs="Arial"/>
          <w:sz w:val="24"/>
          <w:szCs w:val="24"/>
        </w:rPr>
        <w:t xml:space="preserve"> where online services generate revenue, a disruption of service can have a financial impact which could be deemed severe.      </w:t>
      </w:r>
    </w:p>
    <w:p w14:paraId="48C0BBD3" w14:textId="77777777" w:rsidR="007840FC" w:rsidRPr="00DB2561" w:rsidRDefault="007840FC" w:rsidP="007840FC">
      <w:pPr>
        <w:tabs>
          <w:tab w:val="left" w:pos="720"/>
        </w:tabs>
        <w:spacing w:after="0" w:line="240" w:lineRule="auto"/>
        <w:jc w:val="both"/>
        <w:rPr>
          <w:rFonts w:ascii="Arial" w:hAnsi="Arial" w:cs="Arial"/>
          <w:sz w:val="24"/>
          <w:szCs w:val="24"/>
        </w:rPr>
      </w:pPr>
    </w:p>
    <w:p w14:paraId="24F274FB" w14:textId="77777777"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 personal computer system crash which can be solved by a simple reboot would have limited impact.</w:t>
      </w:r>
    </w:p>
    <w:p w14:paraId="047E872C" w14:textId="77777777" w:rsidR="007840FC" w:rsidRPr="00DB2561" w:rsidRDefault="007840FC" w:rsidP="007840FC">
      <w:pPr>
        <w:tabs>
          <w:tab w:val="left" w:pos="720"/>
        </w:tabs>
        <w:spacing w:after="0" w:line="240" w:lineRule="auto"/>
        <w:jc w:val="both"/>
        <w:rPr>
          <w:rFonts w:ascii="Arial" w:hAnsi="Arial" w:cs="Arial"/>
          <w:sz w:val="24"/>
          <w:szCs w:val="24"/>
        </w:rPr>
      </w:pPr>
    </w:p>
    <w:p w14:paraId="05144920" w14:textId="372B12E3"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4</w:t>
      </w:r>
      <w:r w:rsidRPr="00DB2561">
        <w:rPr>
          <w:rFonts w:ascii="Arial" w:hAnsi="Arial" w:cs="Arial"/>
          <w:sz w:val="24"/>
          <w:szCs w:val="24"/>
        </w:rPr>
        <w:t xml:space="preserve">] What is the impact to the </w:t>
      </w:r>
      <w:r w:rsidR="008253F1">
        <w:rPr>
          <w:rFonts w:ascii="Arial" w:hAnsi="Arial" w:cs="Arial"/>
          <w:sz w:val="24"/>
          <w:szCs w:val="24"/>
        </w:rPr>
        <w:t>entity</w:t>
      </w:r>
      <w:r w:rsidR="00442E84">
        <w:rPr>
          <w:rFonts w:ascii="Arial" w:hAnsi="Arial" w:cs="Arial"/>
          <w:sz w:val="24"/>
          <w:szCs w:val="24"/>
        </w:rPr>
        <w:t xml:space="preserve"> </w:t>
      </w:r>
      <w:r w:rsidRPr="00DB2561">
        <w:rPr>
          <w:rFonts w:ascii="Arial" w:hAnsi="Arial" w:cs="Arial"/>
          <w:sz w:val="24"/>
          <w:szCs w:val="24"/>
        </w:rPr>
        <w:t>mission if information were not available when needed?</w:t>
      </w:r>
    </w:p>
    <w:p w14:paraId="7646158E" w14:textId="77777777" w:rsidR="007840FC" w:rsidRPr="00DB2561" w:rsidRDefault="007840FC" w:rsidP="007840FC">
      <w:pPr>
        <w:tabs>
          <w:tab w:val="left" w:pos="720"/>
        </w:tabs>
        <w:spacing w:after="0" w:line="240" w:lineRule="auto"/>
        <w:jc w:val="both"/>
        <w:rPr>
          <w:rFonts w:ascii="Arial" w:hAnsi="Arial" w:cs="Arial"/>
          <w:sz w:val="24"/>
          <w:szCs w:val="24"/>
        </w:rPr>
      </w:pPr>
    </w:p>
    <w:p w14:paraId="79B5ECFB" w14:textId="179F9EA5"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Public transportation’s mission is to get customers quickly and efficiently to various locations.  If access to train, bus</w:t>
      </w:r>
      <w:r>
        <w:rPr>
          <w:rFonts w:ascii="Arial" w:hAnsi="Arial" w:cs="Arial"/>
          <w:sz w:val="24"/>
          <w:szCs w:val="24"/>
        </w:rPr>
        <w:t>,</w:t>
      </w:r>
      <w:r w:rsidRPr="00DB2561">
        <w:rPr>
          <w:rFonts w:ascii="Arial" w:hAnsi="Arial" w:cs="Arial"/>
          <w:sz w:val="24"/>
          <w:szCs w:val="24"/>
        </w:rPr>
        <w:t xml:space="preserve"> and subway schedules was unavailable, this could lead to an inability of public transportation to fulfill its mission.  The impact to its mission would be severe. </w:t>
      </w:r>
    </w:p>
    <w:p w14:paraId="535157E3" w14:textId="77777777" w:rsidR="007840FC" w:rsidRPr="00DB2561" w:rsidRDefault="007840FC" w:rsidP="007840FC">
      <w:pPr>
        <w:tabs>
          <w:tab w:val="left" w:pos="720"/>
        </w:tabs>
        <w:spacing w:after="0" w:line="240" w:lineRule="auto"/>
        <w:jc w:val="both"/>
        <w:rPr>
          <w:rFonts w:ascii="Arial" w:hAnsi="Arial" w:cs="Arial"/>
          <w:sz w:val="24"/>
          <w:szCs w:val="24"/>
        </w:rPr>
      </w:pPr>
    </w:p>
    <w:p w14:paraId="72A57F4C"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5</w:t>
      </w:r>
      <w:r w:rsidRPr="00DB2561">
        <w:rPr>
          <w:rFonts w:ascii="Arial" w:hAnsi="Arial" w:cs="Arial"/>
          <w:sz w:val="24"/>
          <w:szCs w:val="24"/>
        </w:rPr>
        <w:t>] What is the impact to the public trust if the information were not available when needed?</w:t>
      </w:r>
    </w:p>
    <w:p w14:paraId="52116CA9" w14:textId="77777777" w:rsidR="007840FC" w:rsidRPr="00DB2561" w:rsidRDefault="007840FC" w:rsidP="007840FC">
      <w:pPr>
        <w:tabs>
          <w:tab w:val="left" w:pos="720"/>
        </w:tabs>
        <w:spacing w:after="0" w:line="240" w:lineRule="auto"/>
        <w:jc w:val="both"/>
        <w:rPr>
          <w:rFonts w:ascii="Arial" w:hAnsi="Arial" w:cs="Arial"/>
          <w:sz w:val="24"/>
          <w:szCs w:val="24"/>
        </w:rPr>
      </w:pPr>
    </w:p>
    <w:p w14:paraId="01827886" w14:textId="08954754"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8253F1">
        <w:rPr>
          <w:rFonts w:ascii="Arial" w:hAnsi="Arial" w:cs="Arial"/>
          <w:sz w:val="24"/>
          <w:szCs w:val="24"/>
        </w:rPr>
        <w:t>Entities</w:t>
      </w:r>
      <w:r w:rsidRPr="00DB2561">
        <w:rPr>
          <w:rFonts w:ascii="Arial" w:hAnsi="Arial" w:cs="Arial"/>
          <w:sz w:val="24"/>
          <w:szCs w:val="24"/>
        </w:rPr>
        <w:t xml:space="preserve"> have spent considerable effort modernizing operations to include online services and encouraging the public to use these services.  If these services </w:t>
      </w:r>
      <w:r w:rsidR="00BD5EE1">
        <w:rPr>
          <w:rFonts w:ascii="Arial" w:hAnsi="Arial" w:cs="Arial"/>
          <w:sz w:val="24"/>
          <w:szCs w:val="24"/>
        </w:rPr>
        <w:t xml:space="preserve">were </w:t>
      </w:r>
      <w:r w:rsidRPr="00DB2561">
        <w:rPr>
          <w:rFonts w:ascii="Arial" w:hAnsi="Arial" w:cs="Arial"/>
          <w:sz w:val="24"/>
          <w:szCs w:val="24"/>
        </w:rPr>
        <w:t xml:space="preserve">seriously degraded or disrupted, this could cause serious embarrassment to the </w:t>
      </w:r>
      <w:r w:rsidR="008253F1">
        <w:rPr>
          <w:rFonts w:ascii="Arial" w:hAnsi="Arial" w:cs="Arial"/>
          <w:sz w:val="24"/>
          <w:szCs w:val="24"/>
        </w:rPr>
        <w:t>entity</w:t>
      </w:r>
      <w:r w:rsidRPr="00DB2561">
        <w:rPr>
          <w:rFonts w:ascii="Arial" w:hAnsi="Arial" w:cs="Arial"/>
          <w:sz w:val="24"/>
          <w:szCs w:val="24"/>
        </w:rPr>
        <w:t xml:space="preserve"> resulting in a severe impact</w:t>
      </w:r>
      <w:r w:rsidR="005D1862">
        <w:rPr>
          <w:rFonts w:ascii="Arial" w:hAnsi="Arial" w:cs="Arial"/>
          <w:sz w:val="24"/>
          <w:szCs w:val="24"/>
        </w:rPr>
        <w:t xml:space="preserve"> </w:t>
      </w:r>
      <w:r w:rsidR="00BD5EE1">
        <w:rPr>
          <w:rFonts w:ascii="Arial" w:hAnsi="Arial" w:cs="Arial"/>
          <w:sz w:val="24"/>
          <w:szCs w:val="24"/>
        </w:rPr>
        <w:t xml:space="preserve">and an erosion of the public’s trust in the </w:t>
      </w:r>
      <w:r w:rsidR="008253F1">
        <w:rPr>
          <w:rFonts w:ascii="Arial" w:hAnsi="Arial" w:cs="Arial"/>
          <w:sz w:val="24"/>
          <w:szCs w:val="24"/>
        </w:rPr>
        <w:t>entity</w:t>
      </w:r>
      <w:r w:rsidR="00BD5EE1">
        <w:rPr>
          <w:rFonts w:ascii="Arial" w:hAnsi="Arial" w:cs="Arial"/>
          <w:sz w:val="24"/>
          <w:szCs w:val="24"/>
        </w:rPr>
        <w:t xml:space="preserve"> and the online services</w:t>
      </w:r>
      <w:r w:rsidRPr="00DB2561">
        <w:rPr>
          <w:rFonts w:ascii="Arial" w:hAnsi="Arial" w:cs="Arial"/>
          <w:sz w:val="24"/>
          <w:szCs w:val="24"/>
        </w:rPr>
        <w:t xml:space="preserve">. The availability in this case would be high. </w:t>
      </w:r>
    </w:p>
    <w:p w14:paraId="05565A17" w14:textId="77777777" w:rsidR="007840FC" w:rsidRPr="00DB2561" w:rsidRDefault="007840FC" w:rsidP="007840FC">
      <w:pPr>
        <w:tabs>
          <w:tab w:val="left" w:pos="720"/>
        </w:tabs>
        <w:spacing w:after="0" w:line="240" w:lineRule="auto"/>
        <w:jc w:val="both"/>
        <w:rPr>
          <w:rFonts w:ascii="Arial" w:hAnsi="Arial" w:cs="Arial"/>
          <w:sz w:val="24"/>
          <w:szCs w:val="24"/>
        </w:rPr>
      </w:pPr>
    </w:p>
    <w:p w14:paraId="6D341EA1" w14:textId="58A685EA" w:rsidR="007840FC" w:rsidRPr="00DB2561" w:rsidRDefault="007840FC" w:rsidP="007840FC">
      <w:pPr>
        <w:spacing w:after="0" w:line="240" w:lineRule="auto"/>
        <w:jc w:val="both"/>
        <w:rPr>
          <w:rFonts w:ascii="Arial" w:hAnsi="Arial" w:cs="Arial"/>
          <w:sz w:val="24"/>
          <w:szCs w:val="24"/>
        </w:rPr>
      </w:pPr>
    </w:p>
    <w:p w14:paraId="3A4DDAF9" w14:textId="02893D1F" w:rsidR="007840FC" w:rsidRPr="00D62A1C" w:rsidRDefault="007840FC" w:rsidP="007840FC">
      <w:pPr>
        <w:spacing w:line="240" w:lineRule="auto"/>
        <w:ind w:right="446"/>
        <w:jc w:val="both"/>
        <w:rPr>
          <w:rFonts w:ascii="Arial" w:hAnsi="Arial" w:cs="Arial"/>
          <w:sz w:val="24"/>
          <w:szCs w:val="24"/>
        </w:rPr>
      </w:pPr>
    </w:p>
    <w:sectPr w:rsidR="007840FC" w:rsidRPr="00D62A1C" w:rsidSect="00CC1F2D">
      <w:footerReference w:type="default" r:id="rId15"/>
      <w:headerReference w:type="first" r:id="rId16"/>
      <w:footerReference w:type="first" r:id="rId17"/>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B053E" w14:textId="77777777" w:rsidR="00C73D83" w:rsidRDefault="00C73D83" w:rsidP="00D212FD">
      <w:pPr>
        <w:spacing w:after="0" w:line="240" w:lineRule="auto"/>
      </w:pPr>
      <w:r>
        <w:separator/>
      </w:r>
    </w:p>
  </w:endnote>
  <w:endnote w:type="continuationSeparator" w:id="0">
    <w:p w14:paraId="0B241143" w14:textId="77777777" w:rsidR="00C73D83" w:rsidRDefault="00C73D83" w:rsidP="00D212FD">
      <w:pPr>
        <w:spacing w:after="0" w:line="240" w:lineRule="auto"/>
      </w:pPr>
      <w:r>
        <w:continuationSeparator/>
      </w:r>
    </w:p>
  </w:endnote>
  <w:endnote w:type="continuationNotice" w:id="1">
    <w:p w14:paraId="5FA35962" w14:textId="77777777" w:rsidR="00C73D83" w:rsidRDefault="00C73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CD" w14:textId="374F097D" w:rsidR="000A3E9A" w:rsidRPr="002E0E5B" w:rsidRDefault="009824C8" w:rsidP="00B56BA6">
    <w:pPr>
      <w:pStyle w:val="Footer"/>
      <w:rPr>
        <w:rFonts w:asciiTheme="minorHAnsi" w:hAnsiTheme="minorHAnsi" w:cstheme="minorHAnsi"/>
        <w:b/>
        <w:szCs w:val="16"/>
      </w:rPr>
    </w:pPr>
    <w:r>
      <w:rPr>
        <w:rFonts w:asciiTheme="minorHAnsi" w:hAnsiTheme="minorHAnsi" w:cstheme="minorHAnsi"/>
        <w:b/>
        <w:szCs w:val="16"/>
      </w:rPr>
      <w:t>Information Classification Standard</w:t>
    </w:r>
    <w:r w:rsidR="000A3E9A" w:rsidRPr="002E0E5B">
      <w:rPr>
        <w:rFonts w:asciiTheme="minorHAnsi" w:hAnsiTheme="minorHAnsi" w:cstheme="minorHAnsi"/>
        <w:b/>
        <w:szCs w:val="16"/>
      </w:rPr>
      <w:tab/>
    </w:r>
    <w:r w:rsidR="000A3E9A" w:rsidRPr="002E0E5B">
      <w:rPr>
        <w:rFonts w:asciiTheme="minorHAnsi" w:hAnsiTheme="minorHAnsi" w:cstheme="minorHAnsi"/>
        <w:b/>
        <w:szCs w:val="16"/>
      </w:rPr>
      <w:tab/>
      <w:t xml:space="preserve">Page </w:t>
    </w:r>
    <w:r w:rsidR="000A3E9A" w:rsidRPr="002E0E5B">
      <w:rPr>
        <w:rFonts w:asciiTheme="minorHAnsi" w:hAnsiTheme="minorHAnsi" w:cstheme="minorHAnsi"/>
        <w:b/>
        <w:szCs w:val="16"/>
      </w:rPr>
      <w:fldChar w:fldCharType="begin"/>
    </w:r>
    <w:r w:rsidR="000A3E9A" w:rsidRPr="002E0E5B">
      <w:rPr>
        <w:rFonts w:asciiTheme="minorHAnsi" w:hAnsiTheme="minorHAnsi" w:cstheme="minorHAnsi"/>
        <w:b/>
        <w:szCs w:val="16"/>
      </w:rPr>
      <w:instrText xml:space="preserve"> PAGE </w:instrText>
    </w:r>
    <w:r w:rsidR="000A3E9A" w:rsidRPr="002E0E5B">
      <w:rPr>
        <w:rFonts w:asciiTheme="minorHAnsi" w:hAnsiTheme="minorHAnsi" w:cstheme="minorHAnsi"/>
        <w:b/>
        <w:szCs w:val="16"/>
      </w:rPr>
      <w:fldChar w:fldCharType="separate"/>
    </w:r>
    <w:r w:rsidR="000A3E9A" w:rsidRPr="002E0E5B">
      <w:rPr>
        <w:rFonts w:asciiTheme="minorHAnsi" w:hAnsiTheme="minorHAnsi" w:cstheme="minorHAnsi"/>
        <w:b/>
        <w:noProof/>
        <w:szCs w:val="16"/>
      </w:rPr>
      <w:t>8</w:t>
    </w:r>
    <w:r w:rsidR="000A3E9A" w:rsidRPr="002E0E5B">
      <w:rPr>
        <w:rFonts w:asciiTheme="minorHAnsi" w:hAnsiTheme="minorHAnsi" w:cstheme="minorHAnsi"/>
        <w:b/>
        <w:szCs w:val="16"/>
      </w:rPr>
      <w:fldChar w:fldCharType="end"/>
    </w:r>
    <w:r w:rsidR="000A3E9A" w:rsidRPr="002E0E5B">
      <w:rPr>
        <w:rFonts w:asciiTheme="minorHAnsi" w:hAnsiTheme="minorHAnsi" w:cstheme="minorHAnsi"/>
        <w:b/>
        <w:szCs w:val="16"/>
      </w:rPr>
      <w:t xml:space="preserve"> of </w:t>
    </w:r>
    <w:r w:rsidR="000A3E9A" w:rsidRPr="002E0E5B">
      <w:rPr>
        <w:rFonts w:asciiTheme="minorHAnsi" w:hAnsiTheme="minorHAnsi" w:cstheme="minorHAnsi"/>
        <w:b/>
        <w:szCs w:val="16"/>
      </w:rPr>
      <w:fldChar w:fldCharType="begin"/>
    </w:r>
    <w:r w:rsidR="000A3E9A" w:rsidRPr="002E0E5B">
      <w:rPr>
        <w:rFonts w:asciiTheme="minorHAnsi" w:hAnsiTheme="minorHAnsi" w:cstheme="minorHAnsi"/>
        <w:b/>
        <w:szCs w:val="16"/>
      </w:rPr>
      <w:instrText xml:space="preserve"> SECTIONPAGES  </w:instrText>
    </w:r>
    <w:r w:rsidR="000A3E9A" w:rsidRPr="002E0E5B">
      <w:rPr>
        <w:rFonts w:asciiTheme="minorHAnsi" w:hAnsiTheme="minorHAnsi" w:cstheme="minorHAnsi"/>
        <w:b/>
        <w:szCs w:val="16"/>
      </w:rPr>
      <w:fldChar w:fldCharType="separate"/>
    </w:r>
    <w:r w:rsidR="00322772">
      <w:rPr>
        <w:rFonts w:asciiTheme="minorHAnsi" w:hAnsiTheme="minorHAnsi" w:cstheme="minorHAnsi"/>
        <w:b/>
        <w:noProof/>
        <w:szCs w:val="16"/>
      </w:rPr>
      <w:t>19</w:t>
    </w:r>
    <w:r w:rsidR="000A3E9A" w:rsidRPr="002E0E5B">
      <w:rPr>
        <w:rFonts w:asciiTheme="minorHAnsi" w:hAnsiTheme="minorHAnsi" w:cstheme="minorHAnsi"/>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E29A7" w14:textId="77777777" w:rsidR="000A3E9A" w:rsidRPr="00D468D6" w:rsidRDefault="000A3E9A" w:rsidP="00D468D6">
    <w:pPr>
      <w:pStyle w:val="Footer"/>
      <w:rPr>
        <w:b/>
        <w:color w:val="E36C0A" w:themeColor="accent6" w:themeShade="BF"/>
      </w:rPr>
    </w:pPr>
    <w:r>
      <w:rPr>
        <w:b/>
        <w:color w:val="E36C0A" w:themeColor="accent6" w:themeShade="BF"/>
      </w:rPr>
      <w:t>Appendix B</w:t>
    </w:r>
    <w:r w:rsidRPr="00D468D6">
      <w:rPr>
        <w:b/>
        <w:color w:val="E36C0A" w:themeColor="accent6" w:themeShade="BF"/>
      </w:rPr>
      <w:tab/>
    </w:r>
    <w:r w:rsidRPr="00D468D6">
      <w:rPr>
        <w:b/>
        <w:color w:val="E36C0A" w:themeColor="accent6" w:themeShade="BF"/>
      </w:rPr>
      <w:tab/>
    </w:r>
    <w:sdt>
      <w:sdtPr>
        <w:rPr>
          <w:b/>
          <w:color w:val="E36C0A" w:themeColor="accent6" w:themeShade="BF"/>
        </w:rPr>
        <w:id w:val="1953812034"/>
        <w:docPartObj>
          <w:docPartGallery w:val="Page Numbers (Bottom of Page)"/>
          <w:docPartUnique/>
        </w:docPartObj>
      </w:sdtPr>
      <w:sdtContent>
        <w:sdt>
          <w:sdtPr>
            <w:rPr>
              <w:b/>
              <w:color w:val="E36C0A" w:themeColor="accent6" w:themeShade="BF"/>
            </w:rPr>
            <w:id w:val="865875607"/>
            <w:docPartObj>
              <w:docPartGallery w:val="Page Numbers (Top of Page)"/>
              <w:docPartUnique/>
            </w:docPartObj>
          </w:sdtPr>
          <w:sdtContent>
            <w:r w:rsidRPr="00D468D6">
              <w:rPr>
                <w:b/>
                <w:color w:val="E36C0A" w:themeColor="accent6" w:themeShade="BF"/>
              </w:rPr>
              <w:t xml:space="preserve">Page </w:t>
            </w:r>
            <w:r w:rsidRPr="00D468D6">
              <w:rPr>
                <w:b/>
                <w:bCs/>
                <w:color w:val="E36C0A" w:themeColor="accent6" w:themeShade="BF"/>
                <w:sz w:val="24"/>
                <w:szCs w:val="24"/>
              </w:rPr>
              <w:fldChar w:fldCharType="begin"/>
            </w:r>
            <w:r w:rsidRPr="00D468D6">
              <w:rPr>
                <w:b/>
                <w:bCs/>
                <w:color w:val="E36C0A" w:themeColor="accent6" w:themeShade="BF"/>
              </w:rPr>
              <w:instrText xml:space="preserve"> PAGE </w:instrText>
            </w:r>
            <w:r w:rsidRPr="00D468D6">
              <w:rPr>
                <w:b/>
                <w:bCs/>
                <w:color w:val="E36C0A" w:themeColor="accent6" w:themeShade="BF"/>
                <w:sz w:val="24"/>
                <w:szCs w:val="24"/>
              </w:rPr>
              <w:fldChar w:fldCharType="separate"/>
            </w:r>
            <w:r w:rsidRPr="00D468D6">
              <w:rPr>
                <w:b/>
                <w:bCs/>
                <w:noProof/>
                <w:color w:val="E36C0A" w:themeColor="accent6" w:themeShade="BF"/>
              </w:rPr>
              <w:t>2</w:t>
            </w:r>
            <w:r w:rsidRPr="00D468D6">
              <w:rPr>
                <w:b/>
                <w:bCs/>
                <w:color w:val="E36C0A" w:themeColor="accent6" w:themeShade="BF"/>
                <w:sz w:val="24"/>
                <w:szCs w:val="24"/>
              </w:rPr>
              <w:fldChar w:fldCharType="end"/>
            </w:r>
            <w:r w:rsidRPr="00D468D6">
              <w:rPr>
                <w:b/>
                <w:color w:val="E36C0A" w:themeColor="accent6" w:themeShade="BF"/>
              </w:rPr>
              <w:t xml:space="preserve"> of </w:t>
            </w:r>
            <w:r>
              <w:rPr>
                <w:b/>
                <w:bCs/>
                <w:color w:val="E36C0A" w:themeColor="accent6" w:themeShade="BF"/>
                <w:sz w:val="24"/>
                <w:szCs w:val="24"/>
              </w:rPr>
              <w:t>8</w:t>
            </w:r>
          </w:sdtContent>
        </w:sdt>
      </w:sdtContent>
    </w:sdt>
  </w:p>
  <w:p w14:paraId="01B0DBC4" w14:textId="77777777" w:rsidR="000A3E9A" w:rsidRPr="00D468D6" w:rsidRDefault="000A3E9A">
    <w:pPr>
      <w:pStyle w:val="Footer"/>
      <w:rPr>
        <w:b/>
        <w:color w:val="E36C0A" w:themeColor="accent6"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717BF" w14:textId="77777777" w:rsidR="00C73D83" w:rsidRDefault="00C73D83" w:rsidP="00D212FD">
      <w:pPr>
        <w:spacing w:after="0" w:line="240" w:lineRule="auto"/>
      </w:pPr>
      <w:r>
        <w:separator/>
      </w:r>
    </w:p>
  </w:footnote>
  <w:footnote w:type="continuationSeparator" w:id="0">
    <w:p w14:paraId="784CFB07" w14:textId="77777777" w:rsidR="00C73D83" w:rsidRDefault="00C73D83" w:rsidP="00D212FD">
      <w:pPr>
        <w:spacing w:after="0" w:line="240" w:lineRule="auto"/>
      </w:pPr>
      <w:r>
        <w:continuationSeparator/>
      </w:r>
    </w:p>
  </w:footnote>
  <w:footnote w:type="continuationNotice" w:id="1">
    <w:p w14:paraId="1510B173" w14:textId="77777777" w:rsidR="00C73D83" w:rsidRDefault="00C73D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D0" w14:textId="0511EEA8" w:rsidR="000A3E9A" w:rsidRDefault="000A3E9A" w:rsidP="00D57CFA">
    <w:pPr>
      <w:pStyle w:val="Header"/>
    </w:pPr>
  </w:p>
  <w:p w14:paraId="20A053D1" w14:textId="77777777" w:rsidR="000A3E9A" w:rsidRDefault="000A3E9A" w:rsidP="00D57CFA">
    <w:pPr>
      <w:pStyle w:val="Header"/>
    </w:pPr>
  </w:p>
  <w:p w14:paraId="20A053D2" w14:textId="77777777" w:rsidR="000A3E9A" w:rsidRDefault="000A3E9A" w:rsidP="00D57CFA">
    <w:pPr>
      <w:pStyle w:val="Header"/>
    </w:pPr>
  </w:p>
  <w:p w14:paraId="20A053D3" w14:textId="77777777" w:rsidR="000A3E9A" w:rsidRDefault="000A3E9A" w:rsidP="00D57CFA">
    <w:pPr>
      <w:pStyle w:val="Header"/>
      <w:tabs>
        <w:tab w:val="clear" w:pos="9360"/>
        <w:tab w:val="left" w:pos="990"/>
        <w:tab w:val="right" w:pos="10080"/>
      </w:tabs>
    </w:pPr>
    <w:r>
      <w:tab/>
    </w:r>
  </w:p>
  <w:p w14:paraId="20A053D4" w14:textId="1D857ABF" w:rsidR="000A3E9A" w:rsidRDefault="000A3E9A" w:rsidP="00D57CFA">
    <w:pPr>
      <w:pStyle w:val="Header"/>
    </w:pPr>
  </w:p>
  <w:p w14:paraId="20A053D5" w14:textId="77777777" w:rsidR="000A3E9A" w:rsidRDefault="000A3E9A" w:rsidP="00D57CFA">
    <w:pPr>
      <w:pStyle w:val="Header"/>
      <w:tabs>
        <w:tab w:val="clear" w:pos="4680"/>
        <w:tab w:val="clear" w:pos="9360"/>
        <w:tab w:val="left" w:pos="7125"/>
      </w:tabs>
    </w:pPr>
    <w:r>
      <w:tab/>
    </w:r>
  </w:p>
  <w:p w14:paraId="20A053D6" w14:textId="77777777" w:rsidR="000A3E9A" w:rsidRDefault="000A3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23546"/>
    <w:multiLevelType w:val="hybridMultilevel"/>
    <w:tmpl w:val="7F623E68"/>
    <w:lvl w:ilvl="0" w:tplc="0409000F">
      <w:start w:val="1"/>
      <w:numFmt w:val="decimal"/>
      <w:lvlText w:val="%1."/>
      <w:lvlJc w:val="left"/>
      <w:pPr>
        <w:tabs>
          <w:tab w:val="num" w:pos="720"/>
        </w:tabs>
        <w:ind w:left="720" w:hanging="360"/>
      </w:pPr>
    </w:lvl>
    <w:lvl w:ilvl="1" w:tplc="4AE0C1AC">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F405A5"/>
    <w:multiLevelType w:val="hybridMultilevel"/>
    <w:tmpl w:val="7F623E68"/>
    <w:lvl w:ilvl="0" w:tplc="0409000F">
      <w:start w:val="1"/>
      <w:numFmt w:val="decimal"/>
      <w:lvlText w:val="%1."/>
      <w:lvlJc w:val="left"/>
      <w:pPr>
        <w:tabs>
          <w:tab w:val="num" w:pos="1800"/>
        </w:tabs>
        <w:ind w:left="1800" w:hanging="360"/>
      </w:pPr>
    </w:lvl>
    <w:lvl w:ilvl="1" w:tplc="4AE0C1AC">
      <w:start w:val="1"/>
      <w:numFmt w:val="bullet"/>
      <w:lvlText w:val=""/>
      <w:lvlJc w:val="left"/>
      <w:pPr>
        <w:tabs>
          <w:tab w:val="num" w:pos="2520"/>
        </w:tabs>
        <w:ind w:left="2520" w:hanging="360"/>
      </w:pPr>
      <w:rPr>
        <w:rFonts w:ascii="Symbol" w:hAnsi="Symbol" w:hint="default"/>
        <w:color w:val="auto"/>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3127898"/>
    <w:multiLevelType w:val="hybridMultilevel"/>
    <w:tmpl w:val="6DDAB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111E62"/>
    <w:multiLevelType w:val="hybridMultilevel"/>
    <w:tmpl w:val="158AD28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3748774A"/>
    <w:multiLevelType w:val="multilevel"/>
    <w:tmpl w:val="6F741698"/>
    <w:lvl w:ilvl="0">
      <w:start w:val="1"/>
      <w:numFmt w:val="decimal"/>
      <w:lvlText w:val="%1"/>
      <w:lvlJc w:val="left"/>
      <w:pPr>
        <w:ind w:left="390" w:hanging="390"/>
      </w:pPr>
      <w:rPr>
        <w:rFonts w:hint="default"/>
        <w:b/>
        <w:u w:val="single"/>
      </w:rPr>
    </w:lvl>
    <w:lvl w:ilvl="1">
      <w:start w:val="1"/>
      <w:numFmt w:val="upperLetter"/>
      <w:lvlText w:val="%2."/>
      <w:lvlJc w:val="left"/>
      <w:pPr>
        <w:ind w:left="1080" w:hanging="720"/>
      </w:pPr>
      <w:rPr>
        <w:rFonts w:hint="default"/>
        <w:b/>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3240" w:hanging="144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4320" w:hanging="1800"/>
      </w:pPr>
      <w:rPr>
        <w:rFonts w:hint="default"/>
        <w:b/>
        <w:u w:val="single"/>
      </w:rPr>
    </w:lvl>
    <w:lvl w:ilvl="8">
      <w:start w:val="1"/>
      <w:numFmt w:val="decimal"/>
      <w:lvlText w:val="%1.%2.%3.%4.%5.%6.%7.%8.%9"/>
      <w:lvlJc w:val="left"/>
      <w:pPr>
        <w:ind w:left="5040" w:hanging="2160"/>
      </w:pPr>
      <w:rPr>
        <w:rFonts w:hint="default"/>
        <w:b/>
        <w:u w:val="single"/>
      </w:rPr>
    </w:lvl>
  </w:abstractNum>
  <w:abstractNum w:abstractNumId="20" w15:restartNumberingAfterBreak="0">
    <w:nsid w:val="41A057BB"/>
    <w:multiLevelType w:val="hybridMultilevel"/>
    <w:tmpl w:val="BD480FA4"/>
    <w:lvl w:ilvl="0" w:tplc="820C6D14">
      <w:start w:val="1"/>
      <w:numFmt w:val="bullet"/>
      <w:lvlText w:val="•"/>
      <w:lvlJc w:val="left"/>
      <w:pPr>
        <w:tabs>
          <w:tab w:val="num" w:pos="720"/>
        </w:tabs>
        <w:ind w:left="720" w:hanging="360"/>
      </w:pPr>
      <w:rPr>
        <w:rFonts w:ascii="Times New Roman" w:hAnsi="Times New Roman" w:cs="Times New Roman" w:hint="default"/>
      </w:rPr>
    </w:lvl>
    <w:lvl w:ilvl="1" w:tplc="0A560000">
      <w:start w:val="1"/>
      <w:numFmt w:val="bullet"/>
      <w:lvlText w:val="•"/>
      <w:lvlJc w:val="left"/>
      <w:pPr>
        <w:tabs>
          <w:tab w:val="num" w:pos="1440"/>
        </w:tabs>
        <w:ind w:left="1440" w:hanging="360"/>
      </w:pPr>
      <w:rPr>
        <w:rFonts w:ascii="Times New Roman" w:hAnsi="Times New Roman" w:cs="Times New Roman" w:hint="default"/>
      </w:rPr>
    </w:lvl>
    <w:lvl w:ilvl="2" w:tplc="58E00EC8">
      <w:start w:val="1"/>
      <w:numFmt w:val="bullet"/>
      <w:lvlText w:val="•"/>
      <w:lvlJc w:val="left"/>
      <w:pPr>
        <w:tabs>
          <w:tab w:val="num" w:pos="2160"/>
        </w:tabs>
        <w:ind w:left="2160" w:hanging="360"/>
      </w:pPr>
      <w:rPr>
        <w:rFonts w:ascii="Times New Roman" w:hAnsi="Times New Roman" w:cs="Times New Roman" w:hint="default"/>
      </w:rPr>
    </w:lvl>
    <w:lvl w:ilvl="3" w:tplc="5BAC3786">
      <w:start w:val="1"/>
      <w:numFmt w:val="bullet"/>
      <w:lvlText w:val="•"/>
      <w:lvlJc w:val="left"/>
      <w:pPr>
        <w:tabs>
          <w:tab w:val="num" w:pos="2880"/>
        </w:tabs>
        <w:ind w:left="2880" w:hanging="360"/>
      </w:pPr>
      <w:rPr>
        <w:rFonts w:ascii="Times New Roman" w:hAnsi="Times New Roman" w:cs="Times New Roman" w:hint="default"/>
      </w:rPr>
    </w:lvl>
    <w:lvl w:ilvl="4" w:tplc="8B38570E">
      <w:start w:val="1"/>
      <w:numFmt w:val="bullet"/>
      <w:lvlText w:val="•"/>
      <w:lvlJc w:val="left"/>
      <w:pPr>
        <w:tabs>
          <w:tab w:val="num" w:pos="3600"/>
        </w:tabs>
        <w:ind w:left="3600" w:hanging="360"/>
      </w:pPr>
      <w:rPr>
        <w:rFonts w:ascii="Times New Roman" w:hAnsi="Times New Roman" w:cs="Times New Roman" w:hint="default"/>
      </w:rPr>
    </w:lvl>
    <w:lvl w:ilvl="5" w:tplc="337EB32E">
      <w:start w:val="1"/>
      <w:numFmt w:val="bullet"/>
      <w:lvlText w:val="•"/>
      <w:lvlJc w:val="left"/>
      <w:pPr>
        <w:tabs>
          <w:tab w:val="num" w:pos="4320"/>
        </w:tabs>
        <w:ind w:left="4320" w:hanging="360"/>
      </w:pPr>
      <w:rPr>
        <w:rFonts w:ascii="Times New Roman" w:hAnsi="Times New Roman" w:cs="Times New Roman" w:hint="default"/>
      </w:rPr>
    </w:lvl>
    <w:lvl w:ilvl="6" w:tplc="83025850">
      <w:start w:val="1"/>
      <w:numFmt w:val="bullet"/>
      <w:lvlText w:val="•"/>
      <w:lvlJc w:val="left"/>
      <w:pPr>
        <w:tabs>
          <w:tab w:val="num" w:pos="5040"/>
        </w:tabs>
        <w:ind w:left="5040" w:hanging="360"/>
      </w:pPr>
      <w:rPr>
        <w:rFonts w:ascii="Times New Roman" w:hAnsi="Times New Roman" w:cs="Times New Roman" w:hint="default"/>
      </w:rPr>
    </w:lvl>
    <w:lvl w:ilvl="7" w:tplc="75EA351A">
      <w:start w:val="1"/>
      <w:numFmt w:val="bullet"/>
      <w:lvlText w:val="•"/>
      <w:lvlJc w:val="left"/>
      <w:pPr>
        <w:tabs>
          <w:tab w:val="num" w:pos="5760"/>
        </w:tabs>
        <w:ind w:left="5760" w:hanging="360"/>
      </w:pPr>
      <w:rPr>
        <w:rFonts w:ascii="Times New Roman" w:hAnsi="Times New Roman" w:cs="Times New Roman" w:hint="default"/>
      </w:rPr>
    </w:lvl>
    <w:lvl w:ilvl="8" w:tplc="800CDECA">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7722972"/>
    <w:multiLevelType w:val="hybridMultilevel"/>
    <w:tmpl w:val="67048CA8"/>
    <w:lvl w:ilvl="0" w:tplc="04090005">
      <w:start w:val="1"/>
      <w:numFmt w:val="bullet"/>
      <w:lvlText w:val=""/>
      <w:lvlJc w:val="left"/>
      <w:pPr>
        <w:tabs>
          <w:tab w:val="num" w:pos="1922"/>
        </w:tabs>
        <w:ind w:left="1922" w:hanging="360"/>
      </w:pPr>
      <w:rPr>
        <w:rFonts w:ascii="Wingdings" w:hAnsi="Wingdings" w:hint="default"/>
      </w:rPr>
    </w:lvl>
    <w:lvl w:ilvl="1" w:tplc="04090003" w:tentative="1">
      <w:start w:val="1"/>
      <w:numFmt w:val="bullet"/>
      <w:lvlText w:val="o"/>
      <w:lvlJc w:val="left"/>
      <w:pPr>
        <w:tabs>
          <w:tab w:val="num" w:pos="2642"/>
        </w:tabs>
        <w:ind w:left="2642" w:hanging="360"/>
      </w:pPr>
      <w:rPr>
        <w:rFonts w:ascii="Courier New" w:hAnsi="Courier New" w:cs="Courier New" w:hint="default"/>
      </w:rPr>
    </w:lvl>
    <w:lvl w:ilvl="2" w:tplc="04090005" w:tentative="1">
      <w:start w:val="1"/>
      <w:numFmt w:val="bullet"/>
      <w:lvlText w:val=""/>
      <w:lvlJc w:val="left"/>
      <w:pPr>
        <w:tabs>
          <w:tab w:val="num" w:pos="3362"/>
        </w:tabs>
        <w:ind w:left="3362" w:hanging="360"/>
      </w:pPr>
      <w:rPr>
        <w:rFonts w:ascii="Wingdings" w:hAnsi="Wingdings" w:hint="default"/>
      </w:rPr>
    </w:lvl>
    <w:lvl w:ilvl="3" w:tplc="04090001" w:tentative="1">
      <w:start w:val="1"/>
      <w:numFmt w:val="bullet"/>
      <w:lvlText w:val=""/>
      <w:lvlJc w:val="left"/>
      <w:pPr>
        <w:tabs>
          <w:tab w:val="num" w:pos="4082"/>
        </w:tabs>
        <w:ind w:left="4082" w:hanging="360"/>
      </w:pPr>
      <w:rPr>
        <w:rFonts w:ascii="Symbol" w:hAnsi="Symbol" w:hint="default"/>
      </w:rPr>
    </w:lvl>
    <w:lvl w:ilvl="4" w:tplc="04090003" w:tentative="1">
      <w:start w:val="1"/>
      <w:numFmt w:val="bullet"/>
      <w:lvlText w:val="o"/>
      <w:lvlJc w:val="left"/>
      <w:pPr>
        <w:tabs>
          <w:tab w:val="num" w:pos="4802"/>
        </w:tabs>
        <w:ind w:left="4802" w:hanging="360"/>
      </w:pPr>
      <w:rPr>
        <w:rFonts w:ascii="Courier New" w:hAnsi="Courier New" w:cs="Courier New" w:hint="default"/>
      </w:rPr>
    </w:lvl>
    <w:lvl w:ilvl="5" w:tplc="04090005" w:tentative="1">
      <w:start w:val="1"/>
      <w:numFmt w:val="bullet"/>
      <w:lvlText w:val=""/>
      <w:lvlJc w:val="left"/>
      <w:pPr>
        <w:tabs>
          <w:tab w:val="num" w:pos="5522"/>
        </w:tabs>
        <w:ind w:left="5522" w:hanging="360"/>
      </w:pPr>
      <w:rPr>
        <w:rFonts w:ascii="Wingdings" w:hAnsi="Wingdings" w:hint="default"/>
      </w:rPr>
    </w:lvl>
    <w:lvl w:ilvl="6" w:tplc="04090001" w:tentative="1">
      <w:start w:val="1"/>
      <w:numFmt w:val="bullet"/>
      <w:lvlText w:val=""/>
      <w:lvlJc w:val="left"/>
      <w:pPr>
        <w:tabs>
          <w:tab w:val="num" w:pos="6242"/>
        </w:tabs>
        <w:ind w:left="6242" w:hanging="360"/>
      </w:pPr>
      <w:rPr>
        <w:rFonts w:ascii="Symbol" w:hAnsi="Symbol" w:hint="default"/>
      </w:rPr>
    </w:lvl>
    <w:lvl w:ilvl="7" w:tplc="04090003" w:tentative="1">
      <w:start w:val="1"/>
      <w:numFmt w:val="bullet"/>
      <w:lvlText w:val="o"/>
      <w:lvlJc w:val="left"/>
      <w:pPr>
        <w:tabs>
          <w:tab w:val="num" w:pos="6962"/>
        </w:tabs>
        <w:ind w:left="6962" w:hanging="360"/>
      </w:pPr>
      <w:rPr>
        <w:rFonts w:ascii="Courier New" w:hAnsi="Courier New" w:cs="Courier New" w:hint="default"/>
      </w:rPr>
    </w:lvl>
    <w:lvl w:ilvl="8" w:tplc="04090005" w:tentative="1">
      <w:start w:val="1"/>
      <w:numFmt w:val="bullet"/>
      <w:lvlText w:val=""/>
      <w:lvlJc w:val="left"/>
      <w:pPr>
        <w:tabs>
          <w:tab w:val="num" w:pos="7682"/>
        </w:tabs>
        <w:ind w:left="7682" w:hanging="360"/>
      </w:pPr>
      <w:rPr>
        <w:rFonts w:ascii="Wingdings" w:hAnsi="Wingdings" w:hint="default"/>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12243D"/>
    <w:multiLevelType w:val="hybridMultilevel"/>
    <w:tmpl w:val="F15E24E4"/>
    <w:lvl w:ilvl="0" w:tplc="7EB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9DE28DC"/>
    <w:multiLevelType w:val="hybridMultilevel"/>
    <w:tmpl w:val="04244238"/>
    <w:lvl w:ilvl="0" w:tplc="04090015">
      <w:start w:val="1"/>
      <w:numFmt w:val="upp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A105F3"/>
    <w:multiLevelType w:val="hybridMultilevel"/>
    <w:tmpl w:val="2D6852E6"/>
    <w:lvl w:ilvl="0" w:tplc="03DC482C">
      <w:start w:val="1"/>
      <w:numFmt w:val="decimal"/>
      <w:pStyle w:val="References"/>
      <w:lvlText w:val="[%1]"/>
      <w:lvlJc w:val="left"/>
      <w:pPr>
        <w:tabs>
          <w:tab w:val="num" w:pos="432"/>
        </w:tabs>
        <w:ind w:left="432" w:hanging="432"/>
      </w:pPr>
      <w:rPr>
        <w:rFonts w:hint="default"/>
        <w:b w:val="0"/>
        <w:i w:val="0"/>
        <w:sz w:val="24"/>
      </w:rPr>
    </w:lvl>
    <w:lvl w:ilvl="1" w:tplc="1EEC98CE">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0A4D3E"/>
    <w:multiLevelType w:val="hybridMultilevel"/>
    <w:tmpl w:val="3160A2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3149257">
    <w:abstractNumId w:val="7"/>
  </w:num>
  <w:num w:numId="2" w16cid:durableId="1456679022">
    <w:abstractNumId w:val="9"/>
  </w:num>
  <w:num w:numId="3" w16cid:durableId="1561594431">
    <w:abstractNumId w:val="10"/>
  </w:num>
  <w:num w:numId="4" w16cid:durableId="1711219689">
    <w:abstractNumId w:val="39"/>
  </w:num>
  <w:num w:numId="5" w16cid:durableId="1165516267">
    <w:abstractNumId w:val="11"/>
  </w:num>
  <w:num w:numId="6" w16cid:durableId="1883201613">
    <w:abstractNumId w:val="15"/>
  </w:num>
  <w:num w:numId="7" w16cid:durableId="1946309575">
    <w:abstractNumId w:val="23"/>
  </w:num>
  <w:num w:numId="8" w16cid:durableId="113182780">
    <w:abstractNumId w:val="30"/>
  </w:num>
  <w:num w:numId="9" w16cid:durableId="1250653803">
    <w:abstractNumId w:val="25"/>
  </w:num>
  <w:num w:numId="10" w16cid:durableId="188108840">
    <w:abstractNumId w:val="33"/>
  </w:num>
  <w:num w:numId="11" w16cid:durableId="1043558828">
    <w:abstractNumId w:val="12"/>
  </w:num>
  <w:num w:numId="12" w16cid:durableId="2052074030">
    <w:abstractNumId w:val="22"/>
  </w:num>
  <w:num w:numId="13" w16cid:durableId="120922282">
    <w:abstractNumId w:val="29"/>
  </w:num>
  <w:num w:numId="14" w16cid:durableId="1864048021">
    <w:abstractNumId w:val="38"/>
  </w:num>
  <w:num w:numId="15" w16cid:durableId="2024167952">
    <w:abstractNumId w:val="26"/>
  </w:num>
  <w:num w:numId="16" w16cid:durableId="1762675220">
    <w:abstractNumId w:val="37"/>
  </w:num>
  <w:num w:numId="17" w16cid:durableId="1765108992">
    <w:abstractNumId w:val="14"/>
  </w:num>
  <w:num w:numId="18" w16cid:durableId="1467970962">
    <w:abstractNumId w:val="4"/>
  </w:num>
  <w:num w:numId="19" w16cid:durableId="1865172928">
    <w:abstractNumId w:val="16"/>
  </w:num>
  <w:num w:numId="20" w16cid:durableId="1699700615">
    <w:abstractNumId w:val="5"/>
  </w:num>
  <w:num w:numId="21" w16cid:durableId="748625412">
    <w:abstractNumId w:val="35"/>
  </w:num>
  <w:num w:numId="22" w16cid:durableId="2048796283">
    <w:abstractNumId w:val="0"/>
  </w:num>
  <w:num w:numId="23" w16cid:durableId="1070687563">
    <w:abstractNumId w:val="21"/>
  </w:num>
  <w:num w:numId="24" w16cid:durableId="482619500">
    <w:abstractNumId w:val="13"/>
  </w:num>
  <w:num w:numId="25" w16cid:durableId="1561214798">
    <w:abstractNumId w:val="6"/>
  </w:num>
  <w:num w:numId="26" w16cid:durableId="602885898">
    <w:abstractNumId w:val="26"/>
  </w:num>
  <w:num w:numId="27" w16cid:durableId="2014523447">
    <w:abstractNumId w:val="3"/>
  </w:num>
  <w:num w:numId="28" w16cid:durableId="1596284363">
    <w:abstractNumId w:val="28"/>
  </w:num>
  <w:num w:numId="29" w16cid:durableId="53357635">
    <w:abstractNumId w:val="28"/>
  </w:num>
  <w:num w:numId="30" w16cid:durableId="1446000318">
    <w:abstractNumId w:val="2"/>
  </w:num>
  <w:num w:numId="31" w16cid:durableId="772242870">
    <w:abstractNumId w:val="34"/>
  </w:num>
  <w:num w:numId="32" w16cid:durableId="1205019745">
    <w:abstractNumId w:val="20"/>
  </w:num>
  <w:num w:numId="33" w16cid:durableId="178102444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75790370">
    <w:abstractNumId w:val="18"/>
  </w:num>
  <w:num w:numId="35" w16cid:durableId="1286932879">
    <w:abstractNumId w:val="31"/>
  </w:num>
  <w:num w:numId="36" w16cid:durableId="2099129595">
    <w:abstractNumId w:val="19"/>
  </w:num>
  <w:num w:numId="37" w16cid:durableId="701437412">
    <w:abstractNumId w:val="27"/>
  </w:num>
  <w:num w:numId="38" w16cid:durableId="1234004530">
    <w:abstractNumId w:val="36"/>
  </w:num>
  <w:num w:numId="39" w16cid:durableId="187303151">
    <w:abstractNumId w:val="32"/>
  </w:num>
  <w:num w:numId="40" w16cid:durableId="244805732">
    <w:abstractNumId w:val="32"/>
    <w:lvlOverride w:ilvl="0">
      <w:startOverride w:val="1"/>
    </w:lvlOverride>
  </w:num>
  <w:num w:numId="41" w16cid:durableId="392891709">
    <w:abstractNumId w:val="17"/>
  </w:num>
  <w:num w:numId="42" w16cid:durableId="1686978673">
    <w:abstractNumId w:val="24"/>
  </w:num>
  <w:num w:numId="43" w16cid:durableId="1924221573">
    <w:abstractNumId w:val="8"/>
  </w:num>
  <w:num w:numId="44" w16cid:durableId="24669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03B"/>
    <w:rsid w:val="00000C72"/>
    <w:rsid w:val="0000191A"/>
    <w:rsid w:val="00004B71"/>
    <w:rsid w:val="000059B7"/>
    <w:rsid w:val="00007B41"/>
    <w:rsid w:val="00015FE5"/>
    <w:rsid w:val="00025AD3"/>
    <w:rsid w:val="00031E67"/>
    <w:rsid w:val="0003290F"/>
    <w:rsid w:val="0004473F"/>
    <w:rsid w:val="00064308"/>
    <w:rsid w:val="000649E1"/>
    <w:rsid w:val="000656BC"/>
    <w:rsid w:val="00067349"/>
    <w:rsid w:val="00067BF2"/>
    <w:rsid w:val="000746AC"/>
    <w:rsid w:val="00076BFA"/>
    <w:rsid w:val="00080FA6"/>
    <w:rsid w:val="0008459D"/>
    <w:rsid w:val="00095A86"/>
    <w:rsid w:val="00097E7D"/>
    <w:rsid w:val="000A3E9A"/>
    <w:rsid w:val="000A7712"/>
    <w:rsid w:val="000B1C32"/>
    <w:rsid w:val="000B22CE"/>
    <w:rsid w:val="000C1694"/>
    <w:rsid w:val="000C7EC9"/>
    <w:rsid w:val="000D0DD2"/>
    <w:rsid w:val="000D27DE"/>
    <w:rsid w:val="000D2E6A"/>
    <w:rsid w:val="000E004A"/>
    <w:rsid w:val="000E1AA8"/>
    <w:rsid w:val="000E1B8F"/>
    <w:rsid w:val="000E2AB1"/>
    <w:rsid w:val="000E5F2D"/>
    <w:rsid w:val="000E6322"/>
    <w:rsid w:val="000E7F04"/>
    <w:rsid w:val="000F21A2"/>
    <w:rsid w:val="000F7D83"/>
    <w:rsid w:val="00102B2E"/>
    <w:rsid w:val="00105434"/>
    <w:rsid w:val="00105B79"/>
    <w:rsid w:val="00107913"/>
    <w:rsid w:val="0011412A"/>
    <w:rsid w:val="0011587C"/>
    <w:rsid w:val="00120224"/>
    <w:rsid w:val="00122D11"/>
    <w:rsid w:val="00132D40"/>
    <w:rsid w:val="00132EED"/>
    <w:rsid w:val="00134AC2"/>
    <w:rsid w:val="001464B2"/>
    <w:rsid w:val="00152995"/>
    <w:rsid w:val="00160066"/>
    <w:rsid w:val="001608BB"/>
    <w:rsid w:val="00165B78"/>
    <w:rsid w:val="00175B22"/>
    <w:rsid w:val="00176FD3"/>
    <w:rsid w:val="0018190B"/>
    <w:rsid w:val="00191703"/>
    <w:rsid w:val="00192CC3"/>
    <w:rsid w:val="001A0541"/>
    <w:rsid w:val="001A3862"/>
    <w:rsid w:val="001A6527"/>
    <w:rsid w:val="001B13D9"/>
    <w:rsid w:val="001B207D"/>
    <w:rsid w:val="001B335C"/>
    <w:rsid w:val="001B401D"/>
    <w:rsid w:val="001C0C66"/>
    <w:rsid w:val="001C0D8B"/>
    <w:rsid w:val="001C5A71"/>
    <w:rsid w:val="001C6936"/>
    <w:rsid w:val="001C79CD"/>
    <w:rsid w:val="001D7A64"/>
    <w:rsid w:val="001E1B0C"/>
    <w:rsid w:val="001F225E"/>
    <w:rsid w:val="001F609C"/>
    <w:rsid w:val="002068B2"/>
    <w:rsid w:val="0021179B"/>
    <w:rsid w:val="00214C00"/>
    <w:rsid w:val="0021650D"/>
    <w:rsid w:val="0022609C"/>
    <w:rsid w:val="00232BEB"/>
    <w:rsid w:val="002335BD"/>
    <w:rsid w:val="002403AD"/>
    <w:rsid w:val="002413AD"/>
    <w:rsid w:val="00243B27"/>
    <w:rsid w:val="00254F95"/>
    <w:rsid w:val="002657E4"/>
    <w:rsid w:val="0026673E"/>
    <w:rsid w:val="00271024"/>
    <w:rsid w:val="002761BB"/>
    <w:rsid w:val="002867B4"/>
    <w:rsid w:val="002A0C29"/>
    <w:rsid w:val="002A365B"/>
    <w:rsid w:val="002A6A96"/>
    <w:rsid w:val="002A6BF3"/>
    <w:rsid w:val="002A70B4"/>
    <w:rsid w:val="002B2EB9"/>
    <w:rsid w:val="002B4D9E"/>
    <w:rsid w:val="002B57A1"/>
    <w:rsid w:val="002C1D99"/>
    <w:rsid w:val="002C3B56"/>
    <w:rsid w:val="002D3568"/>
    <w:rsid w:val="002D3C4A"/>
    <w:rsid w:val="002E0E5B"/>
    <w:rsid w:val="002E0EFD"/>
    <w:rsid w:val="002F01C5"/>
    <w:rsid w:val="00300C30"/>
    <w:rsid w:val="003024F2"/>
    <w:rsid w:val="00302B44"/>
    <w:rsid w:val="0031068D"/>
    <w:rsid w:val="0031452D"/>
    <w:rsid w:val="0031592B"/>
    <w:rsid w:val="00322772"/>
    <w:rsid w:val="00324177"/>
    <w:rsid w:val="003316AB"/>
    <w:rsid w:val="00331C8A"/>
    <w:rsid w:val="003365BD"/>
    <w:rsid w:val="003367FD"/>
    <w:rsid w:val="00340B21"/>
    <w:rsid w:val="003425F7"/>
    <w:rsid w:val="00342A91"/>
    <w:rsid w:val="00344110"/>
    <w:rsid w:val="00350920"/>
    <w:rsid w:val="0035310E"/>
    <w:rsid w:val="003562C4"/>
    <w:rsid w:val="0035794D"/>
    <w:rsid w:val="00360086"/>
    <w:rsid w:val="003651AC"/>
    <w:rsid w:val="00381FE2"/>
    <w:rsid w:val="00391D2B"/>
    <w:rsid w:val="003950C3"/>
    <w:rsid w:val="00397A8C"/>
    <w:rsid w:val="003A1445"/>
    <w:rsid w:val="003A504C"/>
    <w:rsid w:val="003A50A7"/>
    <w:rsid w:val="003A60BF"/>
    <w:rsid w:val="003B0EBB"/>
    <w:rsid w:val="003B658A"/>
    <w:rsid w:val="003B7880"/>
    <w:rsid w:val="003C0959"/>
    <w:rsid w:val="003C3A84"/>
    <w:rsid w:val="003C6B77"/>
    <w:rsid w:val="003D08DC"/>
    <w:rsid w:val="003D0FD7"/>
    <w:rsid w:val="003E1164"/>
    <w:rsid w:val="003E3F86"/>
    <w:rsid w:val="003E3FDB"/>
    <w:rsid w:val="003E593C"/>
    <w:rsid w:val="003F099F"/>
    <w:rsid w:val="003F1C55"/>
    <w:rsid w:val="003F372E"/>
    <w:rsid w:val="003F56C1"/>
    <w:rsid w:val="003F7B00"/>
    <w:rsid w:val="00413ABD"/>
    <w:rsid w:val="00416A9C"/>
    <w:rsid w:val="00416DDA"/>
    <w:rsid w:val="00420652"/>
    <w:rsid w:val="00423DDD"/>
    <w:rsid w:val="00424092"/>
    <w:rsid w:val="004249B0"/>
    <w:rsid w:val="00426882"/>
    <w:rsid w:val="00431C29"/>
    <w:rsid w:val="004373BC"/>
    <w:rsid w:val="00442E84"/>
    <w:rsid w:val="00446B8D"/>
    <w:rsid w:val="00453386"/>
    <w:rsid w:val="00454BDA"/>
    <w:rsid w:val="0045793A"/>
    <w:rsid w:val="004612DA"/>
    <w:rsid w:val="00464576"/>
    <w:rsid w:val="00471623"/>
    <w:rsid w:val="00477798"/>
    <w:rsid w:val="00477AE7"/>
    <w:rsid w:val="00484DFD"/>
    <w:rsid w:val="00485217"/>
    <w:rsid w:val="004975BC"/>
    <w:rsid w:val="004A12D4"/>
    <w:rsid w:val="004A6140"/>
    <w:rsid w:val="004B746E"/>
    <w:rsid w:val="004C2511"/>
    <w:rsid w:val="004D2835"/>
    <w:rsid w:val="004E15AB"/>
    <w:rsid w:val="004E17BE"/>
    <w:rsid w:val="004E1BB5"/>
    <w:rsid w:val="004E34BF"/>
    <w:rsid w:val="004E5C74"/>
    <w:rsid w:val="004F2476"/>
    <w:rsid w:val="00501B2F"/>
    <w:rsid w:val="00511BEC"/>
    <w:rsid w:val="0051316D"/>
    <w:rsid w:val="00517A11"/>
    <w:rsid w:val="00517D43"/>
    <w:rsid w:val="00522500"/>
    <w:rsid w:val="00524000"/>
    <w:rsid w:val="00525B85"/>
    <w:rsid w:val="00530EDC"/>
    <w:rsid w:val="005318F6"/>
    <w:rsid w:val="00541448"/>
    <w:rsid w:val="005417A0"/>
    <w:rsid w:val="005419EC"/>
    <w:rsid w:val="00543779"/>
    <w:rsid w:val="00543F09"/>
    <w:rsid w:val="0056160A"/>
    <w:rsid w:val="00561CE0"/>
    <w:rsid w:val="00562129"/>
    <w:rsid w:val="00562A2D"/>
    <w:rsid w:val="005654DE"/>
    <w:rsid w:val="005674FF"/>
    <w:rsid w:val="00573387"/>
    <w:rsid w:val="00587171"/>
    <w:rsid w:val="00591B30"/>
    <w:rsid w:val="005A01C0"/>
    <w:rsid w:val="005A036C"/>
    <w:rsid w:val="005A3051"/>
    <w:rsid w:val="005A633B"/>
    <w:rsid w:val="005B1FB1"/>
    <w:rsid w:val="005B231E"/>
    <w:rsid w:val="005B6A55"/>
    <w:rsid w:val="005C1688"/>
    <w:rsid w:val="005C69FB"/>
    <w:rsid w:val="005D1862"/>
    <w:rsid w:val="005D2516"/>
    <w:rsid w:val="005E153F"/>
    <w:rsid w:val="005E1C90"/>
    <w:rsid w:val="005E3212"/>
    <w:rsid w:val="005F0199"/>
    <w:rsid w:val="005F2D1B"/>
    <w:rsid w:val="005F6865"/>
    <w:rsid w:val="00614302"/>
    <w:rsid w:val="00621EB7"/>
    <w:rsid w:val="00625764"/>
    <w:rsid w:val="006264D2"/>
    <w:rsid w:val="006318E3"/>
    <w:rsid w:val="00631A8E"/>
    <w:rsid w:val="00640F43"/>
    <w:rsid w:val="006443B7"/>
    <w:rsid w:val="00645247"/>
    <w:rsid w:val="00650BD7"/>
    <w:rsid w:val="0065356D"/>
    <w:rsid w:val="00663920"/>
    <w:rsid w:val="00666DCD"/>
    <w:rsid w:val="006726FB"/>
    <w:rsid w:val="00677DC2"/>
    <w:rsid w:val="006800CD"/>
    <w:rsid w:val="00685314"/>
    <w:rsid w:val="006875BD"/>
    <w:rsid w:val="0069078D"/>
    <w:rsid w:val="00692311"/>
    <w:rsid w:val="00694606"/>
    <w:rsid w:val="00697C9F"/>
    <w:rsid w:val="006A1FC6"/>
    <w:rsid w:val="006A278A"/>
    <w:rsid w:val="006A4BFC"/>
    <w:rsid w:val="006A4D15"/>
    <w:rsid w:val="006B0570"/>
    <w:rsid w:val="006B4148"/>
    <w:rsid w:val="006B4D9A"/>
    <w:rsid w:val="006C1883"/>
    <w:rsid w:val="006D28A9"/>
    <w:rsid w:val="006D2F7F"/>
    <w:rsid w:val="006E1160"/>
    <w:rsid w:val="006E1575"/>
    <w:rsid w:val="006E1B88"/>
    <w:rsid w:val="006E269E"/>
    <w:rsid w:val="006E30B0"/>
    <w:rsid w:val="006E52D3"/>
    <w:rsid w:val="006E5D3E"/>
    <w:rsid w:val="006E7759"/>
    <w:rsid w:val="006E7D2C"/>
    <w:rsid w:val="006F12BA"/>
    <w:rsid w:val="006F20BB"/>
    <w:rsid w:val="006F37C5"/>
    <w:rsid w:val="006F570B"/>
    <w:rsid w:val="006F6E46"/>
    <w:rsid w:val="006F7C50"/>
    <w:rsid w:val="00701EF7"/>
    <w:rsid w:val="00705317"/>
    <w:rsid w:val="00717741"/>
    <w:rsid w:val="0071774E"/>
    <w:rsid w:val="00721843"/>
    <w:rsid w:val="0073024F"/>
    <w:rsid w:val="00735612"/>
    <w:rsid w:val="00735EB9"/>
    <w:rsid w:val="00736033"/>
    <w:rsid w:val="00736AF8"/>
    <w:rsid w:val="00741723"/>
    <w:rsid w:val="007455CF"/>
    <w:rsid w:val="007500C7"/>
    <w:rsid w:val="00751A9A"/>
    <w:rsid w:val="007529BE"/>
    <w:rsid w:val="00752E6C"/>
    <w:rsid w:val="00763DF5"/>
    <w:rsid w:val="0076595F"/>
    <w:rsid w:val="0077680E"/>
    <w:rsid w:val="007840FC"/>
    <w:rsid w:val="00786A33"/>
    <w:rsid w:val="00790611"/>
    <w:rsid w:val="007911F9"/>
    <w:rsid w:val="00791DDF"/>
    <w:rsid w:val="00793A20"/>
    <w:rsid w:val="00794C38"/>
    <w:rsid w:val="007A618C"/>
    <w:rsid w:val="007B261E"/>
    <w:rsid w:val="007B45AC"/>
    <w:rsid w:val="007B7F24"/>
    <w:rsid w:val="007C694B"/>
    <w:rsid w:val="007C77C2"/>
    <w:rsid w:val="007C7902"/>
    <w:rsid w:val="007D1131"/>
    <w:rsid w:val="007E11D6"/>
    <w:rsid w:val="007E20A4"/>
    <w:rsid w:val="007E4717"/>
    <w:rsid w:val="007E7864"/>
    <w:rsid w:val="007F27D1"/>
    <w:rsid w:val="007F4FB3"/>
    <w:rsid w:val="007F6B0E"/>
    <w:rsid w:val="00812C90"/>
    <w:rsid w:val="00812DEA"/>
    <w:rsid w:val="008137F4"/>
    <w:rsid w:val="00817490"/>
    <w:rsid w:val="00817CF6"/>
    <w:rsid w:val="0082107A"/>
    <w:rsid w:val="008220CB"/>
    <w:rsid w:val="008253F1"/>
    <w:rsid w:val="00827E33"/>
    <w:rsid w:val="00835582"/>
    <w:rsid w:val="00837081"/>
    <w:rsid w:val="00840EC8"/>
    <w:rsid w:val="00841EC0"/>
    <w:rsid w:val="008420C5"/>
    <w:rsid w:val="00850CC2"/>
    <w:rsid w:val="00862653"/>
    <w:rsid w:val="00864379"/>
    <w:rsid w:val="008834A0"/>
    <w:rsid w:val="00883C04"/>
    <w:rsid w:val="00883EFE"/>
    <w:rsid w:val="00885019"/>
    <w:rsid w:val="008851C5"/>
    <w:rsid w:val="008860CE"/>
    <w:rsid w:val="008923AA"/>
    <w:rsid w:val="00896333"/>
    <w:rsid w:val="008A3A11"/>
    <w:rsid w:val="008B070D"/>
    <w:rsid w:val="008B1DFB"/>
    <w:rsid w:val="008B788C"/>
    <w:rsid w:val="008C0F7E"/>
    <w:rsid w:val="008C1421"/>
    <w:rsid w:val="008C42D9"/>
    <w:rsid w:val="008C5EC4"/>
    <w:rsid w:val="008C69E4"/>
    <w:rsid w:val="008D30A5"/>
    <w:rsid w:val="008D4AC6"/>
    <w:rsid w:val="008E5B0D"/>
    <w:rsid w:val="008E7EC2"/>
    <w:rsid w:val="008F345E"/>
    <w:rsid w:val="008F3568"/>
    <w:rsid w:val="008F7B2B"/>
    <w:rsid w:val="00901413"/>
    <w:rsid w:val="00903F1D"/>
    <w:rsid w:val="00905776"/>
    <w:rsid w:val="009066E8"/>
    <w:rsid w:val="00910442"/>
    <w:rsid w:val="00910FD5"/>
    <w:rsid w:val="00911AA8"/>
    <w:rsid w:val="0092461B"/>
    <w:rsid w:val="00927662"/>
    <w:rsid w:val="00930C7A"/>
    <w:rsid w:val="00932A1C"/>
    <w:rsid w:val="00934CF3"/>
    <w:rsid w:val="00936368"/>
    <w:rsid w:val="00941C0A"/>
    <w:rsid w:val="009434E7"/>
    <w:rsid w:val="00953454"/>
    <w:rsid w:val="00956FAE"/>
    <w:rsid w:val="0095758B"/>
    <w:rsid w:val="009660AE"/>
    <w:rsid w:val="00966FED"/>
    <w:rsid w:val="0096705E"/>
    <w:rsid w:val="00972985"/>
    <w:rsid w:val="00980D68"/>
    <w:rsid w:val="009824C8"/>
    <w:rsid w:val="00985E32"/>
    <w:rsid w:val="00992E88"/>
    <w:rsid w:val="009953F8"/>
    <w:rsid w:val="009A309F"/>
    <w:rsid w:val="009A358D"/>
    <w:rsid w:val="009A40F1"/>
    <w:rsid w:val="009B7021"/>
    <w:rsid w:val="009C0BE1"/>
    <w:rsid w:val="009C1947"/>
    <w:rsid w:val="009C3C90"/>
    <w:rsid w:val="009C6E38"/>
    <w:rsid w:val="009D0CA1"/>
    <w:rsid w:val="009D3E3E"/>
    <w:rsid w:val="009D4799"/>
    <w:rsid w:val="009E37F4"/>
    <w:rsid w:val="009E40B8"/>
    <w:rsid w:val="009E6B8E"/>
    <w:rsid w:val="009F1337"/>
    <w:rsid w:val="009F51E2"/>
    <w:rsid w:val="009F532F"/>
    <w:rsid w:val="009F544E"/>
    <w:rsid w:val="009F5C36"/>
    <w:rsid w:val="009F6616"/>
    <w:rsid w:val="00A04052"/>
    <w:rsid w:val="00A0781A"/>
    <w:rsid w:val="00A147AE"/>
    <w:rsid w:val="00A20F41"/>
    <w:rsid w:val="00A22C91"/>
    <w:rsid w:val="00A22FD8"/>
    <w:rsid w:val="00A245F6"/>
    <w:rsid w:val="00A2534A"/>
    <w:rsid w:val="00A40466"/>
    <w:rsid w:val="00A4759F"/>
    <w:rsid w:val="00A52081"/>
    <w:rsid w:val="00A5423D"/>
    <w:rsid w:val="00A543BD"/>
    <w:rsid w:val="00A548BB"/>
    <w:rsid w:val="00A549DD"/>
    <w:rsid w:val="00A563FD"/>
    <w:rsid w:val="00A647B7"/>
    <w:rsid w:val="00A67837"/>
    <w:rsid w:val="00A6783D"/>
    <w:rsid w:val="00A706B2"/>
    <w:rsid w:val="00A71828"/>
    <w:rsid w:val="00A73B6C"/>
    <w:rsid w:val="00A77647"/>
    <w:rsid w:val="00A80354"/>
    <w:rsid w:val="00A96DF2"/>
    <w:rsid w:val="00AA77DB"/>
    <w:rsid w:val="00AB44CE"/>
    <w:rsid w:val="00AB77FE"/>
    <w:rsid w:val="00AC6959"/>
    <w:rsid w:val="00AD178E"/>
    <w:rsid w:val="00AD65E3"/>
    <w:rsid w:val="00AE44A3"/>
    <w:rsid w:val="00AE7C26"/>
    <w:rsid w:val="00AF069C"/>
    <w:rsid w:val="00AF46E6"/>
    <w:rsid w:val="00AF4EA8"/>
    <w:rsid w:val="00B00E5C"/>
    <w:rsid w:val="00B011A2"/>
    <w:rsid w:val="00B01DD3"/>
    <w:rsid w:val="00B05A44"/>
    <w:rsid w:val="00B10410"/>
    <w:rsid w:val="00B12297"/>
    <w:rsid w:val="00B2044B"/>
    <w:rsid w:val="00B34139"/>
    <w:rsid w:val="00B3647B"/>
    <w:rsid w:val="00B36948"/>
    <w:rsid w:val="00B40CAF"/>
    <w:rsid w:val="00B42064"/>
    <w:rsid w:val="00B42A53"/>
    <w:rsid w:val="00B451BC"/>
    <w:rsid w:val="00B469A2"/>
    <w:rsid w:val="00B56BA6"/>
    <w:rsid w:val="00B643D6"/>
    <w:rsid w:val="00B660B5"/>
    <w:rsid w:val="00B70E50"/>
    <w:rsid w:val="00B71042"/>
    <w:rsid w:val="00B72A34"/>
    <w:rsid w:val="00B734D2"/>
    <w:rsid w:val="00B73649"/>
    <w:rsid w:val="00B74892"/>
    <w:rsid w:val="00B80787"/>
    <w:rsid w:val="00B80A67"/>
    <w:rsid w:val="00BA4997"/>
    <w:rsid w:val="00BB00F8"/>
    <w:rsid w:val="00BB0FCC"/>
    <w:rsid w:val="00BC0E64"/>
    <w:rsid w:val="00BC3852"/>
    <w:rsid w:val="00BC4D98"/>
    <w:rsid w:val="00BC720C"/>
    <w:rsid w:val="00BD545F"/>
    <w:rsid w:val="00BD5EE1"/>
    <w:rsid w:val="00BE0736"/>
    <w:rsid w:val="00BF128E"/>
    <w:rsid w:val="00BF200D"/>
    <w:rsid w:val="00BF7697"/>
    <w:rsid w:val="00C014A0"/>
    <w:rsid w:val="00C063C2"/>
    <w:rsid w:val="00C06FBB"/>
    <w:rsid w:val="00C077A1"/>
    <w:rsid w:val="00C13FD6"/>
    <w:rsid w:val="00C21A2D"/>
    <w:rsid w:val="00C23014"/>
    <w:rsid w:val="00C23DE6"/>
    <w:rsid w:val="00C30465"/>
    <w:rsid w:val="00C427B2"/>
    <w:rsid w:val="00C44080"/>
    <w:rsid w:val="00C4456F"/>
    <w:rsid w:val="00C545AE"/>
    <w:rsid w:val="00C54CB0"/>
    <w:rsid w:val="00C56F9B"/>
    <w:rsid w:val="00C57773"/>
    <w:rsid w:val="00C70CBE"/>
    <w:rsid w:val="00C73C6D"/>
    <w:rsid w:val="00C73D83"/>
    <w:rsid w:val="00C83D0F"/>
    <w:rsid w:val="00C97C8F"/>
    <w:rsid w:val="00CA7724"/>
    <w:rsid w:val="00CB00D4"/>
    <w:rsid w:val="00CB550C"/>
    <w:rsid w:val="00CB60E4"/>
    <w:rsid w:val="00CC1F2D"/>
    <w:rsid w:val="00CC7053"/>
    <w:rsid w:val="00CC7981"/>
    <w:rsid w:val="00CD4267"/>
    <w:rsid w:val="00CD5151"/>
    <w:rsid w:val="00CD7EB7"/>
    <w:rsid w:val="00CE4838"/>
    <w:rsid w:val="00CF278D"/>
    <w:rsid w:val="00CF71F6"/>
    <w:rsid w:val="00D00D2F"/>
    <w:rsid w:val="00D20C60"/>
    <w:rsid w:val="00D212FD"/>
    <w:rsid w:val="00D328C7"/>
    <w:rsid w:val="00D34EA1"/>
    <w:rsid w:val="00D468D6"/>
    <w:rsid w:val="00D5546E"/>
    <w:rsid w:val="00D57CFA"/>
    <w:rsid w:val="00D62A1C"/>
    <w:rsid w:val="00D66285"/>
    <w:rsid w:val="00D712AA"/>
    <w:rsid w:val="00D80277"/>
    <w:rsid w:val="00D913E5"/>
    <w:rsid w:val="00D95237"/>
    <w:rsid w:val="00DA4CF4"/>
    <w:rsid w:val="00DA580C"/>
    <w:rsid w:val="00DA6A93"/>
    <w:rsid w:val="00DA6CC2"/>
    <w:rsid w:val="00DB2FE1"/>
    <w:rsid w:val="00DC5A2B"/>
    <w:rsid w:val="00DC62A7"/>
    <w:rsid w:val="00DC7FB7"/>
    <w:rsid w:val="00DD48DC"/>
    <w:rsid w:val="00DE0AA8"/>
    <w:rsid w:val="00DE0E1A"/>
    <w:rsid w:val="00DE2FD9"/>
    <w:rsid w:val="00DE42EF"/>
    <w:rsid w:val="00DE7A01"/>
    <w:rsid w:val="00DF04D1"/>
    <w:rsid w:val="00DF1E03"/>
    <w:rsid w:val="00DF2B2B"/>
    <w:rsid w:val="00E05156"/>
    <w:rsid w:val="00E06155"/>
    <w:rsid w:val="00E10232"/>
    <w:rsid w:val="00E13010"/>
    <w:rsid w:val="00E144C5"/>
    <w:rsid w:val="00E16F14"/>
    <w:rsid w:val="00E21592"/>
    <w:rsid w:val="00E21871"/>
    <w:rsid w:val="00E3059C"/>
    <w:rsid w:val="00E305EA"/>
    <w:rsid w:val="00E3273A"/>
    <w:rsid w:val="00E33833"/>
    <w:rsid w:val="00E36913"/>
    <w:rsid w:val="00E46575"/>
    <w:rsid w:val="00E55F9E"/>
    <w:rsid w:val="00E636BF"/>
    <w:rsid w:val="00E642EF"/>
    <w:rsid w:val="00E709DC"/>
    <w:rsid w:val="00E71E67"/>
    <w:rsid w:val="00E72267"/>
    <w:rsid w:val="00E7425E"/>
    <w:rsid w:val="00E82999"/>
    <w:rsid w:val="00E85629"/>
    <w:rsid w:val="00E873C4"/>
    <w:rsid w:val="00E96E1C"/>
    <w:rsid w:val="00E96F90"/>
    <w:rsid w:val="00EA323E"/>
    <w:rsid w:val="00EA3255"/>
    <w:rsid w:val="00EA3BCD"/>
    <w:rsid w:val="00EA3CB2"/>
    <w:rsid w:val="00EA5C2E"/>
    <w:rsid w:val="00EA7BBE"/>
    <w:rsid w:val="00EB014E"/>
    <w:rsid w:val="00EB21F6"/>
    <w:rsid w:val="00EC485B"/>
    <w:rsid w:val="00EC65FA"/>
    <w:rsid w:val="00EC6DB1"/>
    <w:rsid w:val="00EC7875"/>
    <w:rsid w:val="00ED03EB"/>
    <w:rsid w:val="00ED3A32"/>
    <w:rsid w:val="00ED75B8"/>
    <w:rsid w:val="00EE52BB"/>
    <w:rsid w:val="00EF0203"/>
    <w:rsid w:val="00EF110E"/>
    <w:rsid w:val="00EF1513"/>
    <w:rsid w:val="00EF78DB"/>
    <w:rsid w:val="00F027B4"/>
    <w:rsid w:val="00F04E77"/>
    <w:rsid w:val="00F11664"/>
    <w:rsid w:val="00F118FB"/>
    <w:rsid w:val="00F21071"/>
    <w:rsid w:val="00F274B4"/>
    <w:rsid w:val="00F3027D"/>
    <w:rsid w:val="00F3304A"/>
    <w:rsid w:val="00F34E6B"/>
    <w:rsid w:val="00F3708F"/>
    <w:rsid w:val="00F44760"/>
    <w:rsid w:val="00F51C55"/>
    <w:rsid w:val="00F5315B"/>
    <w:rsid w:val="00F5658D"/>
    <w:rsid w:val="00F632D3"/>
    <w:rsid w:val="00F65ADB"/>
    <w:rsid w:val="00F70D5A"/>
    <w:rsid w:val="00F73AA6"/>
    <w:rsid w:val="00F756C5"/>
    <w:rsid w:val="00F837FE"/>
    <w:rsid w:val="00F90E1C"/>
    <w:rsid w:val="00F9212D"/>
    <w:rsid w:val="00FA5A97"/>
    <w:rsid w:val="00FA658F"/>
    <w:rsid w:val="00FB279A"/>
    <w:rsid w:val="00FB73AE"/>
    <w:rsid w:val="00FC27DF"/>
    <w:rsid w:val="00FC2D3C"/>
    <w:rsid w:val="00FD20DC"/>
    <w:rsid w:val="00FD26A2"/>
    <w:rsid w:val="00FE11FB"/>
    <w:rsid w:val="00FE37A9"/>
    <w:rsid w:val="00FF2139"/>
    <w:rsid w:val="00FF28B6"/>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customStyle="1" w:styleId="References">
    <w:name w:val="References"/>
    <w:basedOn w:val="Normal"/>
    <w:rsid w:val="007840FC"/>
    <w:pPr>
      <w:numPr>
        <w:numId w:val="39"/>
      </w:numPr>
      <w:spacing w:after="0" w:line="240" w:lineRule="auto"/>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2B2EB9"/>
    <w:rPr>
      <w:color w:val="808080"/>
      <w:shd w:val="clear" w:color="auto" w:fill="E6E6E6"/>
    </w:rPr>
  </w:style>
  <w:style w:type="character" w:styleId="UnresolvedMention">
    <w:name w:val="Unresolved Mention"/>
    <w:basedOn w:val="DefaultParagraphFont"/>
    <w:uiPriority w:val="99"/>
    <w:semiHidden/>
    <w:unhideWhenUsed/>
    <w:rsid w:val="00982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6763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lpubs.nist.gov/nistpubs/legacy/sp/nistspecialpublication800-60v1r1.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rc.nist.gov/publications/fips/fips199/FIPS-PUB-199-final.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C0FE1E-9418-4209-87DB-0C8D335ADAFF}">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2019-08-19T15:28:00Z</dcterms:created>
  <dcterms:modified xsi:type="dcterms:W3CDTF">2024-10-24T00:46:00Z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