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A5ECA" w:rsidRPr="00D62A1C" w14:paraId="28D978DB" w14:textId="77777777" w:rsidTr="00AA658E">
        <w:trPr>
          <w:trHeight w:val="713"/>
        </w:trPr>
        <w:tc>
          <w:tcPr>
            <w:tcW w:w="5328" w:type="dxa"/>
            <w:shd w:val="clear" w:color="auto" w:fill="auto"/>
          </w:tcPr>
          <w:p w14:paraId="2BEEDCB6" w14:textId="77777777" w:rsidR="00AA5ECA" w:rsidRPr="00351561" w:rsidRDefault="00AA5ECA" w:rsidP="00AA658E">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0595FBC7" w14:textId="77777777" w:rsidR="00AA5ECA" w:rsidRPr="003325C1" w:rsidRDefault="00AA5ECA" w:rsidP="00AA658E">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65E8A39C" w14:textId="77777777" w:rsidR="00AA5ECA" w:rsidRPr="003325C1" w:rsidRDefault="00AA5ECA" w:rsidP="00AA658E">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AA5ECA" w:rsidRPr="00D62A1C" w14:paraId="504CFD0C" w14:textId="77777777" w:rsidTr="00AA658E">
        <w:trPr>
          <w:trHeight w:val="617"/>
        </w:trPr>
        <w:tc>
          <w:tcPr>
            <w:tcW w:w="5328" w:type="dxa"/>
            <w:vMerge w:val="restart"/>
            <w:shd w:val="clear" w:color="auto" w:fill="auto"/>
          </w:tcPr>
          <w:p w14:paraId="39FE3397" w14:textId="77777777" w:rsidR="00AA5ECA" w:rsidRPr="003325C1" w:rsidRDefault="00AA5ECA" w:rsidP="00AA658E">
            <w:pPr>
              <w:spacing w:after="0" w:line="240" w:lineRule="auto"/>
              <w:jc w:val="center"/>
              <w:rPr>
                <w:rFonts w:ascii="Arial" w:hAnsi="Arial" w:cs="Arial"/>
                <w:sz w:val="24"/>
                <w:szCs w:val="40"/>
              </w:rPr>
            </w:pPr>
          </w:p>
          <w:p w14:paraId="680DED03" w14:textId="77777777" w:rsidR="00AA5ECA" w:rsidRPr="003325C1" w:rsidRDefault="00AA5ECA" w:rsidP="00AA658E">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794A7F07" w14:textId="77777777" w:rsidR="00AA5ECA" w:rsidRPr="003325C1" w:rsidRDefault="00AA5ECA" w:rsidP="00AA658E">
            <w:pPr>
              <w:spacing w:after="0" w:line="240" w:lineRule="auto"/>
              <w:jc w:val="center"/>
              <w:rPr>
                <w:rFonts w:ascii="Arial" w:hAnsi="Arial" w:cs="Arial"/>
                <w:sz w:val="24"/>
                <w:szCs w:val="40"/>
              </w:rPr>
            </w:pPr>
          </w:p>
          <w:p w14:paraId="39F821CF" w14:textId="77777777" w:rsidR="00AA5ECA" w:rsidRPr="003325C1" w:rsidRDefault="00AA5ECA" w:rsidP="00AA658E">
            <w:pPr>
              <w:spacing w:after="240" w:line="240" w:lineRule="auto"/>
              <w:jc w:val="center"/>
              <w:rPr>
                <w:rFonts w:ascii="Arial" w:hAnsi="Arial" w:cs="Arial"/>
                <w:b/>
                <w:sz w:val="52"/>
                <w:szCs w:val="52"/>
              </w:rPr>
            </w:pPr>
            <w:r>
              <w:rPr>
                <w:rFonts w:ascii="Arial" w:hAnsi="Arial" w:cs="Arial"/>
                <w:b/>
                <w:sz w:val="40"/>
              </w:rPr>
              <w:t>System and Services Acquisition</w:t>
            </w:r>
          </w:p>
        </w:tc>
        <w:tc>
          <w:tcPr>
            <w:tcW w:w="4837" w:type="dxa"/>
            <w:vAlign w:val="center"/>
          </w:tcPr>
          <w:p w14:paraId="7F35DC2F" w14:textId="77777777" w:rsidR="00AA5ECA" w:rsidRPr="003325C1" w:rsidRDefault="00AA5ECA" w:rsidP="00AA658E">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AA5ECA" w:rsidRPr="00D62A1C" w14:paraId="1A392589" w14:textId="77777777" w:rsidTr="00AA658E">
        <w:trPr>
          <w:trHeight w:val="1517"/>
        </w:trPr>
        <w:tc>
          <w:tcPr>
            <w:tcW w:w="5328" w:type="dxa"/>
            <w:vMerge/>
            <w:shd w:val="clear" w:color="auto" w:fill="auto"/>
          </w:tcPr>
          <w:p w14:paraId="34948682" w14:textId="77777777" w:rsidR="00AA5ECA" w:rsidRPr="003325C1" w:rsidRDefault="00AA5ECA" w:rsidP="00AA658E">
            <w:pPr>
              <w:spacing w:after="0" w:line="240" w:lineRule="auto"/>
              <w:rPr>
                <w:rFonts w:ascii="Arial" w:hAnsi="Arial" w:cs="Arial"/>
              </w:rPr>
            </w:pPr>
          </w:p>
        </w:tc>
        <w:tc>
          <w:tcPr>
            <w:tcW w:w="4837" w:type="dxa"/>
          </w:tcPr>
          <w:p w14:paraId="40F8F834" w14:textId="77777777" w:rsidR="00AA5ECA" w:rsidRPr="00C87DEF" w:rsidRDefault="00AA5ECA" w:rsidP="00AA658E">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2A56A79A" w14:textId="77777777" w:rsidR="00AA5ECA" w:rsidRPr="003325C1" w:rsidRDefault="00AA5ECA" w:rsidP="00AA658E">
            <w:pPr>
              <w:spacing w:after="0" w:line="240" w:lineRule="auto"/>
              <w:rPr>
                <w:rFonts w:ascii="Arial" w:hAnsi="Arial" w:cs="Arial"/>
                <w:sz w:val="24"/>
              </w:rPr>
            </w:pPr>
          </w:p>
          <w:p w14:paraId="59688813" w14:textId="77777777" w:rsidR="00AA5ECA" w:rsidRPr="003325C1" w:rsidRDefault="00AA5ECA" w:rsidP="00AA658E">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35E1BFE4" w14:textId="77777777" w:rsidR="00AA5ECA" w:rsidRDefault="00AA5ECA" w:rsidP="004F6CFB">
      <w:pPr>
        <w:rPr>
          <w:rFonts w:ascii="Arial" w:hAnsi="Arial" w:cs="Arial"/>
          <w:sz w:val="24"/>
          <w:szCs w:val="24"/>
        </w:rPr>
      </w:pPr>
      <w:r w:rsidRPr="00AA5ECA">
        <w:rPr>
          <w:rFonts w:ascii="Arial" w:hAnsi="Arial" w:cs="Arial"/>
          <w:sz w:val="24"/>
          <w:szCs w:val="24"/>
        </w:rPr>
        <w:t>To ensure that Information Technology (IT) resources and information systems are acquired with security requirements to meet the information systems mission and business objectives.</w:t>
      </w:r>
    </w:p>
    <w:p w14:paraId="38FCA438" w14:textId="2E3EAF8F" w:rsidR="004F6CFB" w:rsidRDefault="004F6CFB" w:rsidP="004F6CFB">
      <w:pPr>
        <w:rPr>
          <w:rFonts w:ascii="Arial" w:hAnsi="Arial" w:cs="Arial"/>
          <w:sz w:val="24"/>
          <w:szCs w:val="24"/>
        </w:rPr>
      </w:pPr>
      <w:r w:rsidRPr="004F6CFB">
        <w:rPr>
          <w:rFonts w:ascii="Arial" w:hAnsi="Arial" w:cs="Arial"/>
          <w:sz w:val="24"/>
          <w:szCs w:val="24"/>
        </w:rPr>
        <w:t>Needed</w:t>
      </w:r>
    </w:p>
    <w:p w14:paraId="53601D3E" w14:textId="77777777" w:rsidR="004F6CFB" w:rsidRPr="00C71973" w:rsidRDefault="004F6CFB" w:rsidP="004F6CFB">
      <w:pPr>
        <w:pStyle w:val="Heading1"/>
        <w:rPr>
          <w:rFonts w:eastAsia="Calibri" w:cs="Arial"/>
          <w:b w:val="0"/>
          <w:color w:val="auto"/>
          <w:sz w:val="24"/>
          <w:szCs w:val="24"/>
        </w:rPr>
      </w:pPr>
      <w:r w:rsidRPr="00B81B99">
        <w:rPr>
          <w:color w:val="auto"/>
        </w:rPr>
        <w:t>2.0 Authority</w:t>
      </w:r>
    </w:p>
    <w:p w14:paraId="294EADE3" w14:textId="77777777" w:rsidR="004F6CFB" w:rsidRPr="00341FFE" w:rsidRDefault="004F6CFB" w:rsidP="004F6CFB">
      <w:bookmarkStart w:id="3"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p w14:paraId="4A71B98D" w14:textId="77777777" w:rsidR="004F6CFB" w:rsidRPr="00B81B99" w:rsidRDefault="004F6CFB" w:rsidP="004F6CFB">
      <w:pPr>
        <w:pStyle w:val="Heading1"/>
        <w:rPr>
          <w:color w:val="auto"/>
        </w:rPr>
      </w:pPr>
      <w:r w:rsidRPr="00B81B99">
        <w:rPr>
          <w:color w:val="auto"/>
        </w:rPr>
        <w:t>3.0 Scope</w:t>
      </w:r>
    </w:p>
    <w:p w14:paraId="07E83922" w14:textId="77777777" w:rsidR="004F6CFB" w:rsidRPr="0041714C" w:rsidRDefault="004F6CFB" w:rsidP="004F6CFB">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2E477D5" w14:textId="77777777" w:rsidR="004F6CFB" w:rsidRPr="0041714C" w:rsidRDefault="004F6CFB" w:rsidP="004F6CFB">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data centers, workstations, and hardware that interact with or support the organization's </w:t>
      </w:r>
      <w:r w:rsidRPr="0041714C">
        <w:rPr>
          <w:rFonts w:ascii="Arial" w:hAnsi="Arial" w:cs="Arial"/>
          <w:sz w:val="24"/>
          <w:szCs w:val="24"/>
        </w:rPr>
        <w:lastRenderedPageBreak/>
        <w:t>information environment. Additionally, it extends to any devices, both personal and organizational, that connect to the corporate network or handle company data.</w:t>
      </w:r>
    </w:p>
    <w:p w14:paraId="41D62635" w14:textId="77777777" w:rsidR="004F6CFB" w:rsidRPr="0041714C" w:rsidRDefault="004F6CFB" w:rsidP="004F6CFB">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7311FE38" w14:textId="1B444B37" w:rsidR="00E819AA" w:rsidRPr="00E62B09" w:rsidRDefault="00E819AA" w:rsidP="00E819AA">
      <w:pPr>
        <w:ind w:right="446"/>
        <w:jc w:val="both"/>
        <w:rPr>
          <w:rFonts w:ascii="Arial" w:hAnsi="Arial" w:cs="Arial"/>
          <w:color w:val="FF0000"/>
          <w:sz w:val="24"/>
          <w:szCs w:val="24"/>
        </w:rPr>
      </w:pPr>
      <w:r w:rsidRPr="00E62B09">
        <w:rPr>
          <w:rFonts w:ascii="Arial" w:hAnsi="Arial" w:cs="Arial"/>
          <w:color w:val="FF0000"/>
          <w:sz w:val="24"/>
          <w:szCs w:val="24"/>
        </w:rPr>
        <w:t>[Statement Needed]</w:t>
      </w:r>
    </w:p>
    <w:p w14:paraId="589C9F41" w14:textId="665341B4" w:rsidR="00625764" w:rsidRDefault="00AA5EC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Allocation of Resources</w:t>
      </w:r>
    </w:p>
    <w:p w14:paraId="2F2F94A6" w14:textId="4EBFC76F" w:rsidR="00E819AA" w:rsidRDefault="00E819AA" w:rsidP="00AA5ECA">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sidR="00E62B09">
        <w:rPr>
          <w:rFonts w:ascii="Arial" w:hAnsi="Arial" w:cs="Arial"/>
          <w:color w:val="FF0000"/>
          <w:sz w:val="24"/>
          <w:szCs w:val="24"/>
        </w:rPr>
        <w:t>Owner</w:t>
      </w:r>
      <w:r w:rsidRPr="00E62B09">
        <w:rPr>
          <w:rFonts w:ascii="Arial" w:hAnsi="Arial" w:cs="Arial"/>
          <w:color w:val="FF0000"/>
          <w:sz w:val="24"/>
          <w:szCs w:val="24"/>
        </w:rPr>
        <w:t xml:space="preserve">] </w:t>
      </w:r>
      <w:r w:rsidR="00AA5ECA" w:rsidRPr="00AA5ECA">
        <w:rPr>
          <w:rFonts w:ascii="Arial" w:hAnsi="Arial" w:cs="Arial"/>
          <w:sz w:val="24"/>
          <w:szCs w:val="24"/>
        </w:rPr>
        <w:t>in direct guidance and association with the information system owner shall:</w:t>
      </w:r>
    </w:p>
    <w:p w14:paraId="78193EFB" w14:textId="349A4F68" w:rsidR="00A206C6" w:rsidRDefault="00AA5ECA" w:rsidP="00A206C6">
      <w:pPr>
        <w:numPr>
          <w:ilvl w:val="1"/>
          <w:numId w:val="33"/>
        </w:numPr>
        <w:spacing w:after="120" w:line="240" w:lineRule="auto"/>
        <w:ind w:left="806" w:right="446"/>
        <w:jc w:val="both"/>
        <w:rPr>
          <w:rFonts w:ascii="Arial" w:hAnsi="Arial" w:cs="Arial"/>
          <w:sz w:val="24"/>
          <w:szCs w:val="24"/>
        </w:rPr>
      </w:pPr>
      <w:r w:rsidRPr="00AA5ECA">
        <w:rPr>
          <w:rFonts w:ascii="Arial" w:hAnsi="Arial" w:cs="Arial"/>
          <w:sz w:val="24"/>
          <w:szCs w:val="24"/>
        </w:rPr>
        <w:t>Determine information security requirements for the information system or information system service in mission/business process planning.</w:t>
      </w:r>
    </w:p>
    <w:p w14:paraId="5960B028" w14:textId="4B98FBF7" w:rsidR="00AA5ECA" w:rsidRDefault="00AA5ECA" w:rsidP="00A206C6">
      <w:pPr>
        <w:numPr>
          <w:ilvl w:val="1"/>
          <w:numId w:val="33"/>
        </w:numPr>
        <w:spacing w:after="120" w:line="240" w:lineRule="auto"/>
        <w:ind w:left="806" w:right="446"/>
        <w:jc w:val="both"/>
        <w:rPr>
          <w:rFonts w:ascii="Arial" w:hAnsi="Arial" w:cs="Arial"/>
          <w:sz w:val="24"/>
          <w:szCs w:val="24"/>
        </w:rPr>
      </w:pPr>
      <w:r w:rsidRPr="00AA5ECA">
        <w:rPr>
          <w:rFonts w:ascii="Arial" w:hAnsi="Arial" w:cs="Arial"/>
          <w:sz w:val="24"/>
          <w:szCs w:val="24"/>
        </w:rPr>
        <w:t>Determine, document, and allocate the resources required to protect the information system or information system service as part of its capital planning and investment control process.</w:t>
      </w:r>
    </w:p>
    <w:p w14:paraId="63E42988" w14:textId="7B705CF9" w:rsidR="00AA5ECA" w:rsidRDefault="00AA5ECA" w:rsidP="00A206C6">
      <w:pPr>
        <w:numPr>
          <w:ilvl w:val="1"/>
          <w:numId w:val="33"/>
        </w:numPr>
        <w:spacing w:after="120" w:line="240" w:lineRule="auto"/>
        <w:ind w:left="806" w:right="446"/>
        <w:jc w:val="both"/>
        <w:rPr>
          <w:rFonts w:ascii="Arial" w:hAnsi="Arial" w:cs="Arial"/>
          <w:sz w:val="24"/>
          <w:szCs w:val="24"/>
        </w:rPr>
      </w:pPr>
      <w:r w:rsidRPr="00AA5ECA">
        <w:rPr>
          <w:rFonts w:ascii="Arial" w:hAnsi="Arial" w:cs="Arial"/>
          <w:sz w:val="24"/>
          <w:szCs w:val="24"/>
        </w:rPr>
        <w:t xml:space="preserve">Establish a discrete </w:t>
      </w:r>
      <w:proofErr w:type="gramStart"/>
      <w:r w:rsidRPr="00AA5ECA">
        <w:rPr>
          <w:rFonts w:ascii="Arial" w:hAnsi="Arial" w:cs="Arial"/>
          <w:sz w:val="24"/>
          <w:szCs w:val="24"/>
        </w:rPr>
        <w:t>line item</w:t>
      </w:r>
      <w:proofErr w:type="gramEnd"/>
      <w:r w:rsidRPr="00AA5ECA">
        <w:rPr>
          <w:rFonts w:ascii="Arial" w:hAnsi="Arial" w:cs="Arial"/>
          <w:sz w:val="24"/>
          <w:szCs w:val="24"/>
        </w:rPr>
        <w:t xml:space="preserve"> for information security in organizational programming and budgeting documentation.</w:t>
      </w:r>
    </w:p>
    <w:p w14:paraId="59D9B0ED" w14:textId="665D8832" w:rsidR="00A206C6" w:rsidRPr="00A206C6" w:rsidRDefault="00AA5ECA" w:rsidP="00A206C6">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System Development Life Cycle</w:t>
      </w:r>
    </w:p>
    <w:p w14:paraId="404E551D" w14:textId="7BD590E6" w:rsidR="00A206C6" w:rsidRPr="00A206C6" w:rsidRDefault="00A206C6" w:rsidP="00AA5ECA">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00E62B09" w:rsidRPr="00E62B09">
        <w:rPr>
          <w:rFonts w:ascii="Arial" w:hAnsi="Arial" w:cs="Arial"/>
          <w:color w:val="FF0000"/>
          <w:sz w:val="24"/>
          <w:szCs w:val="24"/>
        </w:rPr>
        <w:t>[</w:t>
      </w:r>
      <w:r w:rsidR="00E62B09">
        <w:rPr>
          <w:rFonts w:ascii="Arial" w:hAnsi="Arial" w:cs="Arial"/>
          <w:color w:val="FF0000"/>
          <w:sz w:val="24"/>
          <w:szCs w:val="24"/>
        </w:rPr>
        <w:t>Owner</w:t>
      </w:r>
      <w:r w:rsidR="00E62B09" w:rsidRPr="00E62B09">
        <w:rPr>
          <w:rFonts w:ascii="Arial" w:hAnsi="Arial" w:cs="Arial"/>
          <w:color w:val="FF0000"/>
          <w:sz w:val="24"/>
          <w:szCs w:val="24"/>
        </w:rPr>
        <w:t>]</w:t>
      </w:r>
      <w:r w:rsidRPr="00E819AA">
        <w:rPr>
          <w:rFonts w:ascii="Arial" w:hAnsi="Arial" w:cs="Arial"/>
          <w:sz w:val="24"/>
          <w:szCs w:val="24"/>
        </w:rPr>
        <w:t xml:space="preserve"> shall</w:t>
      </w:r>
      <w:r w:rsidR="00AA5ECA">
        <w:rPr>
          <w:rFonts w:ascii="Arial" w:hAnsi="Arial" w:cs="Arial"/>
          <w:sz w:val="24"/>
          <w:szCs w:val="24"/>
        </w:rPr>
        <w:t xml:space="preserve"> </w:t>
      </w:r>
      <w:r w:rsidR="00AA5ECA" w:rsidRPr="00AA5ECA">
        <w:rPr>
          <w:rFonts w:ascii="Arial" w:hAnsi="Arial" w:cs="Arial"/>
          <w:sz w:val="24"/>
          <w:szCs w:val="24"/>
        </w:rPr>
        <w:t>in direct guidance and association with the information system owner shall develop a contingency plan for the information system that:</w:t>
      </w:r>
    </w:p>
    <w:p w14:paraId="0E27B0D4" w14:textId="49D33306" w:rsidR="00CE1A9D" w:rsidRDefault="00AA5ECA" w:rsidP="00CE1A9D">
      <w:pPr>
        <w:numPr>
          <w:ilvl w:val="0"/>
          <w:numId w:val="32"/>
        </w:numPr>
        <w:spacing w:after="120" w:line="240" w:lineRule="auto"/>
        <w:ind w:left="806" w:right="446"/>
        <w:jc w:val="both"/>
        <w:rPr>
          <w:rFonts w:ascii="Arial" w:hAnsi="Arial" w:cs="Arial"/>
          <w:sz w:val="24"/>
          <w:szCs w:val="24"/>
        </w:rPr>
      </w:pPr>
      <w:r w:rsidRPr="00AA5ECA">
        <w:rPr>
          <w:rFonts w:ascii="Arial" w:hAnsi="Arial" w:cs="Arial"/>
          <w:sz w:val="24"/>
          <w:szCs w:val="24"/>
        </w:rPr>
        <w:t>Manages the information system using the system development life cycle to ensure incorporation information security considerations.</w:t>
      </w:r>
    </w:p>
    <w:p w14:paraId="7B41FC8E" w14:textId="77777777" w:rsidR="00AA5ECA" w:rsidRPr="00AA5ECA" w:rsidRDefault="00AA5ECA" w:rsidP="00AA5ECA">
      <w:pPr>
        <w:numPr>
          <w:ilvl w:val="0"/>
          <w:numId w:val="32"/>
        </w:numPr>
        <w:spacing w:after="120" w:line="240" w:lineRule="auto"/>
        <w:ind w:left="806" w:right="446"/>
        <w:jc w:val="both"/>
        <w:rPr>
          <w:rFonts w:ascii="Arial" w:hAnsi="Arial" w:cs="Arial"/>
          <w:sz w:val="24"/>
          <w:szCs w:val="24"/>
        </w:rPr>
      </w:pPr>
      <w:r w:rsidRPr="00AA5ECA">
        <w:rPr>
          <w:rFonts w:ascii="Arial" w:hAnsi="Arial" w:cs="Arial"/>
          <w:sz w:val="24"/>
          <w:szCs w:val="24"/>
        </w:rPr>
        <w:t>Defines and documents information security roles and responsibilities throughout the system development life cycle.</w:t>
      </w:r>
    </w:p>
    <w:p w14:paraId="4A53D25A" w14:textId="77777777" w:rsidR="00AA5ECA" w:rsidRDefault="00AA5ECA" w:rsidP="00AA5ECA">
      <w:pPr>
        <w:numPr>
          <w:ilvl w:val="0"/>
          <w:numId w:val="32"/>
        </w:numPr>
        <w:spacing w:after="120" w:line="240" w:lineRule="auto"/>
        <w:ind w:left="806" w:right="446"/>
        <w:jc w:val="both"/>
        <w:rPr>
          <w:rFonts w:ascii="Arial" w:hAnsi="Arial" w:cs="Arial"/>
          <w:sz w:val="24"/>
          <w:szCs w:val="24"/>
        </w:rPr>
      </w:pPr>
      <w:r w:rsidRPr="00AA5ECA">
        <w:rPr>
          <w:rFonts w:ascii="Arial" w:hAnsi="Arial" w:cs="Arial"/>
          <w:sz w:val="24"/>
          <w:szCs w:val="24"/>
        </w:rPr>
        <w:t>Identifies individuals having information security roles and responsibilities.</w:t>
      </w:r>
    </w:p>
    <w:p w14:paraId="464D711B" w14:textId="45E05619" w:rsidR="00AA5ECA" w:rsidRPr="00AA5ECA" w:rsidRDefault="00AA5ECA" w:rsidP="00AA5ECA">
      <w:pPr>
        <w:numPr>
          <w:ilvl w:val="0"/>
          <w:numId w:val="32"/>
        </w:numPr>
        <w:spacing w:after="120" w:line="240" w:lineRule="auto"/>
        <w:ind w:left="806" w:right="446"/>
        <w:jc w:val="both"/>
        <w:rPr>
          <w:rFonts w:ascii="Arial" w:hAnsi="Arial" w:cs="Arial"/>
          <w:sz w:val="24"/>
          <w:szCs w:val="24"/>
        </w:rPr>
      </w:pPr>
      <w:r w:rsidRPr="00AA5ECA">
        <w:rPr>
          <w:rFonts w:ascii="Arial" w:hAnsi="Arial" w:cs="Arial"/>
          <w:sz w:val="24"/>
          <w:szCs w:val="24"/>
        </w:rPr>
        <w:t>Integrates the information security risk management process into system development life cycle activities.</w:t>
      </w:r>
    </w:p>
    <w:p w14:paraId="36ACC1AB" w14:textId="37445A89" w:rsidR="00AB6B64" w:rsidRDefault="00AA5EC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Acquisition Process</w:t>
      </w:r>
    </w:p>
    <w:p w14:paraId="154CC71E" w14:textId="522E4977" w:rsidR="00A206C6" w:rsidRPr="00A206C6" w:rsidRDefault="00A206C6" w:rsidP="00AA5ECA">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00E62B09" w:rsidRPr="00E62B09">
        <w:rPr>
          <w:rFonts w:ascii="Arial" w:hAnsi="Arial" w:cs="Arial"/>
          <w:color w:val="FF0000"/>
          <w:sz w:val="24"/>
          <w:szCs w:val="24"/>
        </w:rPr>
        <w:t>[</w:t>
      </w:r>
      <w:r w:rsidR="00E62B09">
        <w:rPr>
          <w:rFonts w:ascii="Arial" w:hAnsi="Arial" w:cs="Arial"/>
          <w:color w:val="FF0000"/>
          <w:sz w:val="24"/>
          <w:szCs w:val="24"/>
        </w:rPr>
        <w:t>Owner</w:t>
      </w:r>
      <w:r w:rsidR="00E62B09" w:rsidRPr="00E62B09">
        <w:rPr>
          <w:rFonts w:ascii="Arial" w:hAnsi="Arial" w:cs="Arial"/>
          <w:color w:val="FF0000"/>
          <w:sz w:val="24"/>
          <w:szCs w:val="24"/>
        </w:rPr>
        <w:t>]</w:t>
      </w:r>
      <w:r w:rsidR="00E62B09">
        <w:rPr>
          <w:rFonts w:ascii="Arial" w:hAnsi="Arial" w:cs="Arial"/>
          <w:color w:val="FF0000"/>
          <w:sz w:val="24"/>
          <w:szCs w:val="24"/>
        </w:rPr>
        <w:t xml:space="preserve"> </w:t>
      </w:r>
      <w:r w:rsidRPr="00E819AA">
        <w:rPr>
          <w:rFonts w:ascii="Arial" w:hAnsi="Arial" w:cs="Arial"/>
          <w:sz w:val="24"/>
          <w:szCs w:val="24"/>
        </w:rPr>
        <w:t>shall</w:t>
      </w:r>
      <w:r w:rsidR="00AA5ECA">
        <w:rPr>
          <w:rFonts w:ascii="Arial" w:hAnsi="Arial" w:cs="Arial"/>
          <w:sz w:val="24"/>
          <w:szCs w:val="24"/>
        </w:rPr>
        <w:t xml:space="preserve"> </w:t>
      </w:r>
      <w:r w:rsidR="00AA5ECA" w:rsidRPr="00AA5ECA">
        <w:rPr>
          <w:rFonts w:ascii="Arial" w:hAnsi="Arial" w:cs="Arial"/>
          <w:sz w:val="24"/>
          <w:szCs w:val="24"/>
        </w:rPr>
        <w:t xml:space="preserve">ensure the acquisition process includes the following requirements, descriptions, and criteria, explicitly or by reference, in the acquisition contract for the information system, system component, or information system service in accordance with applicable federal, state, and local laws, Executive Orders, directives, policies, regulations, standards, </w:t>
      </w:r>
      <w:proofErr w:type="gramStart"/>
      <w:r w:rsidR="00AA5ECA" w:rsidRPr="00AA5ECA">
        <w:rPr>
          <w:rFonts w:ascii="Arial" w:hAnsi="Arial" w:cs="Arial"/>
          <w:sz w:val="24"/>
          <w:szCs w:val="24"/>
        </w:rPr>
        <w:t>guidelines, and</w:t>
      </w:r>
      <w:proofErr w:type="gramEnd"/>
      <w:r w:rsidR="00AA5ECA" w:rsidRPr="00AA5ECA">
        <w:rPr>
          <w:rFonts w:ascii="Arial" w:hAnsi="Arial" w:cs="Arial"/>
          <w:sz w:val="24"/>
          <w:szCs w:val="24"/>
        </w:rPr>
        <w:t xml:space="preserve"> mission and business needs:</w:t>
      </w:r>
    </w:p>
    <w:p w14:paraId="40292660" w14:textId="77777777" w:rsidR="00AA5ECA" w:rsidRPr="00AA5ECA" w:rsidRDefault="00AA5ECA" w:rsidP="00AA5ECA">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lastRenderedPageBreak/>
        <w:t>Security functional requirements.</w:t>
      </w:r>
    </w:p>
    <w:p w14:paraId="05B212A9" w14:textId="77777777" w:rsidR="00AA5ECA" w:rsidRPr="00AA5ECA" w:rsidRDefault="00AA5ECA" w:rsidP="00AA5ECA">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Security strength requirements.</w:t>
      </w:r>
    </w:p>
    <w:p w14:paraId="1B829272" w14:textId="77777777" w:rsidR="00AA5ECA" w:rsidRPr="00AA5ECA" w:rsidRDefault="00AA5ECA" w:rsidP="00AA5ECA">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Security assurance requirements.</w:t>
      </w:r>
    </w:p>
    <w:p w14:paraId="7B38E9F7" w14:textId="77777777" w:rsidR="00AA5ECA" w:rsidRPr="00AA5ECA" w:rsidRDefault="00AA5ECA" w:rsidP="00AA5ECA">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Security-related documentation requirements.</w:t>
      </w:r>
    </w:p>
    <w:p w14:paraId="51749EAB" w14:textId="77777777" w:rsidR="00AA5ECA" w:rsidRPr="00AA5ECA" w:rsidRDefault="00AA5ECA" w:rsidP="00AA5ECA">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Requirements for protecting security-related documentation.</w:t>
      </w:r>
    </w:p>
    <w:p w14:paraId="386846C7" w14:textId="77777777" w:rsidR="00AA5ECA" w:rsidRDefault="00AA5ECA" w:rsidP="00AA5ECA">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Description of the information system development environment and environment in which the system is intended to operate.</w:t>
      </w:r>
    </w:p>
    <w:p w14:paraId="241FC942" w14:textId="6EB1DC96" w:rsidR="00AA5ECA" w:rsidRPr="00AA5ECA" w:rsidRDefault="00AA5ECA" w:rsidP="00AA5ECA">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Acceptance criteria.</w:t>
      </w:r>
    </w:p>
    <w:p w14:paraId="12331D1B" w14:textId="4C11B4DD" w:rsidR="0075131B" w:rsidRPr="0010168A" w:rsidRDefault="00092608"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Controls</w:t>
      </w:r>
    </w:p>
    <w:p w14:paraId="07E1BBF5" w14:textId="3A683E07" w:rsidR="00C611C5" w:rsidRPr="00A206C6" w:rsidRDefault="00C611C5" w:rsidP="00AA5ECA">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00E62B09" w:rsidRPr="00E62B09">
        <w:rPr>
          <w:rFonts w:ascii="Arial" w:hAnsi="Arial" w:cs="Arial"/>
          <w:color w:val="FF0000"/>
          <w:sz w:val="24"/>
          <w:szCs w:val="24"/>
        </w:rPr>
        <w:t>[</w:t>
      </w:r>
      <w:r w:rsidR="00E62B09">
        <w:rPr>
          <w:rFonts w:ascii="Arial" w:hAnsi="Arial" w:cs="Arial"/>
          <w:color w:val="FF0000"/>
          <w:sz w:val="24"/>
          <w:szCs w:val="24"/>
        </w:rPr>
        <w:t>Owner</w:t>
      </w:r>
      <w:r w:rsidR="00E62B09" w:rsidRPr="00E62B09">
        <w:rPr>
          <w:rFonts w:ascii="Arial" w:hAnsi="Arial" w:cs="Arial"/>
          <w:color w:val="FF0000"/>
          <w:sz w:val="24"/>
          <w:szCs w:val="24"/>
        </w:rPr>
        <w:t>]</w:t>
      </w:r>
      <w:r w:rsidRPr="00E819AA">
        <w:rPr>
          <w:rFonts w:ascii="Arial" w:hAnsi="Arial" w:cs="Arial"/>
          <w:sz w:val="24"/>
          <w:szCs w:val="24"/>
        </w:rPr>
        <w:t xml:space="preserve"> shall</w:t>
      </w:r>
      <w:r w:rsidR="00AA5ECA">
        <w:rPr>
          <w:rFonts w:ascii="Arial" w:hAnsi="Arial" w:cs="Arial"/>
          <w:sz w:val="24"/>
          <w:szCs w:val="24"/>
        </w:rPr>
        <w:t xml:space="preserve"> </w:t>
      </w:r>
      <w:r w:rsidR="00AA5ECA" w:rsidRPr="00AA5ECA">
        <w:rPr>
          <w:rFonts w:ascii="Arial" w:hAnsi="Arial" w:cs="Arial"/>
          <w:sz w:val="24"/>
          <w:szCs w:val="24"/>
        </w:rPr>
        <w:t>require the information system, system component, or information system service:</w:t>
      </w:r>
    </w:p>
    <w:p w14:paraId="59A01F78" w14:textId="77777777" w:rsidR="00AA5ECA" w:rsidRPr="00AA5ECA" w:rsidRDefault="00AA5ECA" w:rsidP="00AA5ECA">
      <w:pPr>
        <w:numPr>
          <w:ilvl w:val="0"/>
          <w:numId w:val="35"/>
        </w:numPr>
        <w:spacing w:after="120" w:line="240" w:lineRule="auto"/>
        <w:ind w:left="806" w:right="446"/>
        <w:jc w:val="both"/>
        <w:rPr>
          <w:rFonts w:ascii="Arial" w:hAnsi="Arial" w:cs="Arial"/>
          <w:sz w:val="24"/>
          <w:szCs w:val="24"/>
        </w:rPr>
      </w:pPr>
      <w:r w:rsidRPr="00AA5ECA">
        <w:rPr>
          <w:rFonts w:ascii="Arial" w:hAnsi="Arial" w:cs="Arial"/>
          <w:sz w:val="24"/>
          <w:szCs w:val="24"/>
        </w:rPr>
        <w:t>Describe the functional properties of the security controls to be employed; security-relevant external system interfaces; high-level design, low-level design, source code or hardware schematics that meet the business requirements.</w:t>
      </w:r>
    </w:p>
    <w:p w14:paraId="1EA326DD" w14:textId="77777777" w:rsidR="00AA5ECA" w:rsidRDefault="00AA5ECA" w:rsidP="00AA5ECA">
      <w:pPr>
        <w:numPr>
          <w:ilvl w:val="0"/>
          <w:numId w:val="35"/>
        </w:numPr>
        <w:spacing w:after="120" w:line="240" w:lineRule="auto"/>
        <w:ind w:left="806" w:right="446"/>
        <w:jc w:val="both"/>
        <w:rPr>
          <w:rFonts w:ascii="Arial" w:hAnsi="Arial" w:cs="Arial"/>
          <w:sz w:val="24"/>
          <w:szCs w:val="24"/>
        </w:rPr>
      </w:pPr>
      <w:r w:rsidRPr="00AA5ECA">
        <w:rPr>
          <w:rFonts w:ascii="Arial" w:hAnsi="Arial" w:cs="Arial"/>
          <w:sz w:val="24"/>
          <w:szCs w:val="24"/>
        </w:rPr>
        <w:t>Identify early in the system development life cycle, the functions, ports, protocols, and services intended for organizational use.</w:t>
      </w:r>
    </w:p>
    <w:p w14:paraId="5171DFF8" w14:textId="5EE8A8DE" w:rsidR="00AA5ECA" w:rsidRPr="00AA5ECA" w:rsidRDefault="00AA5ECA" w:rsidP="00AA5ECA">
      <w:pPr>
        <w:numPr>
          <w:ilvl w:val="0"/>
          <w:numId w:val="35"/>
        </w:numPr>
        <w:spacing w:after="120" w:line="240" w:lineRule="auto"/>
        <w:ind w:left="806" w:right="446"/>
        <w:jc w:val="both"/>
        <w:rPr>
          <w:rFonts w:ascii="Arial" w:hAnsi="Arial" w:cs="Arial"/>
          <w:sz w:val="24"/>
          <w:szCs w:val="24"/>
        </w:rPr>
      </w:pPr>
      <w:r w:rsidRPr="00AA5ECA">
        <w:rPr>
          <w:rFonts w:ascii="Arial" w:hAnsi="Arial" w:cs="Arial"/>
          <w:sz w:val="24"/>
          <w:szCs w:val="24"/>
        </w:rPr>
        <w:t>Employ only information technology products on the FIPS 201-approved products list for Personal Identity Verification (PIV) capability implemented within information systems.</w:t>
      </w:r>
    </w:p>
    <w:p w14:paraId="71BB8C72" w14:textId="1362318D" w:rsidR="00C611C5" w:rsidRPr="00C611C5" w:rsidRDefault="00A206C6" w:rsidP="00C611C5">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w:t>
      </w:r>
      <w:r w:rsidR="00AA5ECA">
        <w:rPr>
          <w:rFonts w:ascii="Arial" w:hAnsi="Arial" w:cs="Arial"/>
          <w:color w:val="000000" w:themeColor="text1"/>
          <w:sz w:val="24"/>
          <w:szCs w:val="24"/>
        </w:rPr>
        <w:t>5</w:t>
      </w:r>
      <w:r>
        <w:rPr>
          <w:rFonts w:ascii="Arial" w:hAnsi="Arial" w:cs="Arial"/>
          <w:color w:val="000000" w:themeColor="text1"/>
          <w:sz w:val="24"/>
          <w:szCs w:val="24"/>
        </w:rPr>
        <w:tab/>
      </w:r>
      <w:r w:rsidR="00AA5ECA">
        <w:rPr>
          <w:rFonts w:ascii="Arial" w:hAnsi="Arial" w:cs="Arial"/>
          <w:color w:val="000000" w:themeColor="text1"/>
          <w:sz w:val="24"/>
          <w:szCs w:val="24"/>
        </w:rPr>
        <w:t>Information System Documentation</w:t>
      </w:r>
    </w:p>
    <w:p w14:paraId="354CC7E6" w14:textId="70F78734" w:rsidR="00C611C5" w:rsidRPr="00A206C6"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092608" w:rsidRPr="00E62B09">
        <w:rPr>
          <w:rFonts w:ascii="Arial" w:hAnsi="Arial" w:cs="Arial"/>
          <w:color w:val="FF0000"/>
          <w:sz w:val="24"/>
          <w:szCs w:val="24"/>
        </w:rPr>
        <w:t>[</w:t>
      </w:r>
      <w:r w:rsidR="00092608">
        <w:rPr>
          <w:rFonts w:ascii="Arial" w:hAnsi="Arial" w:cs="Arial"/>
          <w:color w:val="FF0000"/>
          <w:sz w:val="24"/>
          <w:szCs w:val="24"/>
        </w:rPr>
        <w:t>Owner</w:t>
      </w:r>
      <w:r w:rsidR="00092608" w:rsidRPr="00E62B09">
        <w:rPr>
          <w:rFonts w:ascii="Arial" w:hAnsi="Arial" w:cs="Arial"/>
          <w:color w:val="FF0000"/>
          <w:sz w:val="24"/>
          <w:szCs w:val="24"/>
        </w:rPr>
        <w:t>]</w:t>
      </w:r>
      <w:r w:rsidR="00092608" w:rsidRPr="00E819AA">
        <w:rPr>
          <w:rFonts w:ascii="Arial" w:hAnsi="Arial" w:cs="Arial"/>
          <w:sz w:val="24"/>
          <w:szCs w:val="24"/>
        </w:rPr>
        <w:t xml:space="preserve"> </w:t>
      </w:r>
      <w:r w:rsidRPr="00E819AA">
        <w:rPr>
          <w:rFonts w:ascii="Arial" w:hAnsi="Arial" w:cs="Arial"/>
          <w:sz w:val="24"/>
          <w:szCs w:val="24"/>
        </w:rPr>
        <w:t>shall:</w:t>
      </w:r>
    </w:p>
    <w:p w14:paraId="7A72BFF0" w14:textId="54EA7D4C" w:rsidR="00C611C5" w:rsidRDefault="00AA5ECA" w:rsidP="00C611C5">
      <w:pPr>
        <w:numPr>
          <w:ilvl w:val="0"/>
          <w:numId w:val="40"/>
        </w:numPr>
        <w:spacing w:after="120" w:line="240" w:lineRule="auto"/>
        <w:ind w:right="446"/>
        <w:jc w:val="both"/>
        <w:rPr>
          <w:rFonts w:ascii="Arial" w:hAnsi="Arial" w:cs="Arial"/>
          <w:sz w:val="24"/>
          <w:szCs w:val="24"/>
        </w:rPr>
      </w:pPr>
      <w:r w:rsidRPr="00AA5ECA">
        <w:rPr>
          <w:rFonts w:ascii="Arial" w:hAnsi="Arial" w:cs="Arial"/>
          <w:sz w:val="24"/>
          <w:szCs w:val="24"/>
        </w:rPr>
        <w:t>Obtain administrator documentation for the information system, system component, or information system service that describes:</w:t>
      </w:r>
    </w:p>
    <w:p w14:paraId="3BF360AD" w14:textId="68542CBA" w:rsidR="00AA5ECA" w:rsidRDefault="00AA5ECA" w:rsidP="00AA5ECA">
      <w:pPr>
        <w:numPr>
          <w:ilvl w:val="1"/>
          <w:numId w:val="53"/>
        </w:numPr>
        <w:spacing w:after="120" w:line="240" w:lineRule="auto"/>
        <w:ind w:right="446"/>
        <w:jc w:val="both"/>
        <w:rPr>
          <w:rFonts w:ascii="Arial" w:hAnsi="Arial" w:cs="Arial"/>
          <w:sz w:val="24"/>
          <w:szCs w:val="24"/>
        </w:rPr>
      </w:pPr>
      <w:r w:rsidRPr="00AA5ECA">
        <w:rPr>
          <w:rFonts w:ascii="Arial" w:hAnsi="Arial" w:cs="Arial"/>
          <w:sz w:val="24"/>
          <w:szCs w:val="24"/>
        </w:rPr>
        <w:t>Secure configuration, installation, and operation of the system, component, or service.</w:t>
      </w:r>
    </w:p>
    <w:p w14:paraId="49F72A2E" w14:textId="06CDBE41" w:rsidR="00AA5ECA" w:rsidRDefault="00AA5ECA" w:rsidP="00AA5ECA">
      <w:pPr>
        <w:numPr>
          <w:ilvl w:val="1"/>
          <w:numId w:val="53"/>
        </w:numPr>
        <w:spacing w:after="120" w:line="240" w:lineRule="auto"/>
        <w:ind w:right="446"/>
        <w:jc w:val="both"/>
        <w:rPr>
          <w:rFonts w:ascii="Arial" w:hAnsi="Arial" w:cs="Arial"/>
          <w:sz w:val="24"/>
          <w:szCs w:val="24"/>
        </w:rPr>
      </w:pPr>
      <w:r w:rsidRPr="00AA5ECA">
        <w:rPr>
          <w:rFonts w:ascii="Arial" w:hAnsi="Arial" w:cs="Arial"/>
          <w:sz w:val="24"/>
          <w:szCs w:val="24"/>
        </w:rPr>
        <w:t>Effective use and maintenance of security functions/mechanisms.</w:t>
      </w:r>
    </w:p>
    <w:p w14:paraId="74DF5F0D" w14:textId="1EA5886C" w:rsidR="00AA5ECA" w:rsidRDefault="00AA5ECA" w:rsidP="00AA5ECA">
      <w:pPr>
        <w:numPr>
          <w:ilvl w:val="1"/>
          <w:numId w:val="53"/>
        </w:numPr>
        <w:spacing w:after="120" w:line="240" w:lineRule="auto"/>
        <w:ind w:right="446"/>
        <w:jc w:val="both"/>
        <w:rPr>
          <w:rFonts w:ascii="Arial" w:hAnsi="Arial" w:cs="Arial"/>
          <w:sz w:val="24"/>
          <w:szCs w:val="24"/>
        </w:rPr>
      </w:pPr>
      <w:r w:rsidRPr="00AA5ECA">
        <w:rPr>
          <w:rFonts w:ascii="Arial" w:hAnsi="Arial" w:cs="Arial"/>
          <w:sz w:val="24"/>
          <w:szCs w:val="24"/>
        </w:rPr>
        <w:t>Known vulnerabilities regarding configuration and use of administrative (i.e., privileged) functions.</w:t>
      </w:r>
    </w:p>
    <w:p w14:paraId="63EA3D84" w14:textId="500DD168" w:rsidR="00AA5ECA" w:rsidRDefault="00AA5ECA" w:rsidP="00C611C5">
      <w:pPr>
        <w:numPr>
          <w:ilvl w:val="0"/>
          <w:numId w:val="40"/>
        </w:numPr>
        <w:spacing w:after="120" w:line="240" w:lineRule="auto"/>
        <w:ind w:right="446"/>
        <w:jc w:val="both"/>
        <w:rPr>
          <w:rFonts w:ascii="Arial" w:hAnsi="Arial" w:cs="Arial"/>
          <w:sz w:val="24"/>
          <w:szCs w:val="24"/>
        </w:rPr>
      </w:pPr>
      <w:r w:rsidRPr="00AA5ECA">
        <w:rPr>
          <w:rFonts w:ascii="Arial" w:hAnsi="Arial" w:cs="Arial"/>
          <w:sz w:val="24"/>
          <w:szCs w:val="24"/>
        </w:rPr>
        <w:t>Obtain user documentation for the information system, system component, or information system service that describes:</w:t>
      </w:r>
    </w:p>
    <w:p w14:paraId="14E7B98A" w14:textId="5F292E5A" w:rsidR="00AA5ECA" w:rsidRDefault="00AA5ECA" w:rsidP="00AA5ECA">
      <w:pPr>
        <w:numPr>
          <w:ilvl w:val="1"/>
          <w:numId w:val="54"/>
        </w:numPr>
        <w:spacing w:after="120" w:line="240" w:lineRule="auto"/>
        <w:ind w:right="446"/>
        <w:jc w:val="both"/>
        <w:rPr>
          <w:rFonts w:ascii="Arial" w:hAnsi="Arial" w:cs="Arial"/>
          <w:sz w:val="24"/>
          <w:szCs w:val="24"/>
        </w:rPr>
      </w:pPr>
      <w:r w:rsidRPr="00AA5ECA">
        <w:rPr>
          <w:rFonts w:ascii="Arial" w:hAnsi="Arial" w:cs="Arial"/>
          <w:sz w:val="24"/>
          <w:szCs w:val="24"/>
        </w:rPr>
        <w:t>User-accessible security functions/mechanisms and how to effectively use those security functions/mechanisms.</w:t>
      </w:r>
    </w:p>
    <w:p w14:paraId="3EF1A03C" w14:textId="023EB42B" w:rsidR="00AA5ECA" w:rsidRDefault="00AA5ECA" w:rsidP="00AA5ECA">
      <w:pPr>
        <w:numPr>
          <w:ilvl w:val="1"/>
          <w:numId w:val="54"/>
        </w:numPr>
        <w:spacing w:after="120" w:line="240" w:lineRule="auto"/>
        <w:ind w:right="446"/>
        <w:jc w:val="both"/>
        <w:rPr>
          <w:rFonts w:ascii="Arial" w:hAnsi="Arial" w:cs="Arial"/>
          <w:sz w:val="24"/>
          <w:szCs w:val="24"/>
        </w:rPr>
      </w:pPr>
      <w:r w:rsidRPr="00AA5ECA">
        <w:rPr>
          <w:rFonts w:ascii="Arial" w:hAnsi="Arial" w:cs="Arial"/>
          <w:sz w:val="24"/>
          <w:szCs w:val="24"/>
        </w:rPr>
        <w:t xml:space="preserve">Methods for user interaction, which </w:t>
      </w:r>
      <w:proofErr w:type="gramStart"/>
      <w:r w:rsidRPr="00AA5ECA">
        <w:rPr>
          <w:rFonts w:ascii="Arial" w:hAnsi="Arial" w:cs="Arial"/>
          <w:sz w:val="24"/>
          <w:szCs w:val="24"/>
        </w:rPr>
        <w:t>enables</w:t>
      </w:r>
      <w:proofErr w:type="gramEnd"/>
      <w:r w:rsidRPr="00AA5ECA">
        <w:rPr>
          <w:rFonts w:ascii="Arial" w:hAnsi="Arial" w:cs="Arial"/>
          <w:sz w:val="24"/>
          <w:szCs w:val="24"/>
        </w:rPr>
        <w:t xml:space="preserve"> individuals to use the system, component, or service in a more secure manner.</w:t>
      </w:r>
    </w:p>
    <w:p w14:paraId="3F7459E3" w14:textId="67720A15" w:rsidR="00AA5ECA" w:rsidRDefault="00AA5ECA" w:rsidP="00AA5ECA">
      <w:pPr>
        <w:numPr>
          <w:ilvl w:val="1"/>
          <w:numId w:val="54"/>
        </w:numPr>
        <w:spacing w:after="120" w:line="240" w:lineRule="auto"/>
        <w:ind w:right="446"/>
        <w:jc w:val="both"/>
        <w:rPr>
          <w:rFonts w:ascii="Arial" w:hAnsi="Arial" w:cs="Arial"/>
          <w:sz w:val="24"/>
          <w:szCs w:val="24"/>
        </w:rPr>
      </w:pPr>
      <w:r w:rsidRPr="00AA5ECA">
        <w:rPr>
          <w:rFonts w:ascii="Arial" w:hAnsi="Arial" w:cs="Arial"/>
          <w:sz w:val="24"/>
          <w:szCs w:val="24"/>
        </w:rPr>
        <w:t>User responsibilities in maintaining the security of the system, component, or service.</w:t>
      </w:r>
    </w:p>
    <w:p w14:paraId="68BD29E7" w14:textId="093B2259" w:rsidR="00AA5ECA" w:rsidRDefault="00AA5ECA" w:rsidP="00C611C5">
      <w:pPr>
        <w:numPr>
          <w:ilvl w:val="0"/>
          <w:numId w:val="40"/>
        </w:numPr>
        <w:spacing w:after="120" w:line="240" w:lineRule="auto"/>
        <w:ind w:right="446"/>
        <w:jc w:val="both"/>
        <w:rPr>
          <w:rFonts w:ascii="Arial" w:hAnsi="Arial" w:cs="Arial"/>
          <w:sz w:val="24"/>
          <w:szCs w:val="24"/>
        </w:rPr>
      </w:pPr>
      <w:r w:rsidRPr="00AA5ECA">
        <w:rPr>
          <w:rFonts w:ascii="Arial" w:hAnsi="Arial" w:cs="Arial"/>
          <w:sz w:val="24"/>
          <w:szCs w:val="24"/>
        </w:rPr>
        <w:lastRenderedPageBreak/>
        <w:t>Document attempts to obtain information system, system component, or information system service documentation when such documentation is either unavailable or nonexistent and [entity defined actions] in response.</w:t>
      </w:r>
    </w:p>
    <w:p w14:paraId="687B268F" w14:textId="70C17FB4" w:rsidR="00AA5ECA" w:rsidRDefault="00AA5ECA" w:rsidP="00C611C5">
      <w:pPr>
        <w:numPr>
          <w:ilvl w:val="0"/>
          <w:numId w:val="40"/>
        </w:numPr>
        <w:spacing w:after="120" w:line="240" w:lineRule="auto"/>
        <w:ind w:right="446"/>
        <w:jc w:val="both"/>
        <w:rPr>
          <w:rFonts w:ascii="Arial" w:hAnsi="Arial" w:cs="Arial"/>
          <w:sz w:val="24"/>
          <w:szCs w:val="24"/>
        </w:rPr>
      </w:pPr>
      <w:r w:rsidRPr="00AA5ECA">
        <w:rPr>
          <w:rFonts w:ascii="Arial" w:hAnsi="Arial" w:cs="Arial"/>
          <w:sz w:val="24"/>
          <w:szCs w:val="24"/>
        </w:rPr>
        <w:t>Protect documentation as required, in accordance with the risk management strategy.</w:t>
      </w:r>
    </w:p>
    <w:p w14:paraId="1F974B2B" w14:textId="793616EF" w:rsidR="00AA5ECA" w:rsidRPr="00C611C5" w:rsidRDefault="00AA5ECA" w:rsidP="00C611C5">
      <w:pPr>
        <w:numPr>
          <w:ilvl w:val="0"/>
          <w:numId w:val="40"/>
        </w:numPr>
        <w:spacing w:after="120" w:line="240" w:lineRule="auto"/>
        <w:ind w:right="446"/>
        <w:jc w:val="both"/>
        <w:rPr>
          <w:rFonts w:ascii="Arial" w:hAnsi="Arial" w:cs="Arial"/>
          <w:sz w:val="24"/>
          <w:szCs w:val="24"/>
        </w:rPr>
      </w:pPr>
      <w:r w:rsidRPr="00AA5ECA">
        <w:rPr>
          <w:rFonts w:ascii="Arial" w:hAnsi="Arial" w:cs="Arial"/>
          <w:sz w:val="24"/>
          <w:szCs w:val="24"/>
        </w:rPr>
        <w:t xml:space="preserve">Distribute documentation to only authorized </w:t>
      </w:r>
      <w:proofErr w:type="gramStart"/>
      <w:r w:rsidRPr="00AA5ECA">
        <w:rPr>
          <w:rFonts w:ascii="Arial" w:hAnsi="Arial" w:cs="Arial"/>
          <w:sz w:val="24"/>
          <w:szCs w:val="24"/>
        </w:rPr>
        <w:t>persons</w:t>
      </w:r>
      <w:proofErr w:type="gramEnd"/>
      <w:r w:rsidRPr="00AA5ECA">
        <w:rPr>
          <w:rFonts w:ascii="Arial" w:hAnsi="Arial" w:cs="Arial"/>
          <w:sz w:val="24"/>
          <w:szCs w:val="24"/>
        </w:rPr>
        <w:t xml:space="preserve"> or entities.</w:t>
      </w:r>
    </w:p>
    <w:p w14:paraId="1E87E8B8" w14:textId="09CC4106" w:rsidR="00C611C5" w:rsidRPr="00C611C5" w:rsidRDefault="00C611C5" w:rsidP="00C611C5">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w:t>
      </w:r>
      <w:r w:rsidR="00AA5ECA">
        <w:rPr>
          <w:rFonts w:ascii="Arial" w:hAnsi="Arial" w:cs="Arial"/>
          <w:color w:val="000000" w:themeColor="text1"/>
          <w:sz w:val="24"/>
          <w:szCs w:val="24"/>
        </w:rPr>
        <w:t>6</w:t>
      </w:r>
      <w:r w:rsidR="00AA5ECA">
        <w:rPr>
          <w:rFonts w:ascii="Arial" w:hAnsi="Arial" w:cs="Arial"/>
          <w:color w:val="000000" w:themeColor="text1"/>
          <w:sz w:val="24"/>
          <w:szCs w:val="24"/>
        </w:rPr>
        <w:tab/>
        <w:t>Security Engineering Principles</w:t>
      </w:r>
    </w:p>
    <w:p w14:paraId="29FB9F53" w14:textId="04EA2342" w:rsidR="00C611C5" w:rsidRPr="00C611C5"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092608" w:rsidRPr="00E62B09">
        <w:rPr>
          <w:rFonts w:ascii="Arial" w:hAnsi="Arial" w:cs="Arial"/>
          <w:color w:val="FF0000"/>
          <w:sz w:val="24"/>
          <w:szCs w:val="24"/>
        </w:rPr>
        <w:t>[</w:t>
      </w:r>
      <w:r w:rsidR="00092608">
        <w:rPr>
          <w:rFonts w:ascii="Arial" w:hAnsi="Arial" w:cs="Arial"/>
          <w:color w:val="FF0000"/>
          <w:sz w:val="24"/>
          <w:szCs w:val="24"/>
        </w:rPr>
        <w:t>Owner</w:t>
      </w:r>
      <w:r w:rsidR="00092608" w:rsidRPr="00E62B09">
        <w:rPr>
          <w:rFonts w:ascii="Arial" w:hAnsi="Arial" w:cs="Arial"/>
          <w:color w:val="FF0000"/>
          <w:sz w:val="24"/>
          <w:szCs w:val="24"/>
        </w:rPr>
        <w:t>]</w:t>
      </w:r>
      <w:r w:rsidR="00092608" w:rsidRPr="00E819AA">
        <w:rPr>
          <w:rFonts w:ascii="Arial" w:hAnsi="Arial" w:cs="Arial"/>
          <w:sz w:val="24"/>
          <w:szCs w:val="24"/>
        </w:rPr>
        <w:t xml:space="preserve"> </w:t>
      </w:r>
      <w:r w:rsidRPr="00E819AA">
        <w:rPr>
          <w:rFonts w:ascii="Arial" w:hAnsi="Arial" w:cs="Arial"/>
          <w:sz w:val="24"/>
          <w:szCs w:val="24"/>
        </w:rPr>
        <w:t>shall:</w:t>
      </w:r>
    </w:p>
    <w:p w14:paraId="2E818CD6" w14:textId="41318E40" w:rsidR="00A206C6" w:rsidRPr="00C611C5" w:rsidRDefault="00AA5ECA" w:rsidP="001B0F58">
      <w:pPr>
        <w:numPr>
          <w:ilvl w:val="0"/>
          <w:numId w:val="41"/>
        </w:numPr>
        <w:spacing w:after="120" w:line="240" w:lineRule="auto"/>
        <w:ind w:right="446"/>
        <w:jc w:val="both"/>
        <w:rPr>
          <w:rFonts w:ascii="Arial" w:hAnsi="Arial" w:cs="Arial"/>
          <w:sz w:val="24"/>
          <w:szCs w:val="24"/>
        </w:rPr>
      </w:pPr>
      <w:r w:rsidRPr="00AA5ECA">
        <w:rPr>
          <w:rFonts w:ascii="Arial" w:hAnsi="Arial" w:cs="Arial"/>
          <w:sz w:val="24"/>
          <w:szCs w:val="24"/>
        </w:rPr>
        <w:t>Apply industry standard information system security engineering principles in the specification, design, development, implementation, and modification of the information system.</w:t>
      </w:r>
    </w:p>
    <w:p w14:paraId="5443D540" w14:textId="799E8038" w:rsidR="00AA5ECA" w:rsidRPr="00C611C5" w:rsidRDefault="00AA5ECA" w:rsidP="00AA5ECA">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7</w:t>
      </w:r>
      <w:r>
        <w:rPr>
          <w:rFonts w:ascii="Arial" w:hAnsi="Arial" w:cs="Arial"/>
          <w:color w:val="000000" w:themeColor="text1"/>
          <w:sz w:val="24"/>
          <w:szCs w:val="24"/>
        </w:rPr>
        <w:tab/>
      </w:r>
      <w:r>
        <w:rPr>
          <w:rFonts w:ascii="Arial" w:hAnsi="Arial" w:cs="Arial"/>
          <w:color w:val="000000" w:themeColor="text1"/>
          <w:sz w:val="24"/>
          <w:szCs w:val="24"/>
        </w:rPr>
        <w:t>External Information System Services</w:t>
      </w:r>
    </w:p>
    <w:p w14:paraId="4958E5F2" w14:textId="77777777" w:rsidR="00AA5ECA" w:rsidRPr="00C611C5" w:rsidRDefault="00AA5ECA" w:rsidP="00AA5ECA">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p>
    <w:p w14:paraId="63825C4C" w14:textId="6DFEBE61" w:rsidR="00AA5ECA" w:rsidRDefault="00AA5ECA" w:rsidP="00AA5ECA">
      <w:pPr>
        <w:numPr>
          <w:ilvl w:val="0"/>
          <w:numId w:val="46"/>
        </w:numPr>
        <w:spacing w:after="120" w:line="240" w:lineRule="auto"/>
        <w:ind w:right="446"/>
        <w:jc w:val="both"/>
        <w:rPr>
          <w:rFonts w:ascii="Arial" w:hAnsi="Arial" w:cs="Arial"/>
          <w:sz w:val="24"/>
          <w:szCs w:val="24"/>
        </w:rPr>
      </w:pPr>
      <w:r w:rsidRPr="00AA5ECA">
        <w:rPr>
          <w:rFonts w:ascii="Arial" w:hAnsi="Arial" w:cs="Arial"/>
          <w:sz w:val="24"/>
          <w:szCs w:val="24"/>
        </w:rPr>
        <w:t xml:space="preserve">Require that providers of external information system services comply with </w:t>
      </w:r>
      <w:proofErr w:type="gramStart"/>
      <w:r w:rsidRPr="00AA5ECA">
        <w:rPr>
          <w:rFonts w:ascii="Arial" w:hAnsi="Arial" w:cs="Arial"/>
          <w:sz w:val="24"/>
          <w:szCs w:val="24"/>
        </w:rPr>
        <w:t>organizational information</w:t>
      </w:r>
      <w:proofErr w:type="gramEnd"/>
      <w:r w:rsidRPr="00AA5ECA">
        <w:rPr>
          <w:rFonts w:ascii="Arial" w:hAnsi="Arial" w:cs="Arial"/>
          <w:sz w:val="24"/>
          <w:szCs w:val="24"/>
        </w:rPr>
        <w:t xml:space="preserve"> security requirements and employ security controls in accordance with applicable federal laws, Executive Orders, directives, policies, regulations, standards, and guidance.</w:t>
      </w:r>
    </w:p>
    <w:p w14:paraId="37A91E36" w14:textId="77777777" w:rsidR="00593D54" w:rsidRPr="00593D54" w:rsidRDefault="00593D54" w:rsidP="00593D54">
      <w:pPr>
        <w:numPr>
          <w:ilvl w:val="0"/>
          <w:numId w:val="46"/>
        </w:numPr>
        <w:spacing w:after="120" w:line="240" w:lineRule="auto"/>
        <w:ind w:right="446"/>
        <w:jc w:val="both"/>
        <w:rPr>
          <w:rFonts w:ascii="Arial" w:hAnsi="Arial" w:cs="Arial"/>
          <w:sz w:val="24"/>
          <w:szCs w:val="24"/>
        </w:rPr>
      </w:pPr>
      <w:r w:rsidRPr="00593D54">
        <w:rPr>
          <w:rFonts w:ascii="Arial" w:hAnsi="Arial" w:cs="Arial"/>
          <w:sz w:val="24"/>
          <w:szCs w:val="24"/>
        </w:rPr>
        <w:t xml:space="preserve">Define and document government oversight and user roles and responsibilities </w:t>
      </w:r>
      <w:proofErr w:type="gramStart"/>
      <w:r w:rsidRPr="00593D54">
        <w:rPr>
          <w:rFonts w:ascii="Arial" w:hAnsi="Arial" w:cs="Arial"/>
          <w:sz w:val="24"/>
          <w:szCs w:val="24"/>
        </w:rPr>
        <w:t>with regard to</w:t>
      </w:r>
      <w:proofErr w:type="gramEnd"/>
      <w:r w:rsidRPr="00593D54">
        <w:rPr>
          <w:rFonts w:ascii="Arial" w:hAnsi="Arial" w:cs="Arial"/>
          <w:sz w:val="24"/>
          <w:szCs w:val="24"/>
        </w:rPr>
        <w:t xml:space="preserve"> external information system services.</w:t>
      </w:r>
    </w:p>
    <w:p w14:paraId="6DF8CEFD" w14:textId="77777777" w:rsidR="00593D54" w:rsidRPr="00593D54" w:rsidRDefault="00593D54" w:rsidP="00593D54">
      <w:pPr>
        <w:numPr>
          <w:ilvl w:val="0"/>
          <w:numId w:val="46"/>
        </w:numPr>
        <w:spacing w:after="120" w:line="240" w:lineRule="auto"/>
        <w:ind w:right="446"/>
        <w:jc w:val="both"/>
        <w:rPr>
          <w:rFonts w:ascii="Arial" w:hAnsi="Arial" w:cs="Arial"/>
          <w:sz w:val="24"/>
          <w:szCs w:val="24"/>
        </w:rPr>
      </w:pPr>
      <w:r w:rsidRPr="00593D54">
        <w:rPr>
          <w:rFonts w:ascii="Arial" w:hAnsi="Arial" w:cs="Arial"/>
          <w:sz w:val="24"/>
          <w:szCs w:val="24"/>
        </w:rPr>
        <w:t>Employ processes, methods, and techniques to monitor security control compliance by external service providers on an ongoing basis.</w:t>
      </w:r>
    </w:p>
    <w:p w14:paraId="2DCA6C86" w14:textId="7D29A3C9" w:rsidR="00AA5ECA" w:rsidRPr="00AA5ECA" w:rsidRDefault="00593D54" w:rsidP="00593D54">
      <w:pPr>
        <w:numPr>
          <w:ilvl w:val="0"/>
          <w:numId w:val="46"/>
        </w:numPr>
        <w:spacing w:after="120" w:line="240" w:lineRule="auto"/>
        <w:ind w:right="446"/>
        <w:jc w:val="both"/>
        <w:rPr>
          <w:rFonts w:ascii="Arial" w:hAnsi="Arial" w:cs="Arial"/>
          <w:sz w:val="24"/>
          <w:szCs w:val="24"/>
        </w:rPr>
      </w:pPr>
      <w:r w:rsidRPr="00593D54">
        <w:rPr>
          <w:rFonts w:ascii="Arial" w:hAnsi="Arial" w:cs="Arial"/>
          <w:sz w:val="24"/>
          <w:szCs w:val="24"/>
        </w:rPr>
        <w:t>Require providers of external information system services to identify the functions, ports, protocols, and other services required for the use of such services.</w:t>
      </w:r>
    </w:p>
    <w:p w14:paraId="300FD39B" w14:textId="0CF7E954" w:rsidR="00AA5ECA" w:rsidRPr="00C611C5" w:rsidRDefault="00AA5ECA" w:rsidP="00AA5ECA">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8</w:t>
      </w:r>
      <w:r>
        <w:rPr>
          <w:rFonts w:ascii="Arial" w:hAnsi="Arial" w:cs="Arial"/>
          <w:color w:val="000000" w:themeColor="text1"/>
          <w:sz w:val="24"/>
          <w:szCs w:val="24"/>
        </w:rPr>
        <w:tab/>
      </w:r>
      <w:r w:rsidR="00593D54">
        <w:rPr>
          <w:rFonts w:ascii="Arial" w:hAnsi="Arial" w:cs="Arial"/>
          <w:color w:val="000000" w:themeColor="text1"/>
          <w:sz w:val="24"/>
          <w:szCs w:val="24"/>
        </w:rPr>
        <w:t>Developer Configuration Management</w:t>
      </w:r>
    </w:p>
    <w:p w14:paraId="6A35B347" w14:textId="0206FFCE" w:rsidR="00AA5ECA" w:rsidRPr="00C611C5" w:rsidRDefault="00AA5ECA" w:rsidP="00593D54">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r w:rsidR="00593D54">
        <w:rPr>
          <w:rFonts w:ascii="Arial" w:hAnsi="Arial" w:cs="Arial"/>
          <w:sz w:val="24"/>
          <w:szCs w:val="24"/>
        </w:rPr>
        <w:t xml:space="preserve"> </w:t>
      </w:r>
      <w:r w:rsidR="00593D54" w:rsidRPr="00593D54">
        <w:rPr>
          <w:rFonts w:ascii="Arial" w:hAnsi="Arial" w:cs="Arial"/>
          <w:sz w:val="24"/>
          <w:szCs w:val="24"/>
        </w:rPr>
        <w:t>ensure developers of the information system, system component, or information system service:</w:t>
      </w:r>
    </w:p>
    <w:p w14:paraId="12DE3AD3" w14:textId="77777777" w:rsidR="00593D54" w:rsidRPr="00593D54" w:rsidRDefault="00593D54" w:rsidP="00593D54">
      <w:pPr>
        <w:numPr>
          <w:ilvl w:val="0"/>
          <w:numId w:val="47"/>
        </w:numPr>
        <w:spacing w:line="240" w:lineRule="auto"/>
        <w:ind w:right="446"/>
        <w:jc w:val="both"/>
        <w:rPr>
          <w:rFonts w:ascii="Arial" w:hAnsi="Arial" w:cs="Arial"/>
          <w:sz w:val="24"/>
          <w:szCs w:val="24"/>
        </w:rPr>
      </w:pPr>
      <w:r w:rsidRPr="00593D54">
        <w:rPr>
          <w:rFonts w:ascii="Arial" w:hAnsi="Arial" w:cs="Arial"/>
          <w:sz w:val="24"/>
          <w:szCs w:val="24"/>
        </w:rPr>
        <w:t>Perform configuration management during system, component, or service design; development, implementation, and/or operation.</w:t>
      </w:r>
    </w:p>
    <w:p w14:paraId="728375A9" w14:textId="77777777" w:rsidR="00593D54" w:rsidRPr="00593D54" w:rsidRDefault="00593D54" w:rsidP="00593D54">
      <w:pPr>
        <w:numPr>
          <w:ilvl w:val="0"/>
          <w:numId w:val="47"/>
        </w:numPr>
        <w:spacing w:line="240" w:lineRule="auto"/>
        <w:ind w:right="446"/>
        <w:jc w:val="both"/>
        <w:rPr>
          <w:rFonts w:ascii="Arial" w:hAnsi="Arial" w:cs="Arial"/>
          <w:sz w:val="24"/>
          <w:szCs w:val="24"/>
        </w:rPr>
      </w:pPr>
      <w:r w:rsidRPr="00593D54">
        <w:rPr>
          <w:rFonts w:ascii="Arial" w:hAnsi="Arial" w:cs="Arial"/>
          <w:sz w:val="24"/>
          <w:szCs w:val="24"/>
        </w:rPr>
        <w:t>Document, manage, and control the integrity of changes to configuration items under configuration management.</w:t>
      </w:r>
    </w:p>
    <w:p w14:paraId="3845B966" w14:textId="77777777" w:rsidR="00593D54" w:rsidRPr="00593D54" w:rsidRDefault="00593D54" w:rsidP="00593D54">
      <w:pPr>
        <w:numPr>
          <w:ilvl w:val="0"/>
          <w:numId w:val="47"/>
        </w:numPr>
        <w:spacing w:line="240" w:lineRule="auto"/>
        <w:ind w:right="446"/>
        <w:jc w:val="both"/>
        <w:rPr>
          <w:rFonts w:ascii="Arial" w:hAnsi="Arial" w:cs="Arial"/>
          <w:sz w:val="24"/>
          <w:szCs w:val="24"/>
        </w:rPr>
      </w:pPr>
      <w:r w:rsidRPr="00593D54">
        <w:rPr>
          <w:rFonts w:ascii="Arial" w:hAnsi="Arial" w:cs="Arial"/>
          <w:sz w:val="24"/>
          <w:szCs w:val="24"/>
        </w:rPr>
        <w:t>Implement only organization-approved changes to the system, component, or service.</w:t>
      </w:r>
    </w:p>
    <w:p w14:paraId="65E65232" w14:textId="77777777" w:rsidR="00593D54" w:rsidRPr="00593D54" w:rsidRDefault="00593D54" w:rsidP="00593D54">
      <w:pPr>
        <w:numPr>
          <w:ilvl w:val="0"/>
          <w:numId w:val="47"/>
        </w:numPr>
        <w:spacing w:line="240" w:lineRule="auto"/>
        <w:ind w:right="446"/>
        <w:jc w:val="both"/>
        <w:rPr>
          <w:rFonts w:ascii="Arial" w:hAnsi="Arial" w:cs="Arial"/>
          <w:sz w:val="24"/>
          <w:szCs w:val="24"/>
        </w:rPr>
      </w:pPr>
      <w:r w:rsidRPr="00593D54">
        <w:rPr>
          <w:rFonts w:ascii="Arial" w:hAnsi="Arial" w:cs="Arial"/>
          <w:sz w:val="24"/>
          <w:szCs w:val="24"/>
        </w:rPr>
        <w:t>Document approved changes to the system, component, or service and the potential security impacts of such changes.</w:t>
      </w:r>
    </w:p>
    <w:p w14:paraId="697D9B00" w14:textId="4FEC47B1" w:rsidR="00AA5ECA" w:rsidRPr="00AA5ECA" w:rsidRDefault="00593D54" w:rsidP="00593D54">
      <w:pPr>
        <w:numPr>
          <w:ilvl w:val="0"/>
          <w:numId w:val="47"/>
        </w:numPr>
        <w:spacing w:line="240" w:lineRule="auto"/>
        <w:ind w:right="446"/>
        <w:jc w:val="both"/>
        <w:rPr>
          <w:rFonts w:ascii="Arial" w:hAnsi="Arial" w:cs="Arial"/>
          <w:sz w:val="24"/>
          <w:szCs w:val="24"/>
        </w:rPr>
      </w:pPr>
      <w:r w:rsidRPr="00593D54">
        <w:rPr>
          <w:rFonts w:ascii="Arial" w:hAnsi="Arial" w:cs="Arial"/>
          <w:sz w:val="24"/>
          <w:szCs w:val="24"/>
        </w:rPr>
        <w:t>Track security flaws and flaw resolution within the system, component, or service and report findings to authorized personnel and/or business units.</w:t>
      </w:r>
    </w:p>
    <w:p w14:paraId="3930F441" w14:textId="4D4F8F19" w:rsidR="00AA5ECA" w:rsidRPr="00C611C5" w:rsidRDefault="00AA5ECA" w:rsidP="00AA5ECA">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lastRenderedPageBreak/>
        <w:t>4.</w:t>
      </w:r>
      <w:r>
        <w:rPr>
          <w:rFonts w:ascii="Arial" w:hAnsi="Arial" w:cs="Arial"/>
          <w:color w:val="000000" w:themeColor="text1"/>
          <w:sz w:val="24"/>
          <w:szCs w:val="24"/>
        </w:rPr>
        <w:t>9</w:t>
      </w:r>
      <w:r>
        <w:rPr>
          <w:rFonts w:ascii="Arial" w:hAnsi="Arial" w:cs="Arial"/>
          <w:color w:val="000000" w:themeColor="text1"/>
          <w:sz w:val="24"/>
          <w:szCs w:val="24"/>
        </w:rPr>
        <w:tab/>
      </w:r>
      <w:r w:rsidR="00593D54">
        <w:rPr>
          <w:rFonts w:ascii="Arial" w:hAnsi="Arial" w:cs="Arial"/>
          <w:color w:val="000000" w:themeColor="text1"/>
          <w:sz w:val="24"/>
          <w:szCs w:val="24"/>
        </w:rPr>
        <w:t>Developer Configuration Requirements</w:t>
      </w:r>
    </w:p>
    <w:p w14:paraId="26174139" w14:textId="77777777" w:rsidR="00AA5ECA" w:rsidRPr="00C611C5" w:rsidRDefault="00AA5ECA" w:rsidP="00AA5ECA">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p>
    <w:p w14:paraId="67022A59" w14:textId="77777777" w:rsidR="00593D54" w:rsidRPr="00593D54" w:rsidRDefault="00593D54" w:rsidP="00593D54">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Require the developer of the information system, system component, or information system service to enable integrity verification of software and firmware components.</w:t>
      </w:r>
    </w:p>
    <w:p w14:paraId="591F93AA" w14:textId="77777777" w:rsidR="00593D54" w:rsidRPr="00593D54" w:rsidRDefault="00593D54" w:rsidP="00593D54">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Provide an alternate configuration management process using organizational personnel in the absence of a dedicated developer configuration management team.</w:t>
      </w:r>
    </w:p>
    <w:p w14:paraId="2B70B9D9" w14:textId="77777777" w:rsidR="00593D54" w:rsidRPr="00593D54" w:rsidRDefault="00593D54" w:rsidP="00593D54">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Require the developer of the information system, system component, or information system service to enable integrity verification of hardware components.</w:t>
      </w:r>
    </w:p>
    <w:p w14:paraId="1E96928D" w14:textId="77777777" w:rsidR="00593D54" w:rsidRPr="00593D54" w:rsidRDefault="00593D54" w:rsidP="00593D54">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Require the developer of the information system, system component, or information system service to employ tools for comparing newly generated versions of security-relevant hardware descriptions and software/firmware source and object code with previous versions.</w:t>
      </w:r>
    </w:p>
    <w:p w14:paraId="1180E119" w14:textId="77777777" w:rsidR="00593D54" w:rsidRPr="00593D54" w:rsidRDefault="00593D54" w:rsidP="00593D54">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Require the developer of the information system, system component, or information system service to maintain the integrity of the mapping between the master build data (hardware drawings and software/firmware code) describing the current version of security-relevant hardware, software, and firmware and the on-site master copy of the data for the current version.</w:t>
      </w:r>
    </w:p>
    <w:p w14:paraId="59CA3429" w14:textId="18484690" w:rsidR="00593D54" w:rsidRPr="00AA5ECA" w:rsidRDefault="00593D54" w:rsidP="00593D54">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Require the developer of the information system, system component, or information system service to execute procedures for ensuring that security-relevant hardware, software, and firmware updates distributed to the organization are exactly as specified by the master copies.</w:t>
      </w:r>
    </w:p>
    <w:p w14:paraId="7E671169" w14:textId="5A9BC4CE" w:rsidR="00AA5ECA" w:rsidRPr="00C611C5" w:rsidRDefault="00AA5ECA" w:rsidP="00AA5ECA">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w:t>
      </w:r>
      <w:r>
        <w:rPr>
          <w:rFonts w:ascii="Arial" w:hAnsi="Arial" w:cs="Arial"/>
          <w:color w:val="000000" w:themeColor="text1"/>
          <w:sz w:val="24"/>
          <w:szCs w:val="24"/>
        </w:rPr>
        <w:t>10</w:t>
      </w:r>
      <w:r>
        <w:rPr>
          <w:rFonts w:ascii="Arial" w:hAnsi="Arial" w:cs="Arial"/>
          <w:color w:val="000000" w:themeColor="text1"/>
          <w:sz w:val="24"/>
          <w:szCs w:val="24"/>
        </w:rPr>
        <w:tab/>
      </w:r>
      <w:r w:rsidR="00593D54">
        <w:rPr>
          <w:rFonts w:ascii="Arial" w:hAnsi="Arial" w:cs="Arial"/>
          <w:color w:val="000000" w:themeColor="text1"/>
          <w:sz w:val="24"/>
          <w:szCs w:val="24"/>
        </w:rPr>
        <w:t>Developer Security Testing and Evaluation</w:t>
      </w:r>
    </w:p>
    <w:p w14:paraId="5313DF28" w14:textId="43C3865D" w:rsidR="00AA5ECA" w:rsidRPr="00C611C5" w:rsidRDefault="00AA5ECA" w:rsidP="00593D54">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r w:rsidR="00593D54">
        <w:rPr>
          <w:rFonts w:ascii="Arial" w:hAnsi="Arial" w:cs="Arial"/>
          <w:sz w:val="24"/>
          <w:szCs w:val="24"/>
        </w:rPr>
        <w:t xml:space="preserve"> </w:t>
      </w:r>
      <w:r w:rsidR="00593D54" w:rsidRPr="00593D54">
        <w:rPr>
          <w:rFonts w:ascii="Arial" w:hAnsi="Arial" w:cs="Arial"/>
          <w:sz w:val="24"/>
          <w:szCs w:val="24"/>
        </w:rPr>
        <w:t>require the developer of the information system, system component, or information system service to:</w:t>
      </w:r>
    </w:p>
    <w:p w14:paraId="3E5B8917" w14:textId="77777777" w:rsidR="00593D54" w:rsidRPr="00593D54" w:rsidRDefault="00593D54" w:rsidP="00593D54">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Create and implement a security assessment plan.</w:t>
      </w:r>
    </w:p>
    <w:p w14:paraId="58A718FC" w14:textId="77777777" w:rsidR="00593D54" w:rsidRPr="00593D54" w:rsidRDefault="00593D54" w:rsidP="00593D54">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Perform unit; integration; system; regression testing/evaluation.</w:t>
      </w:r>
    </w:p>
    <w:p w14:paraId="1D766F63" w14:textId="77777777" w:rsidR="00593D54" w:rsidRPr="00593D54" w:rsidRDefault="00593D54" w:rsidP="00593D54">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Produce evidence of the execution of the security assessment plan and the results of the security testing/evaluation.</w:t>
      </w:r>
    </w:p>
    <w:p w14:paraId="639BFBC2" w14:textId="77777777" w:rsidR="00593D54" w:rsidRPr="00593D54" w:rsidRDefault="00593D54" w:rsidP="00593D54">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Implement a verifiable flaw remediation process.</w:t>
      </w:r>
    </w:p>
    <w:p w14:paraId="721636A9" w14:textId="77777777" w:rsidR="00593D54" w:rsidRPr="00593D54" w:rsidRDefault="00593D54" w:rsidP="00593D54">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Correct flaws identified during security testing/evaluation.</w:t>
      </w:r>
    </w:p>
    <w:p w14:paraId="593BF4E4" w14:textId="77777777" w:rsidR="00593D54" w:rsidRPr="00593D54" w:rsidRDefault="00593D54" w:rsidP="00593D54">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Employ static code analysis tools to identify common flaws and document the results of the analysis.</w:t>
      </w:r>
    </w:p>
    <w:p w14:paraId="03A7A172" w14:textId="6C2EC6A3" w:rsidR="00593D54" w:rsidRDefault="00593D54" w:rsidP="00593D54">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lastRenderedPageBreak/>
        <w:t>Perform threat and vulnerability analyses and subsequent testing/evaluation of the as-built system, component, or service.</w:t>
      </w:r>
    </w:p>
    <w:p w14:paraId="15D709EA" w14:textId="1F5A83AD" w:rsidR="00593D54" w:rsidRPr="00C611C5" w:rsidRDefault="00593D54" w:rsidP="00593D54">
      <w:pPr>
        <w:pStyle w:val="Heading3"/>
        <w:keepNext w:val="0"/>
        <w:keepLines w:val="0"/>
        <w:spacing w:before="120" w:after="120" w:line="240" w:lineRule="auto"/>
        <w:ind w:left="720" w:right="446" w:hanging="630"/>
        <w:rPr>
          <w:rFonts w:ascii="Arial" w:hAnsi="Arial" w:cs="Arial"/>
          <w:color w:val="000000" w:themeColor="text1"/>
          <w:sz w:val="24"/>
          <w:szCs w:val="24"/>
        </w:rPr>
      </w:pPr>
      <w:r>
        <w:rPr>
          <w:rFonts w:ascii="Arial" w:hAnsi="Arial" w:cs="Arial"/>
          <w:color w:val="000000" w:themeColor="text1"/>
          <w:sz w:val="24"/>
          <w:szCs w:val="24"/>
        </w:rPr>
        <w:t>4.1</w:t>
      </w:r>
      <w:r>
        <w:rPr>
          <w:rFonts w:ascii="Arial" w:hAnsi="Arial" w:cs="Arial"/>
          <w:color w:val="000000" w:themeColor="text1"/>
          <w:sz w:val="24"/>
          <w:szCs w:val="24"/>
        </w:rPr>
        <w:t>1</w:t>
      </w:r>
      <w:r>
        <w:rPr>
          <w:rFonts w:ascii="Arial" w:hAnsi="Arial" w:cs="Arial"/>
          <w:color w:val="000000" w:themeColor="text1"/>
          <w:sz w:val="24"/>
          <w:szCs w:val="24"/>
        </w:rPr>
        <w:tab/>
      </w:r>
      <w:r>
        <w:rPr>
          <w:rFonts w:ascii="Arial" w:hAnsi="Arial" w:cs="Arial"/>
          <w:color w:val="000000" w:themeColor="text1"/>
          <w:sz w:val="24"/>
          <w:szCs w:val="24"/>
        </w:rPr>
        <w:t>Independent Verification of Assessment Plans and Evidence</w:t>
      </w:r>
    </w:p>
    <w:p w14:paraId="75A412FF" w14:textId="77777777" w:rsidR="00593D54" w:rsidRPr="00C611C5" w:rsidRDefault="00593D54" w:rsidP="00593D54">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p>
    <w:p w14:paraId="205BEC3F" w14:textId="77777777" w:rsidR="00593D54" w:rsidRPr="00593D54" w:rsidRDefault="00593D54" w:rsidP="00593D54">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Require an independent agent satisfying to verify the correct implementation of the developer security assessment plan and the evidence produced during security testing/evaluation.</w:t>
      </w:r>
    </w:p>
    <w:p w14:paraId="0183023C" w14:textId="77777777" w:rsidR="00593D54" w:rsidRPr="00593D54" w:rsidRDefault="00593D54" w:rsidP="00593D54">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 xml:space="preserve">Ensure that the independent </w:t>
      </w:r>
      <w:proofErr w:type="gramStart"/>
      <w:r w:rsidRPr="00593D54">
        <w:rPr>
          <w:rFonts w:ascii="Arial" w:hAnsi="Arial" w:cs="Arial"/>
          <w:sz w:val="24"/>
          <w:szCs w:val="24"/>
        </w:rPr>
        <w:t>agent either</w:t>
      </w:r>
      <w:proofErr w:type="gramEnd"/>
      <w:r w:rsidRPr="00593D54">
        <w:rPr>
          <w:rFonts w:ascii="Arial" w:hAnsi="Arial" w:cs="Arial"/>
          <w:sz w:val="24"/>
          <w:szCs w:val="24"/>
        </w:rPr>
        <w:t xml:space="preserve"> is provided with sufficient information to complete the verification process or has been granted the authority to obtain such information.</w:t>
      </w:r>
    </w:p>
    <w:p w14:paraId="19F96701" w14:textId="77777777" w:rsidR="00593D54" w:rsidRPr="00593D54" w:rsidRDefault="00593D54" w:rsidP="00593D54">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Perform a manual code review of defined processes, procedures, and/or techniques.</w:t>
      </w:r>
    </w:p>
    <w:p w14:paraId="0FF1557A" w14:textId="77777777" w:rsidR="00593D54" w:rsidRPr="00593D54" w:rsidRDefault="00593D54" w:rsidP="00593D54">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Perform penetration testing.</w:t>
      </w:r>
    </w:p>
    <w:p w14:paraId="3868EC92" w14:textId="77777777" w:rsidR="00593D54" w:rsidRPr="00593D54" w:rsidRDefault="00593D54" w:rsidP="00593D54">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Verify that the scope of security testing/evaluation provides complete coverage of required security controls.</w:t>
      </w:r>
    </w:p>
    <w:p w14:paraId="6FCA9E47" w14:textId="2C48648F" w:rsidR="00593D54" w:rsidRDefault="00593D54" w:rsidP="00593D54">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Employ dynamic code analysis tools to identify common flaws and document the results of the analysis.</w:t>
      </w:r>
    </w:p>
    <w:p w14:paraId="010D7FD5" w14:textId="77777777" w:rsidR="004F6CFB" w:rsidRPr="00B81B99" w:rsidRDefault="004F6CFB" w:rsidP="004F6CFB">
      <w:pPr>
        <w:pStyle w:val="Heading1"/>
        <w:rPr>
          <w:color w:val="auto"/>
        </w:rPr>
      </w:pPr>
      <w:r w:rsidRPr="00B81B99">
        <w:rPr>
          <w:color w:val="auto"/>
        </w:rPr>
        <w:t>5.0 Compliance</w:t>
      </w:r>
    </w:p>
    <w:p w14:paraId="7DEDB078" w14:textId="77777777" w:rsidR="004F6CFB" w:rsidRPr="004F0D6F" w:rsidRDefault="004F6CFB" w:rsidP="004F6CFB">
      <w:pPr>
        <w:keepNext/>
        <w:keepLines/>
        <w:spacing w:line="240" w:lineRule="auto"/>
        <w:ind w:right="446"/>
        <w:jc w:val="both"/>
        <w:rPr>
          <w:rFonts w:ascii="Arial" w:hAnsi="Arial" w:cs="Arial"/>
          <w:sz w:val="24"/>
          <w:szCs w:val="24"/>
        </w:rPr>
      </w:pPr>
      <w:bookmarkStart w:id="4"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297DE3D" w14:textId="77777777" w:rsidR="004F6CFB" w:rsidRDefault="004F6CFB" w:rsidP="004F6CFB">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73585BB" w14:textId="77777777" w:rsidR="004F6CFB" w:rsidRDefault="004F6CFB" w:rsidP="004F6CFB">
      <w:pPr>
        <w:pStyle w:val="Heading1"/>
        <w:rPr>
          <w:color w:val="auto"/>
        </w:rPr>
      </w:pPr>
      <w:bookmarkStart w:id="5" w:name="_Hlk179891515"/>
      <w:bookmarkEnd w:id="4"/>
      <w:r>
        <w:rPr>
          <w:color w:val="auto"/>
        </w:rPr>
        <w:t>6</w:t>
      </w:r>
      <w:r w:rsidRPr="006E0CEF">
        <w:rPr>
          <w:color w:val="auto"/>
        </w:rPr>
        <w:t xml:space="preserve">.0 </w:t>
      </w:r>
      <w:r>
        <w:rPr>
          <w:color w:val="auto"/>
        </w:rPr>
        <w:t>Policy Exceptions</w:t>
      </w:r>
    </w:p>
    <w:p w14:paraId="1B5819EC" w14:textId="77777777" w:rsidR="004F6CFB" w:rsidRPr="00EB3772" w:rsidRDefault="004F6CFB" w:rsidP="004F6CFB">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5"/>
    <w:p w14:paraId="1DE7350C" w14:textId="77777777" w:rsidR="004F6CFB" w:rsidRPr="00B81B99" w:rsidRDefault="004F6CFB" w:rsidP="004F6CFB">
      <w:pPr>
        <w:pStyle w:val="Heading1"/>
        <w:rPr>
          <w:color w:val="auto"/>
        </w:rPr>
      </w:pPr>
      <w:r>
        <w:rPr>
          <w:color w:val="auto"/>
        </w:rPr>
        <w:lastRenderedPageBreak/>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4F6CFB" w:rsidRPr="009739EC" w14:paraId="151332CE" w14:textId="77777777" w:rsidTr="00AA658E">
        <w:tc>
          <w:tcPr>
            <w:tcW w:w="1189" w:type="pct"/>
            <w:vAlign w:val="center"/>
          </w:tcPr>
          <w:p w14:paraId="49EADDAF" w14:textId="77777777" w:rsidR="004F6CFB" w:rsidRPr="009739EC" w:rsidRDefault="004F6CFB" w:rsidP="00AA658E">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5247519F" w14:textId="77777777" w:rsidR="004F6CFB" w:rsidRPr="009739EC" w:rsidRDefault="004F6CFB" w:rsidP="00AA658E">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F6CFB" w:rsidRPr="009739EC" w14:paraId="7A8C4219" w14:textId="77777777" w:rsidTr="00AA658E">
        <w:tc>
          <w:tcPr>
            <w:tcW w:w="1189" w:type="pct"/>
            <w:vAlign w:val="center"/>
          </w:tcPr>
          <w:p w14:paraId="1C90CDD9" w14:textId="77777777" w:rsidR="004F6CFB" w:rsidRPr="009739EC" w:rsidRDefault="004F6CFB" w:rsidP="00AA658E">
            <w:pPr>
              <w:keepNext/>
              <w:keepLines/>
              <w:spacing w:before="60" w:after="60" w:line="240" w:lineRule="auto"/>
              <w:ind w:left="40"/>
              <w:rPr>
                <w:rFonts w:ascii="Arial" w:hAnsi="Arial" w:cs="Arial"/>
                <w:color w:val="373738"/>
                <w:sz w:val="24"/>
                <w:szCs w:val="24"/>
              </w:rPr>
            </w:pPr>
          </w:p>
        </w:tc>
        <w:tc>
          <w:tcPr>
            <w:tcW w:w="3811" w:type="pct"/>
            <w:vAlign w:val="center"/>
          </w:tcPr>
          <w:p w14:paraId="7A35BC78" w14:textId="77777777" w:rsidR="004F6CFB" w:rsidRPr="009739EC" w:rsidRDefault="004F6CFB" w:rsidP="00AA658E">
            <w:pPr>
              <w:keepNext/>
              <w:keepLines/>
              <w:spacing w:before="60" w:after="60" w:line="240" w:lineRule="auto"/>
              <w:ind w:left="43" w:right="130"/>
              <w:jc w:val="both"/>
              <w:rPr>
                <w:rFonts w:ascii="Arial" w:eastAsia="Times New Roman" w:hAnsi="Arial" w:cs="Arial"/>
                <w:color w:val="000000"/>
                <w:sz w:val="24"/>
                <w:szCs w:val="24"/>
              </w:rPr>
            </w:pPr>
          </w:p>
        </w:tc>
      </w:tr>
    </w:tbl>
    <w:p w14:paraId="71D0B8AF" w14:textId="77777777" w:rsidR="004F6CFB" w:rsidRPr="00B81B99" w:rsidRDefault="004F6CFB" w:rsidP="004F6CFB">
      <w:pPr>
        <w:pStyle w:val="Heading1"/>
        <w:rPr>
          <w:color w:val="auto"/>
        </w:rPr>
      </w:pPr>
      <w:bookmarkStart w:id="6" w:name="_Hlk179891905"/>
      <w:r>
        <w:rPr>
          <w:color w:val="auto"/>
        </w:rPr>
        <w:t>8</w:t>
      </w:r>
      <w:r w:rsidRPr="00B81B99">
        <w:rPr>
          <w:color w:val="auto"/>
        </w:rPr>
        <w:t>.0 Contact Information</w:t>
      </w:r>
    </w:p>
    <w:p w14:paraId="6F49F84C" w14:textId="77777777" w:rsidR="004F6CFB" w:rsidRDefault="004F6CFB" w:rsidP="004F6CFB">
      <w:pPr>
        <w:spacing w:after="0" w:line="240" w:lineRule="auto"/>
        <w:ind w:right="446"/>
        <w:jc w:val="center"/>
        <w:rPr>
          <w:rFonts w:ascii="Arial" w:hAnsi="Arial" w:cs="Arial"/>
          <w:sz w:val="24"/>
          <w:szCs w:val="24"/>
        </w:rPr>
      </w:pPr>
      <w:bookmarkStart w:id="7" w:name="_Hlk179891534"/>
      <w:r>
        <w:rPr>
          <w:rFonts w:ascii="Arial" w:hAnsi="Arial" w:cs="Arial"/>
          <w:sz w:val="24"/>
          <w:szCs w:val="24"/>
        </w:rPr>
        <w:t>Submit all inquiries and requests for future enhancements to the policy owner at:</w:t>
      </w:r>
    </w:p>
    <w:p w14:paraId="03C77D04" w14:textId="77777777" w:rsidR="004F6CFB" w:rsidRDefault="004F6CFB" w:rsidP="004F6CFB">
      <w:pPr>
        <w:spacing w:after="0" w:line="240" w:lineRule="auto"/>
        <w:ind w:right="446"/>
        <w:jc w:val="center"/>
        <w:rPr>
          <w:rFonts w:ascii="Arial" w:hAnsi="Arial" w:cs="Arial"/>
          <w:sz w:val="24"/>
          <w:szCs w:val="24"/>
        </w:rPr>
      </w:pPr>
    </w:p>
    <w:p w14:paraId="1713AA3E" w14:textId="77777777" w:rsidR="004F6CFB" w:rsidRPr="00EB3772" w:rsidRDefault="004F6CFB" w:rsidP="004F6CFB">
      <w:pPr>
        <w:spacing w:line="240" w:lineRule="auto"/>
        <w:ind w:right="446"/>
        <w:jc w:val="center"/>
        <w:rPr>
          <w:rFonts w:ascii="Arial" w:hAnsi="Arial" w:cs="Arial"/>
          <w:color w:val="FF0000"/>
          <w:sz w:val="24"/>
          <w:szCs w:val="24"/>
        </w:rPr>
      </w:pPr>
      <w:bookmarkStart w:id="8"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6"/>
    <w:bookmarkEnd w:id="7"/>
    <w:bookmarkEnd w:id="8"/>
    <w:p w14:paraId="6876D14E" w14:textId="28836559" w:rsidR="004F6CFB" w:rsidRPr="00B81B99" w:rsidRDefault="004F6CFB" w:rsidP="004F6CFB">
      <w:pPr>
        <w:pStyle w:val="Heading1"/>
        <w:rPr>
          <w:color w:val="auto"/>
        </w:rPr>
      </w:pPr>
      <w:r>
        <w:rPr>
          <w:color w:val="auto"/>
        </w:rPr>
        <w:t>9</w:t>
      </w:r>
      <w:r w:rsidRPr="00B81B99">
        <w:rPr>
          <w:color w:val="auto"/>
        </w:rPr>
        <w:t>.0 Rev</w:t>
      </w:r>
      <w:r w:rsidR="00593D54">
        <w:rPr>
          <w:color w:val="auto"/>
        </w:rPr>
        <w:t>iew and Rev</w:t>
      </w:r>
      <w:r w:rsidRPr="00B81B99">
        <w:rPr>
          <w:color w:val="auto"/>
        </w:rPr>
        <w:t>ision</w:t>
      </w:r>
    </w:p>
    <w:p w14:paraId="314893CC" w14:textId="77777777" w:rsidR="004F6CFB" w:rsidRDefault="004F6CFB" w:rsidP="004F6CFB">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4F6CFB" w:rsidRPr="009739EC" w14:paraId="1C921465" w14:textId="77777777" w:rsidTr="00AA658E">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485AD99E" w14:textId="77777777" w:rsidR="004F6CFB" w:rsidRPr="009739EC" w:rsidRDefault="004F6CFB" w:rsidP="00AA658E">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605B5A70" w14:textId="77777777" w:rsidR="004F6CFB" w:rsidRPr="009739EC" w:rsidRDefault="004F6CFB" w:rsidP="00AA658E">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2BA964F0" w14:textId="77777777" w:rsidR="004F6CFB" w:rsidRPr="009739EC" w:rsidRDefault="004F6CFB" w:rsidP="00AA658E">
            <w:pPr>
              <w:pStyle w:val="Default"/>
              <w:jc w:val="both"/>
              <w:rPr>
                <w:b/>
                <w:bCs/>
              </w:rPr>
            </w:pPr>
            <w:r w:rsidRPr="009739EC">
              <w:rPr>
                <w:b/>
                <w:bCs/>
              </w:rPr>
              <w:t>Reviewer</w:t>
            </w:r>
          </w:p>
        </w:tc>
      </w:tr>
      <w:tr w:rsidR="004F6CFB" w:rsidRPr="009739EC" w14:paraId="4D6F967F" w14:textId="77777777" w:rsidTr="00AA658E">
        <w:trPr>
          <w:trHeight w:val="457"/>
        </w:trPr>
        <w:tc>
          <w:tcPr>
            <w:tcW w:w="1710" w:type="dxa"/>
            <w:tcBorders>
              <w:top w:val="single" w:sz="8" w:space="0" w:color="000000"/>
              <w:left w:val="single" w:sz="8" w:space="0" w:color="000000"/>
              <w:bottom w:val="single" w:sz="8" w:space="0" w:color="000000"/>
              <w:right w:val="single" w:sz="8" w:space="0" w:color="000000"/>
            </w:tcBorders>
          </w:tcPr>
          <w:p w14:paraId="2B252BED" w14:textId="77777777" w:rsidR="004F6CFB" w:rsidRPr="009739EC" w:rsidRDefault="004F6CFB" w:rsidP="00AA658E">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4C12F6A4" w14:textId="77777777" w:rsidR="004F6CFB" w:rsidRPr="009739EC" w:rsidRDefault="004F6CFB" w:rsidP="00AA658E">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0E8CDFBA" w14:textId="77777777" w:rsidR="004F6CFB" w:rsidRPr="009739EC" w:rsidRDefault="004F6CFB" w:rsidP="00AA658E">
            <w:pPr>
              <w:pStyle w:val="Default"/>
            </w:pPr>
          </w:p>
        </w:tc>
      </w:tr>
    </w:tbl>
    <w:p w14:paraId="376DA06B" w14:textId="48B9D390" w:rsidR="00862653" w:rsidRPr="00B81B99" w:rsidRDefault="004F6CFB" w:rsidP="00B81B99">
      <w:pPr>
        <w:pStyle w:val="Heading1"/>
      </w:pPr>
      <w:r>
        <w:rPr>
          <w:color w:val="auto"/>
        </w:rPr>
        <w:t>10</w:t>
      </w:r>
      <w:r w:rsidR="00FD26A2" w:rsidRPr="00B81B99">
        <w:rPr>
          <w:color w:val="auto"/>
        </w:rPr>
        <w:t>.0 Related Documents</w:t>
      </w:r>
    </w:p>
    <w:p w14:paraId="7B6A547C" w14:textId="77777777" w:rsidR="00AA5ECA" w:rsidRPr="00FE76D0" w:rsidRDefault="00AA5ECA" w:rsidP="00AA5ECA">
      <w:pPr>
        <w:autoSpaceDE w:val="0"/>
        <w:autoSpaceDN w:val="0"/>
        <w:adjustRightInd w:val="0"/>
        <w:ind w:right="450"/>
        <w:jc w:val="both"/>
        <w:rPr>
          <w:rFonts w:ascii="Arial" w:hAnsi="Arial" w:cs="Arial"/>
          <w:sz w:val="24"/>
          <w:szCs w:val="24"/>
        </w:rPr>
      </w:pPr>
      <w:r w:rsidRPr="00FE76D0">
        <w:rPr>
          <w:rFonts w:ascii="Arial" w:hAnsi="Arial" w:cs="Arial"/>
          <w:sz w:val="24"/>
          <w:szCs w:val="24"/>
        </w:rPr>
        <w:t xml:space="preserve">National Institute of Standards and Technology (NIST) Special Publications (SP): NIST SP 800-53a – System and Services Acquisition (SA), NIST SP 800-12, NIST SP 800-23, NIST SP 800-35, NIST SP 800-36, NIST SP 800-37, NIST SP 800-64, NIST SP 800-65, NIST SP 800-70, NIST SP 800-100, NIST SP 800-128, NIST SP </w:t>
      </w:r>
      <w:proofErr w:type="gramStart"/>
      <w:r w:rsidRPr="00FE76D0">
        <w:rPr>
          <w:rFonts w:ascii="Arial" w:hAnsi="Arial" w:cs="Arial"/>
          <w:sz w:val="24"/>
          <w:szCs w:val="24"/>
        </w:rPr>
        <w:t>800-137;</w:t>
      </w:r>
      <w:proofErr w:type="gramEnd"/>
    </w:p>
    <w:p w14:paraId="393800FA" w14:textId="77777777" w:rsidR="00AA5ECA" w:rsidRPr="00FE76D0" w:rsidRDefault="00AA5ECA" w:rsidP="00AA5ECA">
      <w:pPr>
        <w:autoSpaceDE w:val="0"/>
        <w:autoSpaceDN w:val="0"/>
        <w:adjustRightInd w:val="0"/>
        <w:ind w:right="450"/>
        <w:jc w:val="both"/>
        <w:rPr>
          <w:rFonts w:ascii="Arial" w:hAnsi="Arial" w:cs="Arial"/>
          <w:sz w:val="24"/>
          <w:szCs w:val="24"/>
        </w:rPr>
      </w:pPr>
      <w:r w:rsidRPr="00FE76D0">
        <w:rPr>
          <w:rFonts w:ascii="Arial" w:hAnsi="Arial" w:cs="Arial"/>
          <w:sz w:val="24"/>
          <w:szCs w:val="24"/>
        </w:rPr>
        <w:t>Homeland Security Presidential Directive (HSPD) 12; International Organization for Standardization and International Electrotechnical Commission (ISO/IEC) Standard 15408; NIST Federal Information Processing Standards (FIPS) 140-2, FIPS 201</w:t>
      </w:r>
    </w:p>
    <w:p w14:paraId="692C0307" w14:textId="77777777" w:rsidR="004F6CFB" w:rsidRPr="004F6CFB" w:rsidRDefault="004F6CFB" w:rsidP="004F6CFB">
      <w:pPr>
        <w:rPr>
          <w:rFonts w:ascii="Arial" w:hAnsi="Arial" w:cs="Arial"/>
          <w:sz w:val="24"/>
          <w:szCs w:val="24"/>
        </w:rPr>
      </w:pPr>
    </w:p>
    <w:p w14:paraId="1F0624E0" w14:textId="304ED548" w:rsidR="00C611C5" w:rsidRPr="001C04B4" w:rsidRDefault="00C611C5" w:rsidP="00E819AA">
      <w:pPr>
        <w:rPr>
          <w:rFonts w:ascii="Arial" w:hAnsi="Arial" w:cs="Arial"/>
          <w:sz w:val="24"/>
          <w:szCs w:val="24"/>
        </w:rPr>
      </w:pPr>
    </w:p>
    <w:sectPr w:rsidR="00C611C5" w:rsidRPr="001C04B4"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06855" w14:textId="77777777" w:rsidR="0077786B" w:rsidRDefault="0077786B" w:rsidP="00D212FD">
      <w:pPr>
        <w:spacing w:after="0" w:line="240" w:lineRule="auto"/>
      </w:pPr>
      <w:r>
        <w:separator/>
      </w:r>
    </w:p>
  </w:endnote>
  <w:endnote w:type="continuationSeparator" w:id="0">
    <w:p w14:paraId="29FC8D9F" w14:textId="77777777" w:rsidR="0077786B" w:rsidRDefault="0077786B" w:rsidP="00D212FD">
      <w:pPr>
        <w:spacing w:after="0" w:line="240" w:lineRule="auto"/>
      </w:pPr>
      <w:r>
        <w:continuationSeparator/>
      </w:r>
    </w:p>
  </w:endnote>
  <w:endnote w:type="continuationNotice" w:id="1">
    <w:p w14:paraId="050A5055" w14:textId="77777777" w:rsidR="0077786B" w:rsidRDefault="007778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D93AF" w14:textId="5FD96ABD" w:rsidR="004D51D8" w:rsidRPr="009D4DB0" w:rsidRDefault="004D51D8" w:rsidP="004D51D8">
    <w:pPr>
      <w:pStyle w:val="Footer"/>
      <w:rPr>
        <w:rFonts w:ascii="Arial" w:hAnsi="Arial" w:cs="Arial"/>
        <w:b/>
        <w:sz w:val="20"/>
        <w:szCs w:val="16"/>
      </w:rPr>
    </w:pPr>
    <w:r w:rsidRPr="00E819AA">
      <w:rPr>
        <w:rFonts w:ascii="Arial" w:hAnsi="Arial" w:cs="Arial"/>
        <w:b/>
        <w:sz w:val="20"/>
        <w:szCs w:val="16"/>
      </w:rPr>
      <w:t>Security Assessment and Authorization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593D54">
      <w:rPr>
        <w:rFonts w:ascii="Arial" w:hAnsi="Arial" w:cs="Arial"/>
        <w:b/>
        <w:noProof/>
        <w:sz w:val="20"/>
        <w:szCs w:val="16"/>
      </w:rPr>
      <w:t>7</w:t>
    </w:r>
    <w:r w:rsidRPr="009D4DB0">
      <w:rPr>
        <w:rFonts w:ascii="Arial" w:hAnsi="Arial" w:cs="Arial"/>
        <w:b/>
        <w:sz w:val="20"/>
        <w:szCs w:val="16"/>
      </w:rPr>
      <w:fldChar w:fldCharType="end"/>
    </w:r>
  </w:p>
  <w:p w14:paraId="6D26D8E4" w14:textId="77777777" w:rsidR="004D51D8" w:rsidRDefault="004D5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41FCE5B9" w:rsidR="007B5EB1" w:rsidRPr="009D4DB0" w:rsidRDefault="00E819AA" w:rsidP="007B5EB1">
    <w:pPr>
      <w:pStyle w:val="Footer"/>
      <w:rPr>
        <w:rFonts w:ascii="Arial" w:hAnsi="Arial" w:cs="Arial"/>
        <w:b/>
        <w:sz w:val="20"/>
        <w:szCs w:val="16"/>
      </w:rPr>
    </w:pPr>
    <w:r w:rsidRPr="00E819AA">
      <w:rPr>
        <w:rFonts w:ascii="Arial" w:hAnsi="Arial" w:cs="Arial"/>
        <w:b/>
        <w:sz w:val="20"/>
        <w:szCs w:val="16"/>
      </w:rPr>
      <w:t>Security Assessment and Authorization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593D54">
      <w:rPr>
        <w:rFonts w:ascii="Arial" w:hAnsi="Arial" w:cs="Arial"/>
        <w:b/>
        <w:noProof/>
        <w:sz w:val="20"/>
        <w:szCs w:val="16"/>
      </w:rPr>
      <w:t>7</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AC1D8" w14:textId="77777777" w:rsidR="0077786B" w:rsidRDefault="0077786B" w:rsidP="00D212FD">
      <w:pPr>
        <w:spacing w:after="0" w:line="240" w:lineRule="auto"/>
      </w:pPr>
      <w:r>
        <w:separator/>
      </w:r>
    </w:p>
  </w:footnote>
  <w:footnote w:type="continuationSeparator" w:id="0">
    <w:p w14:paraId="35B3B1B9" w14:textId="77777777" w:rsidR="0077786B" w:rsidRDefault="0077786B" w:rsidP="00D212FD">
      <w:pPr>
        <w:spacing w:after="0" w:line="240" w:lineRule="auto"/>
      </w:pPr>
      <w:r>
        <w:continuationSeparator/>
      </w:r>
    </w:p>
  </w:footnote>
  <w:footnote w:type="continuationNotice" w:id="1">
    <w:p w14:paraId="5E86DEE1" w14:textId="77777777" w:rsidR="0077786B" w:rsidRDefault="007778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0"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 w15:restartNumberingAfterBreak="0">
    <w:nsid w:val="06494BB5"/>
    <w:multiLevelType w:val="multilevel"/>
    <w:tmpl w:val="66682EF8"/>
    <w:lvl w:ilvl="0">
      <w:start w:val="4"/>
      <w:numFmt w:val="decimal"/>
      <w:lvlText w:val="%1"/>
      <w:lvlJc w:val="left"/>
      <w:pPr>
        <w:ind w:left="360" w:hanging="360"/>
      </w:pPr>
      <w:rPr>
        <w:rFonts w:hint="default"/>
      </w:rPr>
    </w:lvl>
    <w:lvl w:ilvl="1">
      <w:start w:val="7"/>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D68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876E7B"/>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5"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6"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090BC2"/>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3C124063"/>
    <w:multiLevelType w:val="multilevel"/>
    <w:tmpl w:val="A84C071C"/>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8E0A39"/>
    <w:multiLevelType w:val="hybridMultilevel"/>
    <w:tmpl w:val="AE14C5AE"/>
    <w:lvl w:ilvl="0" w:tplc="0409001B">
      <w:start w:val="1"/>
      <w:numFmt w:val="lowerRoman"/>
      <w:lvlText w:val="%1."/>
      <w:lvlJc w:val="right"/>
      <w:pPr>
        <w:ind w:left="1526" w:hanging="360"/>
      </w:pPr>
    </w:lvl>
    <w:lvl w:ilvl="1" w:tplc="04090019">
      <w:start w:val="1"/>
      <w:numFmt w:val="lowerLetter"/>
      <w:lvlText w:val="%2."/>
      <w:lvlJc w:val="left"/>
      <w:pPr>
        <w:ind w:left="2246" w:hanging="360"/>
      </w:pPr>
    </w:lvl>
    <w:lvl w:ilvl="2" w:tplc="0409001B">
      <w:start w:val="1"/>
      <w:numFmt w:val="lowerRoman"/>
      <w:lvlText w:val="%3."/>
      <w:lvlJc w:val="right"/>
      <w:pPr>
        <w:ind w:left="2966" w:hanging="180"/>
      </w:pPr>
    </w:lvl>
    <w:lvl w:ilvl="3" w:tplc="0409000F">
      <w:start w:val="1"/>
      <w:numFmt w:val="decimal"/>
      <w:lvlText w:val="%4."/>
      <w:lvlJc w:val="left"/>
      <w:pPr>
        <w:ind w:left="3686" w:hanging="360"/>
      </w:pPr>
    </w:lvl>
    <w:lvl w:ilvl="4" w:tplc="04090019">
      <w:start w:val="1"/>
      <w:numFmt w:val="lowerLetter"/>
      <w:lvlText w:val="%5."/>
      <w:lvlJc w:val="left"/>
      <w:pPr>
        <w:ind w:left="4406" w:hanging="360"/>
      </w:pPr>
    </w:lvl>
    <w:lvl w:ilvl="5" w:tplc="0409001B">
      <w:start w:val="1"/>
      <w:numFmt w:val="lowerRoman"/>
      <w:lvlText w:val="%6."/>
      <w:lvlJc w:val="right"/>
      <w:pPr>
        <w:ind w:left="5126" w:hanging="180"/>
      </w:pPr>
    </w:lvl>
    <w:lvl w:ilvl="6" w:tplc="0409000F">
      <w:start w:val="1"/>
      <w:numFmt w:val="decimal"/>
      <w:lvlText w:val="%7."/>
      <w:lvlJc w:val="left"/>
      <w:pPr>
        <w:ind w:left="5846" w:hanging="360"/>
      </w:pPr>
    </w:lvl>
    <w:lvl w:ilvl="7" w:tplc="04090019">
      <w:start w:val="1"/>
      <w:numFmt w:val="lowerLetter"/>
      <w:lvlText w:val="%8."/>
      <w:lvlJc w:val="left"/>
      <w:pPr>
        <w:ind w:left="6566" w:hanging="360"/>
      </w:pPr>
    </w:lvl>
    <w:lvl w:ilvl="8" w:tplc="0409001B">
      <w:start w:val="1"/>
      <w:numFmt w:val="lowerRoman"/>
      <w:lvlText w:val="%9."/>
      <w:lvlJc w:val="right"/>
      <w:pPr>
        <w:ind w:left="7286" w:hanging="180"/>
      </w:pPr>
    </w:lvl>
  </w:abstractNum>
  <w:abstractNum w:abstractNumId="29"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0"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5"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6"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CF4F4E"/>
    <w:multiLevelType w:val="hybridMultilevel"/>
    <w:tmpl w:val="EF542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9" w15:restartNumberingAfterBreak="0">
    <w:nsid w:val="683D427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86E0BA8"/>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44"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5"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6"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7"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8" w15:restartNumberingAfterBreak="0">
    <w:nsid w:val="79946F80"/>
    <w:multiLevelType w:val="hybridMultilevel"/>
    <w:tmpl w:val="A41EA42E"/>
    <w:lvl w:ilvl="0" w:tplc="04090019">
      <w:start w:val="1"/>
      <w:numFmt w:val="lowerLetter"/>
      <w:lvlText w:val="%1."/>
      <w:lvlJc w:val="left"/>
      <w:pPr>
        <w:ind w:left="1440" w:hanging="360"/>
      </w:pPr>
    </w:lvl>
    <w:lvl w:ilvl="1" w:tplc="0409001B">
      <w:start w:val="1"/>
      <w:numFmt w:val="lowerRoman"/>
      <w:lvlText w:val="%2."/>
      <w:lvlJc w:val="right"/>
      <w:pPr>
        <w:ind w:left="1526"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9199528">
    <w:abstractNumId w:val="9"/>
  </w:num>
  <w:num w:numId="2" w16cid:durableId="1658728598">
    <w:abstractNumId w:val="10"/>
  </w:num>
  <w:num w:numId="3" w16cid:durableId="482350507">
    <w:abstractNumId w:val="11"/>
  </w:num>
  <w:num w:numId="4" w16cid:durableId="883757269">
    <w:abstractNumId w:val="52"/>
  </w:num>
  <w:num w:numId="5" w16cid:durableId="2098597122">
    <w:abstractNumId w:val="13"/>
  </w:num>
  <w:num w:numId="6" w16cid:durableId="895236703">
    <w:abstractNumId w:val="21"/>
  </w:num>
  <w:num w:numId="7" w16cid:durableId="1524319367">
    <w:abstractNumId w:val="29"/>
  </w:num>
  <w:num w:numId="8" w16cid:durableId="450638127">
    <w:abstractNumId w:val="38"/>
  </w:num>
  <w:num w:numId="9" w16cid:durableId="1873178688">
    <w:abstractNumId w:val="31"/>
  </w:num>
  <w:num w:numId="10" w16cid:durableId="564530994">
    <w:abstractNumId w:val="41"/>
  </w:num>
  <w:num w:numId="11" w16cid:durableId="86005928">
    <w:abstractNumId w:val="16"/>
  </w:num>
  <w:num w:numId="12" w16cid:durableId="2112695928">
    <w:abstractNumId w:val="27"/>
  </w:num>
  <w:num w:numId="13" w16cid:durableId="796336273">
    <w:abstractNumId w:val="34"/>
  </w:num>
  <w:num w:numId="14" w16cid:durableId="1450591784">
    <w:abstractNumId w:val="51"/>
  </w:num>
  <w:num w:numId="15" w16cid:durableId="1728604357">
    <w:abstractNumId w:val="32"/>
  </w:num>
  <w:num w:numId="16" w16cid:durableId="2107190049">
    <w:abstractNumId w:val="50"/>
  </w:num>
  <w:num w:numId="17" w16cid:durableId="1989630633">
    <w:abstractNumId w:val="19"/>
  </w:num>
  <w:num w:numId="18" w16cid:durableId="720638828">
    <w:abstractNumId w:val="6"/>
  </w:num>
  <w:num w:numId="19" w16cid:durableId="1599754833">
    <w:abstractNumId w:val="22"/>
  </w:num>
  <w:num w:numId="20" w16cid:durableId="34351389">
    <w:abstractNumId w:val="7"/>
  </w:num>
  <w:num w:numId="21" w16cid:durableId="485318865">
    <w:abstractNumId w:val="46"/>
  </w:num>
  <w:num w:numId="22" w16cid:durableId="1002046875">
    <w:abstractNumId w:val="0"/>
  </w:num>
  <w:num w:numId="23" w16cid:durableId="801770644">
    <w:abstractNumId w:val="25"/>
  </w:num>
  <w:num w:numId="24" w16cid:durableId="410735890">
    <w:abstractNumId w:val="18"/>
  </w:num>
  <w:num w:numId="25" w16cid:durableId="903180417">
    <w:abstractNumId w:val="8"/>
  </w:num>
  <w:num w:numId="26" w16cid:durableId="1188180245">
    <w:abstractNumId w:val="32"/>
  </w:num>
  <w:num w:numId="27" w16cid:durableId="1514564231">
    <w:abstractNumId w:val="5"/>
  </w:num>
  <w:num w:numId="28" w16cid:durableId="166211673">
    <w:abstractNumId w:val="33"/>
  </w:num>
  <w:num w:numId="29" w16cid:durableId="817386089">
    <w:abstractNumId w:val="33"/>
  </w:num>
  <w:num w:numId="30" w16cid:durableId="220672808">
    <w:abstractNumId w:val="3"/>
  </w:num>
  <w:num w:numId="31" w16cid:durableId="1220828569">
    <w:abstractNumId w:val="43"/>
  </w:num>
  <w:num w:numId="32" w16cid:durableId="202984311">
    <w:abstractNumId w:val="17"/>
  </w:num>
  <w:num w:numId="33" w16cid:durableId="90471875">
    <w:abstractNumId w:val="42"/>
  </w:num>
  <w:num w:numId="34" w16cid:durableId="714350849">
    <w:abstractNumId w:val="48"/>
  </w:num>
  <w:num w:numId="35" w16cid:durableId="2038658368">
    <w:abstractNumId w:val="24"/>
  </w:num>
  <w:num w:numId="36" w16cid:durableId="1774127606">
    <w:abstractNumId w:val="37"/>
  </w:num>
  <w:num w:numId="37" w16cid:durableId="1733428646">
    <w:abstractNumId w:val="36"/>
  </w:num>
  <w:num w:numId="38" w16cid:durableId="645554433">
    <w:abstractNumId w:val="20"/>
  </w:num>
  <w:num w:numId="39" w16cid:durableId="1286498376">
    <w:abstractNumId w:val="23"/>
  </w:num>
  <w:num w:numId="40" w16cid:durableId="61105925">
    <w:abstractNumId w:val="30"/>
  </w:num>
  <w:num w:numId="41" w16cid:durableId="141972088">
    <w:abstractNumId w:val="4"/>
  </w:num>
  <w:num w:numId="42" w16cid:durableId="4364914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00454408">
    <w:abstractNumId w:val="26"/>
  </w:num>
  <w:num w:numId="44" w16cid:durableId="341857278">
    <w:abstractNumId w:val="39"/>
  </w:num>
  <w:num w:numId="45" w16cid:durableId="780535175">
    <w:abstractNumId w:val="2"/>
  </w:num>
  <w:num w:numId="46" w16cid:durableId="619993198">
    <w:abstractNumId w:val="35"/>
  </w:num>
  <w:num w:numId="47" w16cid:durableId="182667858">
    <w:abstractNumId w:val="49"/>
  </w:num>
  <w:num w:numId="48" w16cid:durableId="1577864419">
    <w:abstractNumId w:val="1"/>
  </w:num>
  <w:num w:numId="49" w16cid:durableId="1852178612">
    <w:abstractNumId w:val="15"/>
  </w:num>
  <w:num w:numId="50" w16cid:durableId="851452510">
    <w:abstractNumId w:val="14"/>
  </w:num>
  <w:num w:numId="51" w16cid:durableId="265238994">
    <w:abstractNumId w:val="12"/>
  </w:num>
  <w:num w:numId="52" w16cid:durableId="1714189163">
    <w:abstractNumId w:val="40"/>
  </w:num>
  <w:num w:numId="53" w16cid:durableId="762339707">
    <w:abstractNumId w:val="45"/>
  </w:num>
  <w:num w:numId="54" w16cid:durableId="560990471">
    <w:abstractNumId w:val="47"/>
  </w:num>
  <w:num w:numId="55" w16cid:durableId="122533187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2608"/>
    <w:rsid w:val="00095A86"/>
    <w:rsid w:val="00097E7D"/>
    <w:rsid w:val="000A7712"/>
    <w:rsid w:val="000B22CE"/>
    <w:rsid w:val="000C5EF9"/>
    <w:rsid w:val="000C7EC9"/>
    <w:rsid w:val="000D0DD2"/>
    <w:rsid w:val="000D19F1"/>
    <w:rsid w:val="000D27DE"/>
    <w:rsid w:val="000D49C7"/>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2357"/>
    <w:rsid w:val="004373BC"/>
    <w:rsid w:val="00446B8D"/>
    <w:rsid w:val="00451F11"/>
    <w:rsid w:val="00453386"/>
    <w:rsid w:val="0045793A"/>
    <w:rsid w:val="004612DA"/>
    <w:rsid w:val="00464576"/>
    <w:rsid w:val="00471623"/>
    <w:rsid w:val="00477798"/>
    <w:rsid w:val="0049293E"/>
    <w:rsid w:val="004975BC"/>
    <w:rsid w:val="004A12D4"/>
    <w:rsid w:val="004A6140"/>
    <w:rsid w:val="004B746E"/>
    <w:rsid w:val="004C2511"/>
    <w:rsid w:val="004D51D8"/>
    <w:rsid w:val="004E15AB"/>
    <w:rsid w:val="004E17BE"/>
    <w:rsid w:val="004E1BB5"/>
    <w:rsid w:val="004E34BF"/>
    <w:rsid w:val="004E49E9"/>
    <w:rsid w:val="004E5C74"/>
    <w:rsid w:val="004F2476"/>
    <w:rsid w:val="004F6CFB"/>
    <w:rsid w:val="0051316D"/>
    <w:rsid w:val="005178C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93D54"/>
    <w:rsid w:val="005A3051"/>
    <w:rsid w:val="005A633B"/>
    <w:rsid w:val="005B231E"/>
    <w:rsid w:val="005B3F12"/>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26F71"/>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7786B"/>
    <w:rsid w:val="00786A33"/>
    <w:rsid w:val="007911F9"/>
    <w:rsid w:val="00791DDF"/>
    <w:rsid w:val="00794C38"/>
    <w:rsid w:val="007A618C"/>
    <w:rsid w:val="007B261E"/>
    <w:rsid w:val="007B368A"/>
    <w:rsid w:val="007B3928"/>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6C6"/>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809BD"/>
    <w:rsid w:val="00A96DF2"/>
    <w:rsid w:val="00AA5ECA"/>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611C5"/>
    <w:rsid w:val="00C73C6D"/>
    <w:rsid w:val="00C83D0F"/>
    <w:rsid w:val="00C97C8F"/>
    <w:rsid w:val="00CA7724"/>
    <w:rsid w:val="00CC7053"/>
    <w:rsid w:val="00CC7981"/>
    <w:rsid w:val="00CD4267"/>
    <w:rsid w:val="00CD7D6B"/>
    <w:rsid w:val="00CD7EB7"/>
    <w:rsid w:val="00CE1A9D"/>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0135"/>
    <w:rsid w:val="00DD48DC"/>
    <w:rsid w:val="00DE0E1A"/>
    <w:rsid w:val="00DE2FD9"/>
    <w:rsid w:val="00DE42EF"/>
    <w:rsid w:val="00DE7A01"/>
    <w:rsid w:val="00DF1E03"/>
    <w:rsid w:val="00DF2B2B"/>
    <w:rsid w:val="00E05156"/>
    <w:rsid w:val="00E06155"/>
    <w:rsid w:val="00E144C5"/>
    <w:rsid w:val="00E16F14"/>
    <w:rsid w:val="00E21592"/>
    <w:rsid w:val="00E21871"/>
    <w:rsid w:val="00E23EE2"/>
    <w:rsid w:val="00E32AA0"/>
    <w:rsid w:val="00E33833"/>
    <w:rsid w:val="00E36913"/>
    <w:rsid w:val="00E46575"/>
    <w:rsid w:val="00E62B09"/>
    <w:rsid w:val="00E636BF"/>
    <w:rsid w:val="00E642EF"/>
    <w:rsid w:val="00E709DC"/>
    <w:rsid w:val="00E71E67"/>
    <w:rsid w:val="00E819AA"/>
    <w:rsid w:val="00E82999"/>
    <w:rsid w:val="00E873C4"/>
    <w:rsid w:val="00E96E1C"/>
    <w:rsid w:val="00E96F90"/>
    <w:rsid w:val="00EA0A59"/>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CA"/>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 w:type="numbering" w:customStyle="1" w:styleId="CurrentList1">
    <w:name w:val="Current List1"/>
    <w:uiPriority w:val="99"/>
    <w:rsid w:val="00A206C6"/>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04204190">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83722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3475950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32698336">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7</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2024-10-24T22:43:00Z</dcterms:created>
  <dcterms:modified xsi:type="dcterms:W3CDTF">2024-10-24T23:03:00Z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