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36B22" w14:textId="77777777" w:rsidR="003F344C" w:rsidRDefault="003F344C" w:rsidP="003F344C">
      <w:pPr>
        <w:pStyle w:val="Title"/>
        <w:jc w:val="center"/>
        <w:rPr>
          <w:lang w:val="en-US"/>
        </w:rPr>
      </w:pPr>
      <w:r w:rsidRPr="005E004C">
        <w:rPr>
          <w:lang w:val="en-US"/>
        </w:rPr>
        <w:t>The IDM JSON Schema</w:t>
      </w:r>
    </w:p>
    <w:p w14:paraId="795D98DE" w14:textId="56A4B966" w:rsidR="00476444" w:rsidRPr="00476444" w:rsidRDefault="00476444" w:rsidP="00476444">
      <w:pPr>
        <w:rPr>
          <w:lang w:val="en-US"/>
        </w:rPr>
      </w:pPr>
      <w:r>
        <w:rPr>
          <w:lang w:val="en-US"/>
        </w:rPr>
        <w:t>V.1.1, 2025-0</w:t>
      </w:r>
      <w:r w:rsidR="006271CC">
        <w:rPr>
          <w:lang w:val="en-US"/>
        </w:rPr>
        <w:t>6</w:t>
      </w:r>
      <w:r>
        <w:rPr>
          <w:lang w:val="en-US"/>
        </w:rPr>
        <w:t>-</w:t>
      </w:r>
      <w:r w:rsidR="006271CC">
        <w:rPr>
          <w:lang w:val="en-US"/>
        </w:rPr>
        <w:t>0</w:t>
      </w:r>
      <w:r w:rsidR="00875F7F">
        <w:rPr>
          <w:lang w:val="en-US"/>
        </w:rPr>
        <w:t>5</w:t>
      </w:r>
    </w:p>
    <w:sdt>
      <w:sdtPr>
        <w:rPr>
          <w:rFonts w:asciiTheme="minorHAnsi" w:eastAsiaTheme="minorHAnsi" w:hAnsiTheme="minorHAnsi" w:cstheme="minorBidi"/>
          <w:color w:val="auto"/>
          <w:kern w:val="2"/>
          <w:sz w:val="22"/>
          <w:szCs w:val="22"/>
          <w:lang w:val="en-GB"/>
          <w14:ligatures w14:val="standardContextual"/>
        </w:rPr>
        <w:id w:val="1831021375"/>
        <w:docPartObj>
          <w:docPartGallery w:val="Table of Contents"/>
          <w:docPartUnique/>
        </w:docPartObj>
      </w:sdtPr>
      <w:sdtEndPr>
        <w:rPr>
          <w:b/>
          <w:bCs/>
          <w:noProof/>
        </w:rPr>
      </w:sdtEndPr>
      <w:sdtContent>
        <w:p w14:paraId="7486DF9F" w14:textId="342BB253" w:rsidR="003F344C" w:rsidRPr="005E004C" w:rsidRDefault="003F344C">
          <w:pPr>
            <w:pStyle w:val="TOCHeading"/>
          </w:pPr>
          <w:r w:rsidRPr="005E004C">
            <w:t>Contents</w:t>
          </w:r>
        </w:p>
        <w:p w14:paraId="7847C788" w14:textId="0E150A45" w:rsidR="00241A8A" w:rsidRDefault="003F344C">
          <w:pPr>
            <w:pStyle w:val="TOC1"/>
            <w:tabs>
              <w:tab w:val="left" w:pos="440"/>
              <w:tab w:val="right" w:leader="dot" w:pos="9016"/>
            </w:tabs>
            <w:rPr>
              <w:rFonts w:eastAsiaTheme="minorEastAsia"/>
              <w:noProof/>
              <w:sz w:val="24"/>
              <w:szCs w:val="24"/>
              <w:lang w:eastAsia="en-GB"/>
            </w:rPr>
          </w:pPr>
          <w:r w:rsidRPr="005E004C">
            <w:rPr>
              <w:lang w:val="en-US"/>
            </w:rPr>
            <w:fldChar w:fldCharType="begin"/>
          </w:r>
          <w:r w:rsidRPr="005E004C">
            <w:rPr>
              <w:lang w:val="en-US"/>
            </w:rPr>
            <w:instrText xml:space="preserve"> TOC \o "1-2" \h \z \u </w:instrText>
          </w:r>
          <w:r w:rsidRPr="005E004C">
            <w:rPr>
              <w:lang w:val="en-US"/>
            </w:rPr>
            <w:fldChar w:fldCharType="separate"/>
          </w:r>
          <w:hyperlink w:anchor="_Toc199839076" w:history="1">
            <w:r w:rsidR="00241A8A" w:rsidRPr="0029262C">
              <w:rPr>
                <w:rStyle w:val="Hyperlink"/>
                <w:noProof/>
                <w:lang w:val="en-US"/>
              </w:rPr>
              <w:t>1</w:t>
            </w:r>
            <w:r w:rsidR="00241A8A">
              <w:rPr>
                <w:rFonts w:eastAsiaTheme="minorEastAsia"/>
                <w:noProof/>
                <w:sz w:val="24"/>
                <w:szCs w:val="24"/>
                <w:lang w:eastAsia="en-GB"/>
              </w:rPr>
              <w:tab/>
            </w:r>
            <w:r w:rsidR="00241A8A" w:rsidRPr="0029262C">
              <w:rPr>
                <w:rStyle w:val="Hyperlink"/>
                <w:noProof/>
                <w:lang w:val="en-US"/>
              </w:rPr>
              <w:t>Introduction</w:t>
            </w:r>
            <w:r w:rsidR="00241A8A">
              <w:rPr>
                <w:noProof/>
                <w:webHidden/>
              </w:rPr>
              <w:tab/>
            </w:r>
            <w:r w:rsidR="00241A8A">
              <w:rPr>
                <w:noProof/>
                <w:webHidden/>
              </w:rPr>
              <w:fldChar w:fldCharType="begin"/>
            </w:r>
            <w:r w:rsidR="00241A8A">
              <w:rPr>
                <w:noProof/>
                <w:webHidden/>
              </w:rPr>
              <w:instrText xml:space="preserve"> PAGEREF _Toc199839076 \h </w:instrText>
            </w:r>
            <w:r w:rsidR="00241A8A">
              <w:rPr>
                <w:noProof/>
                <w:webHidden/>
              </w:rPr>
            </w:r>
            <w:r w:rsidR="00241A8A">
              <w:rPr>
                <w:noProof/>
                <w:webHidden/>
              </w:rPr>
              <w:fldChar w:fldCharType="separate"/>
            </w:r>
            <w:r w:rsidR="0072579F">
              <w:rPr>
                <w:noProof/>
                <w:webHidden/>
              </w:rPr>
              <w:t>3</w:t>
            </w:r>
            <w:r w:rsidR="00241A8A">
              <w:rPr>
                <w:noProof/>
                <w:webHidden/>
              </w:rPr>
              <w:fldChar w:fldCharType="end"/>
            </w:r>
          </w:hyperlink>
        </w:p>
        <w:p w14:paraId="74BE935B" w14:textId="47212BB4" w:rsidR="00241A8A" w:rsidRDefault="00241A8A">
          <w:pPr>
            <w:pStyle w:val="TOC2"/>
            <w:tabs>
              <w:tab w:val="left" w:pos="960"/>
              <w:tab w:val="right" w:leader="dot" w:pos="9016"/>
            </w:tabs>
            <w:rPr>
              <w:rFonts w:eastAsiaTheme="minorEastAsia"/>
              <w:noProof/>
              <w:sz w:val="24"/>
              <w:szCs w:val="24"/>
              <w:lang w:eastAsia="en-GB"/>
            </w:rPr>
          </w:pPr>
          <w:hyperlink w:anchor="_Toc199839077" w:history="1">
            <w:r w:rsidRPr="0029262C">
              <w:rPr>
                <w:rStyle w:val="Hyperlink"/>
                <w:noProof/>
                <w:lang w:val="en-US"/>
              </w:rPr>
              <w:t>1.1</w:t>
            </w:r>
            <w:r>
              <w:rPr>
                <w:rFonts w:eastAsiaTheme="minorEastAsia"/>
                <w:noProof/>
                <w:sz w:val="24"/>
                <w:szCs w:val="24"/>
                <w:lang w:eastAsia="en-GB"/>
              </w:rPr>
              <w:tab/>
            </w:r>
            <w:r w:rsidRPr="0029262C">
              <w:rPr>
                <w:rStyle w:val="Hyperlink"/>
                <w:noProof/>
                <w:lang w:val="en-US"/>
              </w:rPr>
              <w:t>Selection tool</w:t>
            </w:r>
            <w:r>
              <w:rPr>
                <w:noProof/>
                <w:webHidden/>
              </w:rPr>
              <w:tab/>
            </w:r>
            <w:r>
              <w:rPr>
                <w:noProof/>
                <w:webHidden/>
              </w:rPr>
              <w:fldChar w:fldCharType="begin"/>
            </w:r>
            <w:r>
              <w:rPr>
                <w:noProof/>
                <w:webHidden/>
              </w:rPr>
              <w:instrText xml:space="preserve"> PAGEREF _Toc199839077 \h </w:instrText>
            </w:r>
            <w:r>
              <w:rPr>
                <w:noProof/>
                <w:webHidden/>
              </w:rPr>
            </w:r>
            <w:r>
              <w:rPr>
                <w:noProof/>
                <w:webHidden/>
              </w:rPr>
              <w:fldChar w:fldCharType="separate"/>
            </w:r>
            <w:r w:rsidR="0072579F">
              <w:rPr>
                <w:noProof/>
                <w:webHidden/>
              </w:rPr>
              <w:t>3</w:t>
            </w:r>
            <w:r>
              <w:rPr>
                <w:noProof/>
                <w:webHidden/>
              </w:rPr>
              <w:fldChar w:fldCharType="end"/>
            </w:r>
          </w:hyperlink>
        </w:p>
        <w:p w14:paraId="4E27FA13" w14:textId="4FAB7072" w:rsidR="00241A8A" w:rsidRDefault="00241A8A">
          <w:pPr>
            <w:pStyle w:val="TOC2"/>
            <w:tabs>
              <w:tab w:val="left" w:pos="960"/>
              <w:tab w:val="right" w:leader="dot" w:pos="9016"/>
            </w:tabs>
            <w:rPr>
              <w:rFonts w:eastAsiaTheme="minorEastAsia"/>
              <w:noProof/>
              <w:sz w:val="24"/>
              <w:szCs w:val="24"/>
              <w:lang w:eastAsia="en-GB"/>
            </w:rPr>
          </w:pPr>
          <w:hyperlink w:anchor="_Toc199839078" w:history="1">
            <w:r w:rsidRPr="0029262C">
              <w:rPr>
                <w:rStyle w:val="Hyperlink"/>
                <w:noProof/>
                <w:lang w:val="en-US"/>
              </w:rPr>
              <w:t>1.2</w:t>
            </w:r>
            <w:r>
              <w:rPr>
                <w:rFonts w:eastAsiaTheme="minorEastAsia"/>
                <w:noProof/>
                <w:sz w:val="24"/>
                <w:szCs w:val="24"/>
                <w:lang w:eastAsia="en-GB"/>
              </w:rPr>
              <w:tab/>
            </w:r>
            <w:r w:rsidRPr="0029262C">
              <w:rPr>
                <w:rStyle w:val="Hyperlink"/>
                <w:noProof/>
                <w:lang w:val="en-US"/>
              </w:rPr>
              <w:t>Creation of product IDM files using AI</w:t>
            </w:r>
            <w:r>
              <w:rPr>
                <w:noProof/>
                <w:webHidden/>
              </w:rPr>
              <w:tab/>
            </w:r>
            <w:r>
              <w:rPr>
                <w:noProof/>
                <w:webHidden/>
              </w:rPr>
              <w:fldChar w:fldCharType="begin"/>
            </w:r>
            <w:r>
              <w:rPr>
                <w:noProof/>
                <w:webHidden/>
              </w:rPr>
              <w:instrText xml:space="preserve"> PAGEREF _Toc199839078 \h </w:instrText>
            </w:r>
            <w:r>
              <w:rPr>
                <w:noProof/>
                <w:webHidden/>
              </w:rPr>
            </w:r>
            <w:r>
              <w:rPr>
                <w:noProof/>
                <w:webHidden/>
              </w:rPr>
              <w:fldChar w:fldCharType="separate"/>
            </w:r>
            <w:r w:rsidR="0072579F">
              <w:rPr>
                <w:noProof/>
                <w:webHidden/>
              </w:rPr>
              <w:t>3</w:t>
            </w:r>
            <w:r>
              <w:rPr>
                <w:noProof/>
                <w:webHidden/>
              </w:rPr>
              <w:fldChar w:fldCharType="end"/>
            </w:r>
          </w:hyperlink>
        </w:p>
        <w:p w14:paraId="6EB19A05" w14:textId="16E08519" w:rsidR="00241A8A" w:rsidRDefault="00241A8A">
          <w:pPr>
            <w:pStyle w:val="TOC1"/>
            <w:tabs>
              <w:tab w:val="left" w:pos="440"/>
              <w:tab w:val="right" w:leader="dot" w:pos="9016"/>
            </w:tabs>
            <w:rPr>
              <w:rFonts w:eastAsiaTheme="minorEastAsia"/>
              <w:noProof/>
              <w:sz w:val="24"/>
              <w:szCs w:val="24"/>
              <w:lang w:eastAsia="en-GB"/>
            </w:rPr>
          </w:pPr>
          <w:hyperlink w:anchor="_Toc199839079" w:history="1">
            <w:r w:rsidRPr="0029262C">
              <w:rPr>
                <w:rStyle w:val="Hyperlink"/>
                <w:noProof/>
                <w:lang w:val="en-US"/>
              </w:rPr>
              <w:t>2</w:t>
            </w:r>
            <w:r>
              <w:rPr>
                <w:rFonts w:eastAsiaTheme="minorEastAsia"/>
                <w:noProof/>
                <w:sz w:val="24"/>
                <w:szCs w:val="24"/>
                <w:lang w:eastAsia="en-GB"/>
              </w:rPr>
              <w:tab/>
            </w:r>
            <w:r w:rsidRPr="0029262C">
              <w:rPr>
                <w:rStyle w:val="Hyperlink"/>
                <w:noProof/>
                <w:lang w:val="en-US"/>
              </w:rPr>
              <w:t>Universal JSON Parameters</w:t>
            </w:r>
            <w:r>
              <w:rPr>
                <w:noProof/>
                <w:webHidden/>
              </w:rPr>
              <w:tab/>
            </w:r>
            <w:r>
              <w:rPr>
                <w:noProof/>
                <w:webHidden/>
              </w:rPr>
              <w:fldChar w:fldCharType="begin"/>
            </w:r>
            <w:r>
              <w:rPr>
                <w:noProof/>
                <w:webHidden/>
              </w:rPr>
              <w:instrText xml:space="preserve"> PAGEREF _Toc199839079 \h </w:instrText>
            </w:r>
            <w:r>
              <w:rPr>
                <w:noProof/>
                <w:webHidden/>
              </w:rPr>
            </w:r>
            <w:r>
              <w:rPr>
                <w:noProof/>
                <w:webHidden/>
              </w:rPr>
              <w:fldChar w:fldCharType="separate"/>
            </w:r>
            <w:r w:rsidR="0072579F">
              <w:rPr>
                <w:noProof/>
                <w:webHidden/>
              </w:rPr>
              <w:t>4</w:t>
            </w:r>
            <w:r>
              <w:rPr>
                <w:noProof/>
                <w:webHidden/>
              </w:rPr>
              <w:fldChar w:fldCharType="end"/>
            </w:r>
          </w:hyperlink>
        </w:p>
        <w:p w14:paraId="2E6E99F8" w14:textId="54AF148D" w:rsidR="00241A8A" w:rsidRDefault="00241A8A">
          <w:pPr>
            <w:pStyle w:val="TOC2"/>
            <w:tabs>
              <w:tab w:val="left" w:pos="960"/>
              <w:tab w:val="right" w:leader="dot" w:pos="9016"/>
            </w:tabs>
            <w:rPr>
              <w:rFonts w:eastAsiaTheme="minorEastAsia"/>
              <w:noProof/>
              <w:sz w:val="24"/>
              <w:szCs w:val="24"/>
              <w:lang w:eastAsia="en-GB"/>
            </w:rPr>
          </w:pPr>
          <w:hyperlink w:anchor="_Toc199839080" w:history="1">
            <w:r w:rsidRPr="0029262C">
              <w:rPr>
                <w:rStyle w:val="Hyperlink"/>
                <w:noProof/>
                <w:lang w:val="en-US"/>
              </w:rPr>
              <w:t>2.1</w:t>
            </w:r>
            <w:r>
              <w:rPr>
                <w:rFonts w:eastAsiaTheme="minorEastAsia"/>
                <w:noProof/>
                <w:sz w:val="24"/>
                <w:szCs w:val="24"/>
                <w:lang w:eastAsia="en-GB"/>
              </w:rPr>
              <w:tab/>
            </w:r>
            <w:r w:rsidRPr="0029262C">
              <w:rPr>
                <w:rStyle w:val="Hyperlink"/>
                <w:noProof/>
                <w:lang w:val="en-US"/>
              </w:rPr>
              <w:t>Manufacturer *</w:t>
            </w:r>
            <w:r>
              <w:rPr>
                <w:noProof/>
                <w:webHidden/>
              </w:rPr>
              <w:tab/>
            </w:r>
            <w:r>
              <w:rPr>
                <w:noProof/>
                <w:webHidden/>
              </w:rPr>
              <w:fldChar w:fldCharType="begin"/>
            </w:r>
            <w:r>
              <w:rPr>
                <w:noProof/>
                <w:webHidden/>
              </w:rPr>
              <w:instrText xml:space="preserve"> PAGEREF _Toc199839080 \h </w:instrText>
            </w:r>
            <w:r>
              <w:rPr>
                <w:noProof/>
                <w:webHidden/>
              </w:rPr>
            </w:r>
            <w:r>
              <w:rPr>
                <w:noProof/>
                <w:webHidden/>
              </w:rPr>
              <w:fldChar w:fldCharType="separate"/>
            </w:r>
            <w:r w:rsidR="0072579F">
              <w:rPr>
                <w:noProof/>
                <w:webHidden/>
              </w:rPr>
              <w:t>4</w:t>
            </w:r>
            <w:r>
              <w:rPr>
                <w:noProof/>
                <w:webHidden/>
              </w:rPr>
              <w:fldChar w:fldCharType="end"/>
            </w:r>
          </w:hyperlink>
        </w:p>
        <w:p w14:paraId="64158526" w14:textId="2E70C8A4" w:rsidR="00241A8A" w:rsidRDefault="00241A8A">
          <w:pPr>
            <w:pStyle w:val="TOC2"/>
            <w:tabs>
              <w:tab w:val="left" w:pos="960"/>
              <w:tab w:val="right" w:leader="dot" w:pos="9016"/>
            </w:tabs>
            <w:rPr>
              <w:rFonts w:eastAsiaTheme="minorEastAsia"/>
              <w:noProof/>
              <w:sz w:val="24"/>
              <w:szCs w:val="24"/>
              <w:lang w:eastAsia="en-GB"/>
            </w:rPr>
          </w:pPr>
          <w:hyperlink w:anchor="_Toc199839081" w:history="1">
            <w:r w:rsidRPr="0029262C">
              <w:rPr>
                <w:rStyle w:val="Hyperlink"/>
                <w:noProof/>
                <w:lang w:val="en-US"/>
              </w:rPr>
              <w:t>2.2</w:t>
            </w:r>
            <w:r>
              <w:rPr>
                <w:rFonts w:eastAsiaTheme="minorEastAsia"/>
                <w:noProof/>
                <w:sz w:val="24"/>
                <w:szCs w:val="24"/>
                <w:lang w:eastAsia="en-GB"/>
              </w:rPr>
              <w:tab/>
            </w:r>
            <w:r w:rsidRPr="0029262C">
              <w:rPr>
                <w:rStyle w:val="Hyperlink"/>
                <w:noProof/>
                <w:lang w:val="en-US"/>
              </w:rPr>
              <w:t>Product Name</w:t>
            </w:r>
            <w:r>
              <w:rPr>
                <w:noProof/>
                <w:webHidden/>
              </w:rPr>
              <w:tab/>
            </w:r>
            <w:r>
              <w:rPr>
                <w:noProof/>
                <w:webHidden/>
              </w:rPr>
              <w:fldChar w:fldCharType="begin"/>
            </w:r>
            <w:r>
              <w:rPr>
                <w:noProof/>
                <w:webHidden/>
              </w:rPr>
              <w:instrText xml:space="preserve"> PAGEREF _Toc199839081 \h </w:instrText>
            </w:r>
            <w:r>
              <w:rPr>
                <w:noProof/>
                <w:webHidden/>
              </w:rPr>
            </w:r>
            <w:r>
              <w:rPr>
                <w:noProof/>
                <w:webHidden/>
              </w:rPr>
              <w:fldChar w:fldCharType="separate"/>
            </w:r>
            <w:r w:rsidR="0072579F">
              <w:rPr>
                <w:noProof/>
                <w:webHidden/>
              </w:rPr>
              <w:t>4</w:t>
            </w:r>
            <w:r>
              <w:rPr>
                <w:noProof/>
                <w:webHidden/>
              </w:rPr>
              <w:fldChar w:fldCharType="end"/>
            </w:r>
          </w:hyperlink>
        </w:p>
        <w:p w14:paraId="28A1FCA4" w14:textId="734A32E4" w:rsidR="00241A8A" w:rsidRDefault="00241A8A">
          <w:pPr>
            <w:pStyle w:val="TOC2"/>
            <w:tabs>
              <w:tab w:val="left" w:pos="960"/>
              <w:tab w:val="right" w:leader="dot" w:pos="9016"/>
            </w:tabs>
            <w:rPr>
              <w:rFonts w:eastAsiaTheme="minorEastAsia"/>
              <w:noProof/>
              <w:sz w:val="24"/>
              <w:szCs w:val="24"/>
              <w:lang w:eastAsia="en-GB"/>
            </w:rPr>
          </w:pPr>
          <w:hyperlink w:anchor="_Toc199839082" w:history="1">
            <w:r w:rsidRPr="0029262C">
              <w:rPr>
                <w:rStyle w:val="Hyperlink"/>
                <w:noProof/>
                <w:lang w:val="en-US"/>
              </w:rPr>
              <w:t>2.3</w:t>
            </w:r>
            <w:r>
              <w:rPr>
                <w:rFonts w:eastAsiaTheme="minorEastAsia"/>
                <w:noProof/>
                <w:sz w:val="24"/>
                <w:szCs w:val="24"/>
                <w:lang w:eastAsia="en-GB"/>
              </w:rPr>
              <w:tab/>
            </w:r>
            <w:r w:rsidRPr="0029262C">
              <w:rPr>
                <w:rStyle w:val="Hyperlink"/>
                <w:noProof/>
                <w:lang w:val="en-US"/>
              </w:rPr>
              <w:t>Product Identifier *</w:t>
            </w:r>
            <w:r>
              <w:rPr>
                <w:noProof/>
                <w:webHidden/>
              </w:rPr>
              <w:tab/>
            </w:r>
            <w:r>
              <w:rPr>
                <w:noProof/>
                <w:webHidden/>
              </w:rPr>
              <w:fldChar w:fldCharType="begin"/>
            </w:r>
            <w:r>
              <w:rPr>
                <w:noProof/>
                <w:webHidden/>
              </w:rPr>
              <w:instrText xml:space="preserve"> PAGEREF _Toc199839082 \h </w:instrText>
            </w:r>
            <w:r>
              <w:rPr>
                <w:noProof/>
                <w:webHidden/>
              </w:rPr>
            </w:r>
            <w:r>
              <w:rPr>
                <w:noProof/>
                <w:webHidden/>
              </w:rPr>
              <w:fldChar w:fldCharType="separate"/>
            </w:r>
            <w:r w:rsidR="0072579F">
              <w:rPr>
                <w:noProof/>
                <w:webHidden/>
              </w:rPr>
              <w:t>4</w:t>
            </w:r>
            <w:r>
              <w:rPr>
                <w:noProof/>
                <w:webHidden/>
              </w:rPr>
              <w:fldChar w:fldCharType="end"/>
            </w:r>
          </w:hyperlink>
        </w:p>
        <w:p w14:paraId="6965E064" w14:textId="158A27FC" w:rsidR="00241A8A" w:rsidRDefault="00241A8A">
          <w:pPr>
            <w:pStyle w:val="TOC2"/>
            <w:tabs>
              <w:tab w:val="left" w:pos="960"/>
              <w:tab w:val="right" w:leader="dot" w:pos="9016"/>
            </w:tabs>
            <w:rPr>
              <w:rFonts w:eastAsiaTheme="minorEastAsia"/>
              <w:noProof/>
              <w:sz w:val="24"/>
              <w:szCs w:val="24"/>
              <w:lang w:eastAsia="en-GB"/>
            </w:rPr>
          </w:pPr>
          <w:hyperlink w:anchor="_Toc199839083" w:history="1">
            <w:r w:rsidRPr="0029262C">
              <w:rPr>
                <w:rStyle w:val="Hyperlink"/>
                <w:noProof/>
                <w:lang w:val="en-US"/>
              </w:rPr>
              <w:t>2.4</w:t>
            </w:r>
            <w:r>
              <w:rPr>
                <w:rFonts w:eastAsiaTheme="minorEastAsia"/>
                <w:noProof/>
                <w:sz w:val="24"/>
                <w:szCs w:val="24"/>
                <w:lang w:eastAsia="en-GB"/>
              </w:rPr>
              <w:tab/>
            </w:r>
            <w:r w:rsidRPr="0029262C">
              <w:rPr>
                <w:rStyle w:val="Hyperlink"/>
                <w:noProof/>
                <w:lang w:val="en-US"/>
              </w:rPr>
              <w:t>Product Series</w:t>
            </w:r>
            <w:r>
              <w:rPr>
                <w:noProof/>
                <w:webHidden/>
              </w:rPr>
              <w:tab/>
            </w:r>
            <w:r>
              <w:rPr>
                <w:noProof/>
                <w:webHidden/>
              </w:rPr>
              <w:fldChar w:fldCharType="begin"/>
            </w:r>
            <w:r>
              <w:rPr>
                <w:noProof/>
                <w:webHidden/>
              </w:rPr>
              <w:instrText xml:space="preserve"> PAGEREF _Toc199839083 \h </w:instrText>
            </w:r>
            <w:r>
              <w:rPr>
                <w:noProof/>
                <w:webHidden/>
              </w:rPr>
            </w:r>
            <w:r>
              <w:rPr>
                <w:noProof/>
                <w:webHidden/>
              </w:rPr>
              <w:fldChar w:fldCharType="separate"/>
            </w:r>
            <w:r w:rsidR="0072579F">
              <w:rPr>
                <w:noProof/>
                <w:webHidden/>
              </w:rPr>
              <w:t>5</w:t>
            </w:r>
            <w:r>
              <w:rPr>
                <w:noProof/>
                <w:webHidden/>
              </w:rPr>
              <w:fldChar w:fldCharType="end"/>
            </w:r>
          </w:hyperlink>
        </w:p>
        <w:p w14:paraId="045E3ABE" w14:textId="7BE8F67F" w:rsidR="00241A8A" w:rsidRDefault="00241A8A">
          <w:pPr>
            <w:pStyle w:val="TOC2"/>
            <w:tabs>
              <w:tab w:val="left" w:pos="960"/>
              <w:tab w:val="right" w:leader="dot" w:pos="9016"/>
            </w:tabs>
            <w:rPr>
              <w:rFonts w:eastAsiaTheme="minorEastAsia"/>
              <w:noProof/>
              <w:sz w:val="24"/>
              <w:szCs w:val="24"/>
              <w:lang w:eastAsia="en-GB"/>
            </w:rPr>
          </w:pPr>
          <w:hyperlink w:anchor="_Toc199839084" w:history="1">
            <w:r w:rsidRPr="0029262C">
              <w:rPr>
                <w:rStyle w:val="Hyperlink"/>
                <w:noProof/>
                <w:lang w:val="en-US"/>
              </w:rPr>
              <w:t>2.5</w:t>
            </w:r>
            <w:r>
              <w:rPr>
                <w:rFonts w:eastAsiaTheme="minorEastAsia"/>
                <w:noProof/>
                <w:sz w:val="24"/>
                <w:szCs w:val="24"/>
                <w:lang w:eastAsia="en-GB"/>
              </w:rPr>
              <w:tab/>
            </w:r>
            <w:r w:rsidRPr="0029262C">
              <w:rPr>
                <w:rStyle w:val="Hyperlink"/>
                <w:noProof/>
                <w:lang w:val="en-US"/>
              </w:rPr>
              <w:t>Datasheet hyperlink</w:t>
            </w:r>
            <w:r>
              <w:rPr>
                <w:noProof/>
                <w:webHidden/>
              </w:rPr>
              <w:tab/>
            </w:r>
            <w:r>
              <w:rPr>
                <w:noProof/>
                <w:webHidden/>
              </w:rPr>
              <w:fldChar w:fldCharType="begin"/>
            </w:r>
            <w:r>
              <w:rPr>
                <w:noProof/>
                <w:webHidden/>
              </w:rPr>
              <w:instrText xml:space="preserve"> PAGEREF _Toc199839084 \h </w:instrText>
            </w:r>
            <w:r>
              <w:rPr>
                <w:noProof/>
                <w:webHidden/>
              </w:rPr>
            </w:r>
            <w:r>
              <w:rPr>
                <w:noProof/>
                <w:webHidden/>
              </w:rPr>
              <w:fldChar w:fldCharType="separate"/>
            </w:r>
            <w:r w:rsidR="0072579F">
              <w:rPr>
                <w:noProof/>
                <w:webHidden/>
              </w:rPr>
              <w:t>5</w:t>
            </w:r>
            <w:r>
              <w:rPr>
                <w:noProof/>
                <w:webHidden/>
              </w:rPr>
              <w:fldChar w:fldCharType="end"/>
            </w:r>
          </w:hyperlink>
        </w:p>
        <w:p w14:paraId="2E003968" w14:textId="069C7E91" w:rsidR="00241A8A" w:rsidRDefault="00241A8A">
          <w:pPr>
            <w:pStyle w:val="TOC2"/>
            <w:tabs>
              <w:tab w:val="left" w:pos="960"/>
              <w:tab w:val="right" w:leader="dot" w:pos="9016"/>
            </w:tabs>
            <w:rPr>
              <w:rFonts w:eastAsiaTheme="minorEastAsia"/>
              <w:noProof/>
              <w:sz w:val="24"/>
              <w:szCs w:val="24"/>
              <w:lang w:eastAsia="en-GB"/>
            </w:rPr>
          </w:pPr>
          <w:hyperlink w:anchor="_Toc199839085" w:history="1">
            <w:r w:rsidRPr="0029262C">
              <w:rPr>
                <w:rStyle w:val="Hyperlink"/>
                <w:noProof/>
                <w:lang w:val="en-US"/>
              </w:rPr>
              <w:t>2.6</w:t>
            </w:r>
            <w:r>
              <w:rPr>
                <w:rFonts w:eastAsiaTheme="minorEastAsia"/>
                <w:noProof/>
                <w:sz w:val="24"/>
                <w:szCs w:val="24"/>
                <w:lang w:eastAsia="en-GB"/>
              </w:rPr>
              <w:tab/>
            </w:r>
            <w:r w:rsidRPr="0029262C">
              <w:rPr>
                <w:rStyle w:val="Hyperlink"/>
                <w:noProof/>
                <w:lang w:val="en-US"/>
              </w:rPr>
              <w:t>Description</w:t>
            </w:r>
            <w:r>
              <w:rPr>
                <w:noProof/>
                <w:webHidden/>
              </w:rPr>
              <w:tab/>
            </w:r>
            <w:r>
              <w:rPr>
                <w:noProof/>
                <w:webHidden/>
              </w:rPr>
              <w:fldChar w:fldCharType="begin"/>
            </w:r>
            <w:r>
              <w:rPr>
                <w:noProof/>
                <w:webHidden/>
              </w:rPr>
              <w:instrText xml:space="preserve"> PAGEREF _Toc199839085 \h </w:instrText>
            </w:r>
            <w:r>
              <w:rPr>
                <w:noProof/>
                <w:webHidden/>
              </w:rPr>
            </w:r>
            <w:r>
              <w:rPr>
                <w:noProof/>
                <w:webHidden/>
              </w:rPr>
              <w:fldChar w:fldCharType="separate"/>
            </w:r>
            <w:r w:rsidR="0072579F">
              <w:rPr>
                <w:noProof/>
                <w:webHidden/>
              </w:rPr>
              <w:t>6</w:t>
            </w:r>
            <w:r>
              <w:rPr>
                <w:noProof/>
                <w:webHidden/>
              </w:rPr>
              <w:fldChar w:fldCharType="end"/>
            </w:r>
          </w:hyperlink>
        </w:p>
        <w:p w14:paraId="59A70EF7" w14:textId="4D943BF0" w:rsidR="00241A8A" w:rsidRDefault="00241A8A">
          <w:pPr>
            <w:pStyle w:val="TOC2"/>
            <w:tabs>
              <w:tab w:val="left" w:pos="960"/>
              <w:tab w:val="right" w:leader="dot" w:pos="9016"/>
            </w:tabs>
            <w:rPr>
              <w:rFonts w:eastAsiaTheme="minorEastAsia"/>
              <w:noProof/>
              <w:sz w:val="24"/>
              <w:szCs w:val="24"/>
              <w:lang w:eastAsia="en-GB"/>
            </w:rPr>
          </w:pPr>
          <w:hyperlink w:anchor="_Toc199839086" w:history="1">
            <w:r w:rsidRPr="0029262C">
              <w:rPr>
                <w:rStyle w:val="Hyperlink"/>
                <w:noProof/>
                <w:lang w:val="en-US"/>
              </w:rPr>
              <w:t>2.7</w:t>
            </w:r>
            <w:r>
              <w:rPr>
                <w:rFonts w:eastAsiaTheme="minorEastAsia"/>
                <w:noProof/>
                <w:sz w:val="24"/>
                <w:szCs w:val="24"/>
                <w:lang w:eastAsia="en-GB"/>
              </w:rPr>
              <w:tab/>
            </w:r>
            <w:r w:rsidRPr="0029262C">
              <w:rPr>
                <w:rStyle w:val="Hyperlink"/>
                <w:noProof/>
                <w:lang w:val="en-US"/>
              </w:rPr>
              <w:t>Distributors</w:t>
            </w:r>
            <w:r>
              <w:rPr>
                <w:noProof/>
                <w:webHidden/>
              </w:rPr>
              <w:tab/>
            </w:r>
            <w:r>
              <w:rPr>
                <w:noProof/>
                <w:webHidden/>
              </w:rPr>
              <w:fldChar w:fldCharType="begin"/>
            </w:r>
            <w:r>
              <w:rPr>
                <w:noProof/>
                <w:webHidden/>
              </w:rPr>
              <w:instrText xml:space="preserve"> PAGEREF _Toc199839086 \h </w:instrText>
            </w:r>
            <w:r>
              <w:rPr>
                <w:noProof/>
                <w:webHidden/>
              </w:rPr>
            </w:r>
            <w:r>
              <w:rPr>
                <w:noProof/>
                <w:webHidden/>
              </w:rPr>
              <w:fldChar w:fldCharType="separate"/>
            </w:r>
            <w:r w:rsidR="0072579F">
              <w:rPr>
                <w:noProof/>
                <w:webHidden/>
              </w:rPr>
              <w:t>6</w:t>
            </w:r>
            <w:r>
              <w:rPr>
                <w:noProof/>
                <w:webHidden/>
              </w:rPr>
              <w:fldChar w:fldCharType="end"/>
            </w:r>
          </w:hyperlink>
        </w:p>
        <w:p w14:paraId="78F5FECE" w14:textId="17039243" w:rsidR="00241A8A" w:rsidRDefault="00241A8A">
          <w:pPr>
            <w:pStyle w:val="TOC2"/>
            <w:tabs>
              <w:tab w:val="left" w:pos="960"/>
              <w:tab w:val="right" w:leader="dot" w:pos="9016"/>
            </w:tabs>
            <w:rPr>
              <w:rFonts w:eastAsiaTheme="minorEastAsia"/>
              <w:noProof/>
              <w:sz w:val="24"/>
              <w:szCs w:val="24"/>
              <w:lang w:eastAsia="en-GB"/>
            </w:rPr>
          </w:pPr>
          <w:hyperlink w:anchor="_Toc199839087" w:history="1">
            <w:r w:rsidRPr="0029262C">
              <w:rPr>
                <w:rStyle w:val="Hyperlink"/>
                <w:noProof/>
                <w:lang w:val="en-US"/>
              </w:rPr>
              <w:t>2.8</w:t>
            </w:r>
            <w:r>
              <w:rPr>
                <w:rFonts w:eastAsiaTheme="minorEastAsia"/>
                <w:noProof/>
                <w:sz w:val="24"/>
                <w:szCs w:val="24"/>
                <w:lang w:eastAsia="en-GB"/>
              </w:rPr>
              <w:tab/>
            </w:r>
            <w:r w:rsidRPr="0029262C">
              <w:rPr>
                <w:rStyle w:val="Hyperlink"/>
                <w:noProof/>
                <w:lang w:val="en-US"/>
              </w:rPr>
              <w:t>Systems Integrators</w:t>
            </w:r>
            <w:r>
              <w:rPr>
                <w:noProof/>
                <w:webHidden/>
              </w:rPr>
              <w:tab/>
            </w:r>
            <w:r>
              <w:rPr>
                <w:noProof/>
                <w:webHidden/>
              </w:rPr>
              <w:fldChar w:fldCharType="begin"/>
            </w:r>
            <w:r>
              <w:rPr>
                <w:noProof/>
                <w:webHidden/>
              </w:rPr>
              <w:instrText xml:space="preserve"> PAGEREF _Toc199839087 \h </w:instrText>
            </w:r>
            <w:r>
              <w:rPr>
                <w:noProof/>
                <w:webHidden/>
              </w:rPr>
            </w:r>
            <w:r>
              <w:rPr>
                <w:noProof/>
                <w:webHidden/>
              </w:rPr>
              <w:fldChar w:fldCharType="separate"/>
            </w:r>
            <w:r w:rsidR="0072579F">
              <w:rPr>
                <w:noProof/>
                <w:webHidden/>
              </w:rPr>
              <w:t>7</w:t>
            </w:r>
            <w:r>
              <w:rPr>
                <w:noProof/>
                <w:webHidden/>
              </w:rPr>
              <w:fldChar w:fldCharType="end"/>
            </w:r>
          </w:hyperlink>
        </w:p>
        <w:p w14:paraId="103D2651" w14:textId="78C0644E" w:rsidR="00241A8A" w:rsidRDefault="00241A8A">
          <w:pPr>
            <w:pStyle w:val="TOC2"/>
            <w:tabs>
              <w:tab w:val="left" w:pos="960"/>
              <w:tab w:val="right" w:leader="dot" w:pos="9016"/>
            </w:tabs>
            <w:rPr>
              <w:rFonts w:eastAsiaTheme="minorEastAsia"/>
              <w:noProof/>
              <w:sz w:val="24"/>
              <w:szCs w:val="24"/>
              <w:lang w:eastAsia="en-GB"/>
            </w:rPr>
          </w:pPr>
          <w:hyperlink w:anchor="_Toc199839088" w:history="1">
            <w:r w:rsidRPr="0029262C">
              <w:rPr>
                <w:rStyle w:val="Hyperlink"/>
                <w:noProof/>
                <w:lang w:val="en-US"/>
              </w:rPr>
              <w:t>2.9</w:t>
            </w:r>
            <w:r>
              <w:rPr>
                <w:rFonts w:eastAsiaTheme="minorEastAsia"/>
                <w:noProof/>
                <w:sz w:val="24"/>
                <w:szCs w:val="24"/>
                <w:lang w:eastAsia="en-GB"/>
              </w:rPr>
              <w:tab/>
            </w:r>
            <w:r w:rsidRPr="0029262C">
              <w:rPr>
                <w:rStyle w:val="Hyperlink"/>
                <w:noProof/>
                <w:lang w:val="en-US"/>
              </w:rPr>
              <w:t>Embargoed countries</w:t>
            </w:r>
            <w:r>
              <w:rPr>
                <w:noProof/>
                <w:webHidden/>
              </w:rPr>
              <w:tab/>
            </w:r>
            <w:r>
              <w:rPr>
                <w:noProof/>
                <w:webHidden/>
              </w:rPr>
              <w:fldChar w:fldCharType="begin"/>
            </w:r>
            <w:r>
              <w:rPr>
                <w:noProof/>
                <w:webHidden/>
              </w:rPr>
              <w:instrText xml:space="preserve"> PAGEREF _Toc199839088 \h </w:instrText>
            </w:r>
            <w:r>
              <w:rPr>
                <w:noProof/>
                <w:webHidden/>
              </w:rPr>
            </w:r>
            <w:r>
              <w:rPr>
                <w:noProof/>
                <w:webHidden/>
              </w:rPr>
              <w:fldChar w:fldCharType="separate"/>
            </w:r>
            <w:r w:rsidR="0072579F">
              <w:rPr>
                <w:noProof/>
                <w:webHidden/>
              </w:rPr>
              <w:t>7</w:t>
            </w:r>
            <w:r>
              <w:rPr>
                <w:noProof/>
                <w:webHidden/>
              </w:rPr>
              <w:fldChar w:fldCharType="end"/>
            </w:r>
          </w:hyperlink>
        </w:p>
        <w:p w14:paraId="14F3A01C" w14:textId="1152BCF0" w:rsidR="00241A8A" w:rsidRDefault="00241A8A">
          <w:pPr>
            <w:pStyle w:val="TOC2"/>
            <w:tabs>
              <w:tab w:val="left" w:pos="960"/>
              <w:tab w:val="right" w:leader="dot" w:pos="9016"/>
            </w:tabs>
            <w:rPr>
              <w:rFonts w:eastAsiaTheme="minorEastAsia"/>
              <w:noProof/>
              <w:sz w:val="24"/>
              <w:szCs w:val="24"/>
              <w:lang w:eastAsia="en-GB"/>
            </w:rPr>
          </w:pPr>
          <w:hyperlink w:anchor="_Toc199839089" w:history="1">
            <w:r w:rsidRPr="0029262C">
              <w:rPr>
                <w:rStyle w:val="Hyperlink"/>
                <w:noProof/>
                <w:lang w:val="en-US"/>
              </w:rPr>
              <w:t>2.10</w:t>
            </w:r>
            <w:r>
              <w:rPr>
                <w:rFonts w:eastAsiaTheme="minorEastAsia"/>
                <w:noProof/>
                <w:sz w:val="24"/>
                <w:szCs w:val="24"/>
                <w:lang w:eastAsia="en-GB"/>
              </w:rPr>
              <w:tab/>
            </w:r>
            <w:r w:rsidRPr="0029262C">
              <w:rPr>
                <w:rStyle w:val="Hyperlink"/>
                <w:noProof/>
                <w:lang w:val="en-US"/>
              </w:rPr>
              <w:t>Not recommended for new designs</w:t>
            </w:r>
            <w:r>
              <w:rPr>
                <w:noProof/>
                <w:webHidden/>
              </w:rPr>
              <w:tab/>
            </w:r>
            <w:r>
              <w:rPr>
                <w:noProof/>
                <w:webHidden/>
              </w:rPr>
              <w:fldChar w:fldCharType="begin"/>
            </w:r>
            <w:r>
              <w:rPr>
                <w:noProof/>
                <w:webHidden/>
              </w:rPr>
              <w:instrText xml:space="preserve"> PAGEREF _Toc199839089 \h </w:instrText>
            </w:r>
            <w:r>
              <w:rPr>
                <w:noProof/>
                <w:webHidden/>
              </w:rPr>
            </w:r>
            <w:r>
              <w:rPr>
                <w:noProof/>
                <w:webHidden/>
              </w:rPr>
              <w:fldChar w:fldCharType="separate"/>
            </w:r>
            <w:r w:rsidR="0072579F">
              <w:rPr>
                <w:noProof/>
                <w:webHidden/>
              </w:rPr>
              <w:t>8</w:t>
            </w:r>
            <w:r>
              <w:rPr>
                <w:noProof/>
                <w:webHidden/>
              </w:rPr>
              <w:fldChar w:fldCharType="end"/>
            </w:r>
          </w:hyperlink>
        </w:p>
        <w:p w14:paraId="61520BDD" w14:textId="26089DFF" w:rsidR="00241A8A" w:rsidRDefault="00241A8A">
          <w:pPr>
            <w:pStyle w:val="TOC2"/>
            <w:tabs>
              <w:tab w:val="left" w:pos="960"/>
              <w:tab w:val="right" w:leader="dot" w:pos="9016"/>
            </w:tabs>
            <w:rPr>
              <w:rFonts w:eastAsiaTheme="minorEastAsia"/>
              <w:noProof/>
              <w:sz w:val="24"/>
              <w:szCs w:val="24"/>
              <w:lang w:eastAsia="en-GB"/>
            </w:rPr>
          </w:pPr>
          <w:hyperlink w:anchor="_Toc199839090" w:history="1">
            <w:r w:rsidRPr="0029262C">
              <w:rPr>
                <w:rStyle w:val="Hyperlink"/>
                <w:noProof/>
                <w:lang w:val="en-US"/>
              </w:rPr>
              <w:t>2.11</w:t>
            </w:r>
            <w:r>
              <w:rPr>
                <w:rFonts w:eastAsiaTheme="minorEastAsia"/>
                <w:noProof/>
                <w:sz w:val="24"/>
                <w:szCs w:val="24"/>
                <w:lang w:eastAsia="en-GB"/>
              </w:rPr>
              <w:tab/>
            </w:r>
            <w:r w:rsidRPr="0029262C">
              <w:rPr>
                <w:rStyle w:val="Hyperlink"/>
                <w:noProof/>
                <w:lang w:val="en-US"/>
              </w:rPr>
              <w:t>Type-specific parameters</w:t>
            </w:r>
            <w:r>
              <w:rPr>
                <w:noProof/>
                <w:webHidden/>
              </w:rPr>
              <w:tab/>
            </w:r>
            <w:r>
              <w:rPr>
                <w:noProof/>
                <w:webHidden/>
              </w:rPr>
              <w:fldChar w:fldCharType="begin"/>
            </w:r>
            <w:r>
              <w:rPr>
                <w:noProof/>
                <w:webHidden/>
              </w:rPr>
              <w:instrText xml:space="preserve"> PAGEREF _Toc199839090 \h </w:instrText>
            </w:r>
            <w:r>
              <w:rPr>
                <w:noProof/>
                <w:webHidden/>
              </w:rPr>
            </w:r>
            <w:r>
              <w:rPr>
                <w:noProof/>
                <w:webHidden/>
              </w:rPr>
              <w:fldChar w:fldCharType="separate"/>
            </w:r>
            <w:r w:rsidR="0072579F">
              <w:rPr>
                <w:noProof/>
                <w:webHidden/>
              </w:rPr>
              <w:t>8</w:t>
            </w:r>
            <w:r>
              <w:rPr>
                <w:noProof/>
                <w:webHidden/>
              </w:rPr>
              <w:fldChar w:fldCharType="end"/>
            </w:r>
          </w:hyperlink>
        </w:p>
        <w:p w14:paraId="239E183F" w14:textId="675D0CAE" w:rsidR="00241A8A" w:rsidRDefault="00241A8A">
          <w:pPr>
            <w:pStyle w:val="TOC2"/>
            <w:tabs>
              <w:tab w:val="left" w:pos="960"/>
              <w:tab w:val="right" w:leader="dot" w:pos="9016"/>
            </w:tabs>
            <w:rPr>
              <w:rFonts w:eastAsiaTheme="minorEastAsia"/>
              <w:noProof/>
              <w:sz w:val="24"/>
              <w:szCs w:val="24"/>
              <w:lang w:eastAsia="en-GB"/>
            </w:rPr>
          </w:pPr>
          <w:hyperlink w:anchor="_Toc199839091" w:history="1">
            <w:r w:rsidRPr="0029262C">
              <w:rPr>
                <w:rStyle w:val="Hyperlink"/>
                <w:noProof/>
                <w:lang w:val="en-US"/>
              </w:rPr>
              <w:t>2.12</w:t>
            </w:r>
            <w:r>
              <w:rPr>
                <w:rFonts w:eastAsiaTheme="minorEastAsia"/>
                <w:noProof/>
                <w:sz w:val="24"/>
                <w:szCs w:val="24"/>
                <w:lang w:eastAsia="en-GB"/>
              </w:rPr>
              <w:tab/>
            </w:r>
            <w:r w:rsidRPr="0029262C">
              <w:rPr>
                <w:rStyle w:val="Hyperlink"/>
                <w:noProof/>
                <w:lang w:val="en-US"/>
              </w:rPr>
              <w:t>Listing Authorities</w:t>
            </w:r>
            <w:r>
              <w:rPr>
                <w:noProof/>
                <w:webHidden/>
              </w:rPr>
              <w:tab/>
            </w:r>
            <w:r>
              <w:rPr>
                <w:noProof/>
                <w:webHidden/>
              </w:rPr>
              <w:fldChar w:fldCharType="begin"/>
            </w:r>
            <w:r>
              <w:rPr>
                <w:noProof/>
                <w:webHidden/>
              </w:rPr>
              <w:instrText xml:space="preserve"> PAGEREF _Toc199839091 \h </w:instrText>
            </w:r>
            <w:r>
              <w:rPr>
                <w:noProof/>
                <w:webHidden/>
              </w:rPr>
            </w:r>
            <w:r>
              <w:rPr>
                <w:noProof/>
                <w:webHidden/>
              </w:rPr>
              <w:fldChar w:fldCharType="separate"/>
            </w:r>
            <w:r w:rsidR="0072579F">
              <w:rPr>
                <w:noProof/>
                <w:webHidden/>
              </w:rPr>
              <w:t>8</w:t>
            </w:r>
            <w:r>
              <w:rPr>
                <w:noProof/>
                <w:webHidden/>
              </w:rPr>
              <w:fldChar w:fldCharType="end"/>
            </w:r>
          </w:hyperlink>
        </w:p>
        <w:p w14:paraId="0314DF24" w14:textId="0E9B9A44" w:rsidR="00241A8A" w:rsidRDefault="00241A8A">
          <w:pPr>
            <w:pStyle w:val="TOC2"/>
            <w:tabs>
              <w:tab w:val="left" w:pos="960"/>
              <w:tab w:val="right" w:leader="dot" w:pos="9016"/>
            </w:tabs>
            <w:rPr>
              <w:rFonts w:eastAsiaTheme="minorEastAsia"/>
              <w:noProof/>
              <w:sz w:val="24"/>
              <w:szCs w:val="24"/>
              <w:lang w:eastAsia="en-GB"/>
            </w:rPr>
          </w:pPr>
          <w:hyperlink w:anchor="_Toc199839092" w:history="1">
            <w:r w:rsidRPr="0029262C">
              <w:rPr>
                <w:rStyle w:val="Hyperlink"/>
                <w:noProof/>
                <w:lang w:val="en-US"/>
              </w:rPr>
              <w:t>2.13</w:t>
            </w:r>
            <w:r>
              <w:rPr>
                <w:rFonts w:eastAsiaTheme="minorEastAsia"/>
                <w:noProof/>
                <w:sz w:val="24"/>
                <w:szCs w:val="24"/>
                <w:lang w:eastAsia="en-GB"/>
              </w:rPr>
              <w:tab/>
            </w:r>
            <w:r w:rsidRPr="0029262C">
              <w:rPr>
                <w:rStyle w:val="Hyperlink"/>
                <w:noProof/>
                <w:lang w:val="en-US"/>
              </w:rPr>
              <w:t>Environmental parameters</w:t>
            </w:r>
            <w:r>
              <w:rPr>
                <w:noProof/>
                <w:webHidden/>
              </w:rPr>
              <w:tab/>
            </w:r>
            <w:r>
              <w:rPr>
                <w:noProof/>
                <w:webHidden/>
              </w:rPr>
              <w:fldChar w:fldCharType="begin"/>
            </w:r>
            <w:r>
              <w:rPr>
                <w:noProof/>
                <w:webHidden/>
              </w:rPr>
              <w:instrText xml:space="preserve"> PAGEREF _Toc199839092 \h </w:instrText>
            </w:r>
            <w:r>
              <w:rPr>
                <w:noProof/>
                <w:webHidden/>
              </w:rPr>
            </w:r>
            <w:r>
              <w:rPr>
                <w:noProof/>
                <w:webHidden/>
              </w:rPr>
              <w:fldChar w:fldCharType="separate"/>
            </w:r>
            <w:r w:rsidR="0072579F">
              <w:rPr>
                <w:noProof/>
                <w:webHidden/>
              </w:rPr>
              <w:t>9</w:t>
            </w:r>
            <w:r>
              <w:rPr>
                <w:noProof/>
                <w:webHidden/>
              </w:rPr>
              <w:fldChar w:fldCharType="end"/>
            </w:r>
          </w:hyperlink>
        </w:p>
        <w:p w14:paraId="52C108AC" w14:textId="19875873" w:rsidR="00241A8A" w:rsidRDefault="00241A8A">
          <w:pPr>
            <w:pStyle w:val="TOC2"/>
            <w:tabs>
              <w:tab w:val="left" w:pos="960"/>
              <w:tab w:val="right" w:leader="dot" w:pos="9016"/>
            </w:tabs>
            <w:rPr>
              <w:rFonts w:eastAsiaTheme="minorEastAsia"/>
              <w:noProof/>
              <w:sz w:val="24"/>
              <w:szCs w:val="24"/>
              <w:lang w:eastAsia="en-GB"/>
            </w:rPr>
          </w:pPr>
          <w:hyperlink w:anchor="_Toc199839093" w:history="1">
            <w:r w:rsidRPr="0029262C">
              <w:rPr>
                <w:rStyle w:val="Hyperlink"/>
                <w:noProof/>
                <w:lang w:val="en-US"/>
              </w:rPr>
              <w:t>2.14</w:t>
            </w:r>
            <w:r>
              <w:rPr>
                <w:rFonts w:eastAsiaTheme="minorEastAsia"/>
                <w:noProof/>
                <w:sz w:val="24"/>
                <w:szCs w:val="24"/>
                <w:lang w:eastAsia="en-GB"/>
              </w:rPr>
              <w:tab/>
            </w:r>
            <w:r w:rsidRPr="0029262C">
              <w:rPr>
                <w:rStyle w:val="Hyperlink"/>
                <w:noProof/>
                <w:lang w:val="en-US"/>
              </w:rPr>
              <w:t>Files</w:t>
            </w:r>
            <w:r>
              <w:rPr>
                <w:noProof/>
                <w:webHidden/>
              </w:rPr>
              <w:tab/>
            </w:r>
            <w:r>
              <w:rPr>
                <w:noProof/>
                <w:webHidden/>
              </w:rPr>
              <w:fldChar w:fldCharType="begin"/>
            </w:r>
            <w:r>
              <w:rPr>
                <w:noProof/>
                <w:webHidden/>
              </w:rPr>
              <w:instrText xml:space="preserve"> PAGEREF _Toc199839093 \h </w:instrText>
            </w:r>
            <w:r>
              <w:rPr>
                <w:noProof/>
                <w:webHidden/>
              </w:rPr>
            </w:r>
            <w:r>
              <w:rPr>
                <w:noProof/>
                <w:webHidden/>
              </w:rPr>
              <w:fldChar w:fldCharType="separate"/>
            </w:r>
            <w:r w:rsidR="0072579F">
              <w:rPr>
                <w:noProof/>
                <w:webHidden/>
              </w:rPr>
              <w:t>9</w:t>
            </w:r>
            <w:r>
              <w:rPr>
                <w:noProof/>
                <w:webHidden/>
              </w:rPr>
              <w:fldChar w:fldCharType="end"/>
            </w:r>
          </w:hyperlink>
        </w:p>
        <w:p w14:paraId="527688D9" w14:textId="0A301D4D" w:rsidR="00241A8A" w:rsidRDefault="00241A8A">
          <w:pPr>
            <w:pStyle w:val="TOC2"/>
            <w:tabs>
              <w:tab w:val="left" w:pos="960"/>
              <w:tab w:val="right" w:leader="dot" w:pos="9016"/>
            </w:tabs>
            <w:rPr>
              <w:rFonts w:eastAsiaTheme="minorEastAsia"/>
              <w:noProof/>
              <w:sz w:val="24"/>
              <w:szCs w:val="24"/>
              <w:lang w:eastAsia="en-GB"/>
            </w:rPr>
          </w:pPr>
          <w:hyperlink w:anchor="_Toc199839094" w:history="1">
            <w:r w:rsidRPr="0029262C">
              <w:rPr>
                <w:rStyle w:val="Hyperlink"/>
                <w:noProof/>
                <w:lang w:val="en-US"/>
              </w:rPr>
              <w:t>2.15</w:t>
            </w:r>
            <w:r>
              <w:rPr>
                <w:rFonts w:eastAsiaTheme="minorEastAsia"/>
                <w:noProof/>
                <w:sz w:val="24"/>
                <w:szCs w:val="24"/>
                <w:lang w:eastAsia="en-GB"/>
              </w:rPr>
              <w:tab/>
            </w:r>
            <w:r w:rsidRPr="0029262C">
              <w:rPr>
                <w:rStyle w:val="Hyperlink"/>
                <w:noProof/>
                <w:lang w:val="en-US"/>
              </w:rPr>
              <w:t>Images</w:t>
            </w:r>
            <w:r>
              <w:rPr>
                <w:noProof/>
                <w:webHidden/>
              </w:rPr>
              <w:tab/>
            </w:r>
            <w:r>
              <w:rPr>
                <w:noProof/>
                <w:webHidden/>
              </w:rPr>
              <w:fldChar w:fldCharType="begin"/>
            </w:r>
            <w:r>
              <w:rPr>
                <w:noProof/>
                <w:webHidden/>
              </w:rPr>
              <w:instrText xml:space="preserve"> PAGEREF _Toc199839094 \h </w:instrText>
            </w:r>
            <w:r>
              <w:rPr>
                <w:noProof/>
                <w:webHidden/>
              </w:rPr>
            </w:r>
            <w:r>
              <w:rPr>
                <w:noProof/>
                <w:webHidden/>
              </w:rPr>
              <w:fldChar w:fldCharType="separate"/>
            </w:r>
            <w:r w:rsidR="0072579F">
              <w:rPr>
                <w:noProof/>
                <w:webHidden/>
              </w:rPr>
              <w:t>9</w:t>
            </w:r>
            <w:r>
              <w:rPr>
                <w:noProof/>
                <w:webHidden/>
              </w:rPr>
              <w:fldChar w:fldCharType="end"/>
            </w:r>
          </w:hyperlink>
        </w:p>
        <w:p w14:paraId="286CDFEC" w14:textId="377155B0" w:rsidR="00241A8A" w:rsidRDefault="00241A8A">
          <w:pPr>
            <w:pStyle w:val="TOC1"/>
            <w:tabs>
              <w:tab w:val="left" w:pos="440"/>
              <w:tab w:val="right" w:leader="dot" w:pos="9016"/>
            </w:tabs>
            <w:rPr>
              <w:rFonts w:eastAsiaTheme="minorEastAsia"/>
              <w:noProof/>
              <w:sz w:val="24"/>
              <w:szCs w:val="24"/>
              <w:lang w:eastAsia="en-GB"/>
            </w:rPr>
          </w:pPr>
          <w:hyperlink w:anchor="_Toc199839095" w:history="1">
            <w:r w:rsidRPr="0029262C">
              <w:rPr>
                <w:rStyle w:val="Hyperlink"/>
                <w:noProof/>
                <w:lang w:val="en-US"/>
              </w:rPr>
              <w:t>3</w:t>
            </w:r>
            <w:r>
              <w:rPr>
                <w:rFonts w:eastAsiaTheme="minorEastAsia"/>
                <w:noProof/>
                <w:sz w:val="24"/>
                <w:szCs w:val="24"/>
                <w:lang w:eastAsia="en-GB"/>
              </w:rPr>
              <w:tab/>
            </w:r>
            <w:r w:rsidRPr="0029262C">
              <w:rPr>
                <w:rStyle w:val="Hyperlink"/>
                <w:noProof/>
                <w:lang w:val="en-US"/>
              </w:rPr>
              <w:t>Shared Parameter Definitions</w:t>
            </w:r>
            <w:r>
              <w:rPr>
                <w:noProof/>
                <w:webHidden/>
              </w:rPr>
              <w:tab/>
            </w:r>
            <w:r>
              <w:rPr>
                <w:noProof/>
                <w:webHidden/>
              </w:rPr>
              <w:fldChar w:fldCharType="begin"/>
            </w:r>
            <w:r>
              <w:rPr>
                <w:noProof/>
                <w:webHidden/>
              </w:rPr>
              <w:instrText xml:space="preserve"> PAGEREF _Toc199839095 \h </w:instrText>
            </w:r>
            <w:r>
              <w:rPr>
                <w:noProof/>
                <w:webHidden/>
              </w:rPr>
            </w:r>
            <w:r>
              <w:rPr>
                <w:noProof/>
                <w:webHidden/>
              </w:rPr>
              <w:fldChar w:fldCharType="separate"/>
            </w:r>
            <w:r w:rsidR="0072579F">
              <w:rPr>
                <w:noProof/>
                <w:webHidden/>
              </w:rPr>
              <w:t>11</w:t>
            </w:r>
            <w:r>
              <w:rPr>
                <w:noProof/>
                <w:webHidden/>
              </w:rPr>
              <w:fldChar w:fldCharType="end"/>
            </w:r>
          </w:hyperlink>
        </w:p>
        <w:p w14:paraId="73D73A92" w14:textId="67752ECB" w:rsidR="00241A8A" w:rsidRDefault="00241A8A">
          <w:pPr>
            <w:pStyle w:val="TOC2"/>
            <w:tabs>
              <w:tab w:val="left" w:pos="960"/>
              <w:tab w:val="right" w:leader="dot" w:pos="9016"/>
            </w:tabs>
            <w:rPr>
              <w:rFonts w:eastAsiaTheme="minorEastAsia"/>
              <w:noProof/>
              <w:sz w:val="24"/>
              <w:szCs w:val="24"/>
              <w:lang w:eastAsia="en-GB"/>
            </w:rPr>
          </w:pPr>
          <w:hyperlink w:anchor="_Toc199839096" w:history="1">
            <w:r w:rsidRPr="0029262C">
              <w:rPr>
                <w:rStyle w:val="Hyperlink"/>
                <w:noProof/>
                <w:lang w:val="en-US"/>
              </w:rPr>
              <w:t>3.1</w:t>
            </w:r>
            <w:r>
              <w:rPr>
                <w:rFonts w:eastAsiaTheme="minorEastAsia"/>
                <w:noProof/>
                <w:sz w:val="24"/>
                <w:szCs w:val="24"/>
                <w:lang w:eastAsia="en-GB"/>
              </w:rPr>
              <w:tab/>
            </w:r>
            <w:r w:rsidRPr="0029262C">
              <w:rPr>
                <w:rStyle w:val="Hyperlink"/>
                <w:noProof/>
                <w:lang w:val="en-US"/>
              </w:rPr>
              <w:t>Company/organization profile data format</w:t>
            </w:r>
            <w:r>
              <w:rPr>
                <w:noProof/>
                <w:webHidden/>
              </w:rPr>
              <w:tab/>
            </w:r>
            <w:r>
              <w:rPr>
                <w:noProof/>
                <w:webHidden/>
              </w:rPr>
              <w:fldChar w:fldCharType="begin"/>
            </w:r>
            <w:r>
              <w:rPr>
                <w:noProof/>
                <w:webHidden/>
              </w:rPr>
              <w:instrText xml:space="preserve"> PAGEREF _Toc199839096 \h </w:instrText>
            </w:r>
            <w:r>
              <w:rPr>
                <w:noProof/>
                <w:webHidden/>
              </w:rPr>
            </w:r>
            <w:r>
              <w:rPr>
                <w:noProof/>
                <w:webHidden/>
              </w:rPr>
              <w:fldChar w:fldCharType="separate"/>
            </w:r>
            <w:r w:rsidR="0072579F">
              <w:rPr>
                <w:noProof/>
                <w:webHidden/>
              </w:rPr>
              <w:t>11</w:t>
            </w:r>
            <w:r>
              <w:rPr>
                <w:noProof/>
                <w:webHidden/>
              </w:rPr>
              <w:fldChar w:fldCharType="end"/>
            </w:r>
          </w:hyperlink>
        </w:p>
        <w:p w14:paraId="22EEEB14" w14:textId="7997128D" w:rsidR="00241A8A" w:rsidRDefault="00241A8A">
          <w:pPr>
            <w:pStyle w:val="TOC2"/>
            <w:tabs>
              <w:tab w:val="left" w:pos="960"/>
              <w:tab w:val="right" w:leader="dot" w:pos="9016"/>
            </w:tabs>
            <w:rPr>
              <w:rFonts w:eastAsiaTheme="minorEastAsia"/>
              <w:noProof/>
              <w:sz w:val="24"/>
              <w:szCs w:val="24"/>
              <w:lang w:eastAsia="en-GB"/>
            </w:rPr>
          </w:pPr>
          <w:hyperlink w:anchor="_Toc199839097" w:history="1">
            <w:r w:rsidRPr="0029262C">
              <w:rPr>
                <w:rStyle w:val="Hyperlink"/>
                <w:noProof/>
                <w:lang w:val="en-US"/>
              </w:rPr>
              <w:t>3.2</w:t>
            </w:r>
            <w:r>
              <w:rPr>
                <w:rFonts w:eastAsiaTheme="minorEastAsia"/>
                <w:noProof/>
                <w:sz w:val="24"/>
                <w:szCs w:val="24"/>
                <w:lang w:eastAsia="en-GB"/>
              </w:rPr>
              <w:tab/>
            </w:r>
            <w:r w:rsidRPr="0029262C">
              <w:rPr>
                <w:rStyle w:val="Hyperlink"/>
                <w:noProof/>
                <w:lang w:val="en-US"/>
              </w:rPr>
              <w:t>Mechanical Attributes</w:t>
            </w:r>
            <w:r>
              <w:rPr>
                <w:noProof/>
                <w:webHidden/>
              </w:rPr>
              <w:tab/>
            </w:r>
            <w:r>
              <w:rPr>
                <w:noProof/>
                <w:webHidden/>
              </w:rPr>
              <w:fldChar w:fldCharType="begin"/>
            </w:r>
            <w:r>
              <w:rPr>
                <w:noProof/>
                <w:webHidden/>
              </w:rPr>
              <w:instrText xml:space="preserve"> PAGEREF _Toc199839097 \h </w:instrText>
            </w:r>
            <w:r>
              <w:rPr>
                <w:noProof/>
                <w:webHidden/>
              </w:rPr>
            </w:r>
            <w:r>
              <w:rPr>
                <w:noProof/>
                <w:webHidden/>
              </w:rPr>
              <w:fldChar w:fldCharType="separate"/>
            </w:r>
            <w:r w:rsidR="0072579F">
              <w:rPr>
                <w:noProof/>
                <w:webHidden/>
              </w:rPr>
              <w:t>11</w:t>
            </w:r>
            <w:r>
              <w:rPr>
                <w:noProof/>
                <w:webHidden/>
              </w:rPr>
              <w:fldChar w:fldCharType="end"/>
            </w:r>
          </w:hyperlink>
        </w:p>
        <w:p w14:paraId="42BD1171" w14:textId="76CBB545" w:rsidR="00241A8A" w:rsidRDefault="00241A8A">
          <w:pPr>
            <w:pStyle w:val="TOC2"/>
            <w:tabs>
              <w:tab w:val="left" w:pos="960"/>
              <w:tab w:val="right" w:leader="dot" w:pos="9016"/>
            </w:tabs>
            <w:rPr>
              <w:rFonts w:eastAsiaTheme="minorEastAsia"/>
              <w:noProof/>
              <w:sz w:val="24"/>
              <w:szCs w:val="24"/>
              <w:lang w:eastAsia="en-GB"/>
            </w:rPr>
          </w:pPr>
          <w:hyperlink w:anchor="_Toc199839098" w:history="1">
            <w:r w:rsidRPr="0029262C">
              <w:rPr>
                <w:rStyle w:val="Hyperlink"/>
                <w:noProof/>
                <w:lang w:val="en-US"/>
              </w:rPr>
              <w:t>3.3</w:t>
            </w:r>
            <w:r>
              <w:rPr>
                <w:rFonts w:eastAsiaTheme="minorEastAsia"/>
                <w:noProof/>
                <w:sz w:val="24"/>
                <w:szCs w:val="24"/>
                <w:lang w:eastAsia="en-GB"/>
              </w:rPr>
              <w:tab/>
            </w:r>
            <w:r w:rsidRPr="0029262C">
              <w:rPr>
                <w:rStyle w:val="Hyperlink"/>
                <w:noProof/>
                <w:lang w:val="en-US"/>
              </w:rPr>
              <w:t>Environmental data format</w:t>
            </w:r>
            <w:r>
              <w:rPr>
                <w:noProof/>
                <w:webHidden/>
              </w:rPr>
              <w:tab/>
            </w:r>
            <w:r>
              <w:rPr>
                <w:noProof/>
                <w:webHidden/>
              </w:rPr>
              <w:fldChar w:fldCharType="begin"/>
            </w:r>
            <w:r>
              <w:rPr>
                <w:noProof/>
                <w:webHidden/>
              </w:rPr>
              <w:instrText xml:space="preserve"> PAGEREF _Toc199839098 \h </w:instrText>
            </w:r>
            <w:r>
              <w:rPr>
                <w:noProof/>
                <w:webHidden/>
              </w:rPr>
            </w:r>
            <w:r>
              <w:rPr>
                <w:noProof/>
                <w:webHidden/>
              </w:rPr>
              <w:fldChar w:fldCharType="separate"/>
            </w:r>
            <w:r w:rsidR="0072579F">
              <w:rPr>
                <w:noProof/>
                <w:webHidden/>
              </w:rPr>
              <w:t>13</w:t>
            </w:r>
            <w:r>
              <w:rPr>
                <w:noProof/>
                <w:webHidden/>
              </w:rPr>
              <w:fldChar w:fldCharType="end"/>
            </w:r>
          </w:hyperlink>
        </w:p>
        <w:p w14:paraId="6A52F836" w14:textId="1EFF8189" w:rsidR="00241A8A" w:rsidRDefault="00241A8A">
          <w:pPr>
            <w:pStyle w:val="TOC2"/>
            <w:tabs>
              <w:tab w:val="left" w:pos="960"/>
              <w:tab w:val="right" w:leader="dot" w:pos="9016"/>
            </w:tabs>
            <w:rPr>
              <w:rFonts w:eastAsiaTheme="minorEastAsia"/>
              <w:noProof/>
              <w:sz w:val="24"/>
              <w:szCs w:val="24"/>
              <w:lang w:eastAsia="en-GB"/>
            </w:rPr>
          </w:pPr>
          <w:hyperlink w:anchor="_Toc199839099" w:history="1">
            <w:r w:rsidRPr="0029262C">
              <w:rPr>
                <w:rStyle w:val="Hyperlink"/>
                <w:noProof/>
                <w:lang w:val="en-US"/>
              </w:rPr>
              <w:t>3.4</w:t>
            </w:r>
            <w:r>
              <w:rPr>
                <w:rFonts w:eastAsiaTheme="minorEastAsia"/>
                <w:noProof/>
                <w:sz w:val="24"/>
                <w:szCs w:val="24"/>
                <w:lang w:eastAsia="en-GB"/>
              </w:rPr>
              <w:tab/>
            </w:r>
            <w:r w:rsidRPr="0029262C">
              <w:rPr>
                <w:rStyle w:val="Hyperlink"/>
                <w:noProof/>
                <w:lang w:val="en-US"/>
              </w:rPr>
              <w:t>Current rating</w:t>
            </w:r>
            <w:r>
              <w:rPr>
                <w:noProof/>
                <w:webHidden/>
              </w:rPr>
              <w:tab/>
            </w:r>
            <w:r>
              <w:rPr>
                <w:noProof/>
                <w:webHidden/>
              </w:rPr>
              <w:fldChar w:fldCharType="begin"/>
            </w:r>
            <w:r>
              <w:rPr>
                <w:noProof/>
                <w:webHidden/>
              </w:rPr>
              <w:instrText xml:space="preserve"> PAGEREF _Toc199839099 \h </w:instrText>
            </w:r>
            <w:r>
              <w:rPr>
                <w:noProof/>
                <w:webHidden/>
              </w:rPr>
            </w:r>
            <w:r>
              <w:rPr>
                <w:noProof/>
                <w:webHidden/>
              </w:rPr>
              <w:fldChar w:fldCharType="separate"/>
            </w:r>
            <w:r w:rsidR="0072579F">
              <w:rPr>
                <w:noProof/>
                <w:webHidden/>
              </w:rPr>
              <w:t>15</w:t>
            </w:r>
            <w:r>
              <w:rPr>
                <w:noProof/>
                <w:webHidden/>
              </w:rPr>
              <w:fldChar w:fldCharType="end"/>
            </w:r>
          </w:hyperlink>
        </w:p>
        <w:p w14:paraId="0C09197F" w14:textId="21E2BF97" w:rsidR="00241A8A" w:rsidRDefault="00241A8A">
          <w:pPr>
            <w:pStyle w:val="TOC2"/>
            <w:tabs>
              <w:tab w:val="left" w:pos="960"/>
              <w:tab w:val="right" w:leader="dot" w:pos="9016"/>
            </w:tabs>
            <w:rPr>
              <w:rFonts w:eastAsiaTheme="minorEastAsia"/>
              <w:noProof/>
              <w:sz w:val="24"/>
              <w:szCs w:val="24"/>
              <w:lang w:eastAsia="en-GB"/>
            </w:rPr>
          </w:pPr>
          <w:hyperlink w:anchor="_Toc199839100" w:history="1">
            <w:r w:rsidRPr="0029262C">
              <w:rPr>
                <w:rStyle w:val="Hyperlink"/>
                <w:noProof/>
                <w:lang w:val="en-US"/>
              </w:rPr>
              <w:t>3.5</w:t>
            </w:r>
            <w:r>
              <w:rPr>
                <w:rFonts w:eastAsiaTheme="minorEastAsia"/>
                <w:noProof/>
                <w:sz w:val="24"/>
                <w:szCs w:val="24"/>
                <w:lang w:eastAsia="en-GB"/>
              </w:rPr>
              <w:tab/>
            </w:r>
            <w:r w:rsidRPr="0029262C">
              <w:rPr>
                <w:rStyle w:val="Hyperlink"/>
                <w:noProof/>
                <w:lang w:val="en-US"/>
              </w:rPr>
              <w:t>Power rating</w:t>
            </w:r>
            <w:r>
              <w:rPr>
                <w:noProof/>
                <w:webHidden/>
              </w:rPr>
              <w:tab/>
            </w:r>
            <w:r>
              <w:rPr>
                <w:noProof/>
                <w:webHidden/>
              </w:rPr>
              <w:fldChar w:fldCharType="begin"/>
            </w:r>
            <w:r>
              <w:rPr>
                <w:noProof/>
                <w:webHidden/>
              </w:rPr>
              <w:instrText xml:space="preserve"> PAGEREF _Toc199839100 \h </w:instrText>
            </w:r>
            <w:r>
              <w:rPr>
                <w:noProof/>
                <w:webHidden/>
              </w:rPr>
            </w:r>
            <w:r>
              <w:rPr>
                <w:noProof/>
                <w:webHidden/>
              </w:rPr>
              <w:fldChar w:fldCharType="separate"/>
            </w:r>
            <w:r w:rsidR="0072579F">
              <w:rPr>
                <w:noProof/>
                <w:webHidden/>
              </w:rPr>
              <w:t>16</w:t>
            </w:r>
            <w:r>
              <w:rPr>
                <w:noProof/>
                <w:webHidden/>
              </w:rPr>
              <w:fldChar w:fldCharType="end"/>
            </w:r>
          </w:hyperlink>
        </w:p>
        <w:p w14:paraId="5423C380" w14:textId="3877C94B" w:rsidR="00241A8A" w:rsidRDefault="00241A8A">
          <w:pPr>
            <w:pStyle w:val="TOC2"/>
            <w:tabs>
              <w:tab w:val="left" w:pos="960"/>
              <w:tab w:val="right" w:leader="dot" w:pos="9016"/>
            </w:tabs>
            <w:rPr>
              <w:rFonts w:eastAsiaTheme="minorEastAsia"/>
              <w:noProof/>
              <w:sz w:val="24"/>
              <w:szCs w:val="24"/>
              <w:lang w:eastAsia="en-GB"/>
            </w:rPr>
          </w:pPr>
          <w:hyperlink w:anchor="_Toc199839101" w:history="1">
            <w:r w:rsidRPr="0029262C">
              <w:rPr>
                <w:rStyle w:val="Hyperlink"/>
                <w:noProof/>
                <w:lang w:val="en-US"/>
              </w:rPr>
              <w:t>3.6</w:t>
            </w:r>
            <w:r>
              <w:rPr>
                <w:rFonts w:eastAsiaTheme="minorEastAsia"/>
                <w:noProof/>
                <w:sz w:val="24"/>
                <w:szCs w:val="24"/>
                <w:lang w:eastAsia="en-GB"/>
              </w:rPr>
              <w:tab/>
            </w:r>
            <w:r w:rsidRPr="0029262C">
              <w:rPr>
                <w:rStyle w:val="Hyperlink"/>
                <w:noProof/>
                <w:lang w:val="en-US"/>
              </w:rPr>
              <w:t>Voltage rating</w:t>
            </w:r>
            <w:r>
              <w:rPr>
                <w:noProof/>
                <w:webHidden/>
              </w:rPr>
              <w:tab/>
            </w:r>
            <w:r>
              <w:rPr>
                <w:noProof/>
                <w:webHidden/>
              </w:rPr>
              <w:fldChar w:fldCharType="begin"/>
            </w:r>
            <w:r>
              <w:rPr>
                <w:noProof/>
                <w:webHidden/>
              </w:rPr>
              <w:instrText xml:space="preserve"> PAGEREF _Toc199839101 \h </w:instrText>
            </w:r>
            <w:r>
              <w:rPr>
                <w:noProof/>
                <w:webHidden/>
              </w:rPr>
            </w:r>
            <w:r>
              <w:rPr>
                <w:noProof/>
                <w:webHidden/>
              </w:rPr>
              <w:fldChar w:fldCharType="separate"/>
            </w:r>
            <w:r w:rsidR="0072579F">
              <w:rPr>
                <w:noProof/>
                <w:webHidden/>
              </w:rPr>
              <w:t>16</w:t>
            </w:r>
            <w:r>
              <w:rPr>
                <w:noProof/>
                <w:webHidden/>
              </w:rPr>
              <w:fldChar w:fldCharType="end"/>
            </w:r>
          </w:hyperlink>
        </w:p>
        <w:p w14:paraId="7B0FDF56" w14:textId="415ED8AB" w:rsidR="00241A8A" w:rsidRDefault="00241A8A">
          <w:pPr>
            <w:pStyle w:val="TOC2"/>
            <w:tabs>
              <w:tab w:val="left" w:pos="960"/>
              <w:tab w:val="right" w:leader="dot" w:pos="9016"/>
            </w:tabs>
            <w:rPr>
              <w:rFonts w:eastAsiaTheme="minorEastAsia"/>
              <w:noProof/>
              <w:sz w:val="24"/>
              <w:szCs w:val="24"/>
              <w:lang w:eastAsia="en-GB"/>
            </w:rPr>
          </w:pPr>
          <w:hyperlink w:anchor="_Toc199839102" w:history="1">
            <w:r w:rsidRPr="0029262C">
              <w:rPr>
                <w:rStyle w:val="Hyperlink"/>
                <w:noProof/>
                <w:lang w:val="en-US"/>
              </w:rPr>
              <w:t>3.7</w:t>
            </w:r>
            <w:r>
              <w:rPr>
                <w:rFonts w:eastAsiaTheme="minorEastAsia"/>
                <w:noProof/>
                <w:sz w:val="24"/>
                <w:szCs w:val="24"/>
                <w:lang w:eastAsia="en-GB"/>
              </w:rPr>
              <w:tab/>
            </w:r>
            <w:r w:rsidRPr="0029262C">
              <w:rPr>
                <w:rStyle w:val="Hyperlink"/>
                <w:noProof/>
                <w:lang w:val="en-US"/>
              </w:rPr>
              <w:t>Port types</w:t>
            </w:r>
            <w:r>
              <w:rPr>
                <w:noProof/>
                <w:webHidden/>
              </w:rPr>
              <w:tab/>
            </w:r>
            <w:r>
              <w:rPr>
                <w:noProof/>
                <w:webHidden/>
              </w:rPr>
              <w:fldChar w:fldCharType="begin"/>
            </w:r>
            <w:r>
              <w:rPr>
                <w:noProof/>
                <w:webHidden/>
              </w:rPr>
              <w:instrText xml:space="preserve"> PAGEREF _Toc199839102 \h </w:instrText>
            </w:r>
            <w:r>
              <w:rPr>
                <w:noProof/>
                <w:webHidden/>
              </w:rPr>
            </w:r>
            <w:r>
              <w:rPr>
                <w:noProof/>
                <w:webHidden/>
              </w:rPr>
              <w:fldChar w:fldCharType="separate"/>
            </w:r>
            <w:r w:rsidR="0072579F">
              <w:rPr>
                <w:noProof/>
                <w:webHidden/>
              </w:rPr>
              <w:t>17</w:t>
            </w:r>
            <w:r>
              <w:rPr>
                <w:noProof/>
                <w:webHidden/>
              </w:rPr>
              <w:fldChar w:fldCharType="end"/>
            </w:r>
          </w:hyperlink>
        </w:p>
        <w:p w14:paraId="2AF7DE47" w14:textId="2BE6A083" w:rsidR="00241A8A" w:rsidRDefault="00241A8A">
          <w:pPr>
            <w:pStyle w:val="TOC2"/>
            <w:tabs>
              <w:tab w:val="left" w:pos="960"/>
              <w:tab w:val="right" w:leader="dot" w:pos="9016"/>
            </w:tabs>
            <w:rPr>
              <w:rFonts w:eastAsiaTheme="minorEastAsia"/>
              <w:noProof/>
              <w:sz w:val="24"/>
              <w:szCs w:val="24"/>
              <w:lang w:eastAsia="en-GB"/>
            </w:rPr>
          </w:pPr>
          <w:hyperlink w:anchor="_Toc199839103" w:history="1">
            <w:r w:rsidRPr="0029262C">
              <w:rPr>
                <w:rStyle w:val="Hyperlink"/>
                <w:noProof/>
                <w:lang w:val="en-US"/>
              </w:rPr>
              <w:t>3.8</w:t>
            </w:r>
            <w:r>
              <w:rPr>
                <w:rFonts w:eastAsiaTheme="minorEastAsia"/>
                <w:noProof/>
                <w:sz w:val="24"/>
                <w:szCs w:val="24"/>
                <w:lang w:eastAsia="en-GB"/>
              </w:rPr>
              <w:tab/>
            </w:r>
            <w:r w:rsidRPr="0029262C">
              <w:rPr>
                <w:rStyle w:val="Hyperlink"/>
                <w:noProof/>
                <w:lang w:val="en-US"/>
              </w:rPr>
              <w:t>Mounting Style</w:t>
            </w:r>
            <w:r>
              <w:rPr>
                <w:noProof/>
                <w:webHidden/>
              </w:rPr>
              <w:tab/>
            </w:r>
            <w:r>
              <w:rPr>
                <w:noProof/>
                <w:webHidden/>
              </w:rPr>
              <w:fldChar w:fldCharType="begin"/>
            </w:r>
            <w:r>
              <w:rPr>
                <w:noProof/>
                <w:webHidden/>
              </w:rPr>
              <w:instrText xml:space="preserve"> PAGEREF _Toc199839103 \h </w:instrText>
            </w:r>
            <w:r>
              <w:rPr>
                <w:noProof/>
                <w:webHidden/>
              </w:rPr>
            </w:r>
            <w:r>
              <w:rPr>
                <w:noProof/>
                <w:webHidden/>
              </w:rPr>
              <w:fldChar w:fldCharType="separate"/>
            </w:r>
            <w:r w:rsidR="0072579F">
              <w:rPr>
                <w:noProof/>
                <w:webHidden/>
              </w:rPr>
              <w:t>24</w:t>
            </w:r>
            <w:r>
              <w:rPr>
                <w:noProof/>
                <w:webHidden/>
              </w:rPr>
              <w:fldChar w:fldCharType="end"/>
            </w:r>
          </w:hyperlink>
        </w:p>
        <w:p w14:paraId="02172356" w14:textId="603DCC39" w:rsidR="00241A8A" w:rsidRDefault="00241A8A">
          <w:pPr>
            <w:pStyle w:val="TOC2"/>
            <w:tabs>
              <w:tab w:val="left" w:pos="960"/>
              <w:tab w:val="right" w:leader="dot" w:pos="9016"/>
            </w:tabs>
            <w:rPr>
              <w:rFonts w:eastAsiaTheme="minorEastAsia"/>
              <w:noProof/>
              <w:sz w:val="24"/>
              <w:szCs w:val="24"/>
              <w:lang w:eastAsia="en-GB"/>
            </w:rPr>
          </w:pPr>
          <w:hyperlink w:anchor="_Toc199839104" w:history="1">
            <w:r w:rsidRPr="0029262C">
              <w:rPr>
                <w:rStyle w:val="Hyperlink"/>
                <w:noProof/>
                <w:lang w:val="en-US"/>
              </w:rPr>
              <w:t>3.9</w:t>
            </w:r>
            <w:r>
              <w:rPr>
                <w:rFonts w:eastAsiaTheme="minorEastAsia"/>
                <w:noProof/>
                <w:sz w:val="24"/>
                <w:szCs w:val="24"/>
                <w:lang w:eastAsia="en-GB"/>
              </w:rPr>
              <w:tab/>
            </w:r>
            <w:r w:rsidRPr="0029262C">
              <w:rPr>
                <w:rStyle w:val="Hyperlink"/>
                <w:noProof/>
                <w:lang w:val="en-US"/>
              </w:rPr>
              <w:t>Ca</w:t>
            </w:r>
            <w:r w:rsidRPr="0029262C">
              <w:rPr>
                <w:rStyle w:val="Hyperlink"/>
                <w:noProof/>
                <w:lang w:val="en-US"/>
              </w:rPr>
              <w:t>b</w:t>
            </w:r>
            <w:r w:rsidRPr="0029262C">
              <w:rPr>
                <w:rStyle w:val="Hyperlink"/>
                <w:noProof/>
                <w:lang w:val="en-US"/>
              </w:rPr>
              <w:t>les</w:t>
            </w:r>
            <w:r>
              <w:rPr>
                <w:noProof/>
                <w:webHidden/>
              </w:rPr>
              <w:tab/>
            </w:r>
            <w:r>
              <w:rPr>
                <w:noProof/>
                <w:webHidden/>
              </w:rPr>
              <w:fldChar w:fldCharType="begin"/>
            </w:r>
            <w:r>
              <w:rPr>
                <w:noProof/>
                <w:webHidden/>
              </w:rPr>
              <w:instrText xml:space="preserve"> PAGEREF _Toc199839104 \h </w:instrText>
            </w:r>
            <w:r>
              <w:rPr>
                <w:noProof/>
                <w:webHidden/>
              </w:rPr>
            </w:r>
            <w:r>
              <w:rPr>
                <w:noProof/>
                <w:webHidden/>
              </w:rPr>
              <w:fldChar w:fldCharType="separate"/>
            </w:r>
            <w:r w:rsidR="0072579F">
              <w:rPr>
                <w:noProof/>
                <w:webHidden/>
              </w:rPr>
              <w:t>24</w:t>
            </w:r>
            <w:r>
              <w:rPr>
                <w:noProof/>
                <w:webHidden/>
              </w:rPr>
              <w:fldChar w:fldCharType="end"/>
            </w:r>
          </w:hyperlink>
        </w:p>
        <w:p w14:paraId="4CB3500A" w14:textId="05DCEA22" w:rsidR="00241A8A" w:rsidRDefault="00241A8A">
          <w:pPr>
            <w:pStyle w:val="TOC2"/>
            <w:tabs>
              <w:tab w:val="left" w:pos="960"/>
              <w:tab w:val="right" w:leader="dot" w:pos="9016"/>
            </w:tabs>
            <w:rPr>
              <w:rFonts w:eastAsiaTheme="minorEastAsia"/>
              <w:noProof/>
              <w:sz w:val="24"/>
              <w:szCs w:val="24"/>
              <w:lang w:eastAsia="en-GB"/>
            </w:rPr>
          </w:pPr>
          <w:hyperlink w:anchor="_Toc199839105" w:history="1">
            <w:r w:rsidRPr="0029262C">
              <w:rPr>
                <w:rStyle w:val="Hyperlink"/>
                <w:noProof/>
                <w:lang w:val="en-US"/>
              </w:rPr>
              <w:t>3.10</w:t>
            </w:r>
            <w:r>
              <w:rPr>
                <w:rFonts w:eastAsiaTheme="minorEastAsia"/>
                <w:noProof/>
                <w:sz w:val="24"/>
                <w:szCs w:val="24"/>
                <w:lang w:eastAsia="en-GB"/>
              </w:rPr>
              <w:tab/>
            </w:r>
            <w:r w:rsidRPr="0029262C">
              <w:rPr>
                <w:rStyle w:val="Hyperlink"/>
                <w:noProof/>
                <w:lang w:val="en-US"/>
              </w:rPr>
              <w:t>Bolt sizes</w:t>
            </w:r>
            <w:r>
              <w:rPr>
                <w:noProof/>
                <w:webHidden/>
              </w:rPr>
              <w:tab/>
            </w:r>
            <w:r>
              <w:rPr>
                <w:noProof/>
                <w:webHidden/>
              </w:rPr>
              <w:fldChar w:fldCharType="begin"/>
            </w:r>
            <w:r>
              <w:rPr>
                <w:noProof/>
                <w:webHidden/>
              </w:rPr>
              <w:instrText xml:space="preserve"> PAGEREF _Toc199839105 \h </w:instrText>
            </w:r>
            <w:r>
              <w:rPr>
                <w:noProof/>
                <w:webHidden/>
              </w:rPr>
            </w:r>
            <w:r>
              <w:rPr>
                <w:noProof/>
                <w:webHidden/>
              </w:rPr>
              <w:fldChar w:fldCharType="separate"/>
            </w:r>
            <w:r w:rsidR="0072579F">
              <w:rPr>
                <w:noProof/>
                <w:webHidden/>
              </w:rPr>
              <w:t>24</w:t>
            </w:r>
            <w:r>
              <w:rPr>
                <w:noProof/>
                <w:webHidden/>
              </w:rPr>
              <w:fldChar w:fldCharType="end"/>
            </w:r>
          </w:hyperlink>
        </w:p>
        <w:p w14:paraId="16127983" w14:textId="605C7445" w:rsidR="00241A8A" w:rsidRDefault="00241A8A">
          <w:pPr>
            <w:pStyle w:val="TOC2"/>
            <w:tabs>
              <w:tab w:val="left" w:pos="960"/>
              <w:tab w:val="right" w:leader="dot" w:pos="9016"/>
            </w:tabs>
            <w:rPr>
              <w:rFonts w:eastAsiaTheme="minorEastAsia"/>
              <w:noProof/>
              <w:sz w:val="24"/>
              <w:szCs w:val="24"/>
              <w:lang w:eastAsia="en-GB"/>
            </w:rPr>
          </w:pPr>
          <w:hyperlink w:anchor="_Toc199839106" w:history="1">
            <w:r w:rsidRPr="0029262C">
              <w:rPr>
                <w:rStyle w:val="Hyperlink"/>
                <w:noProof/>
                <w:lang w:val="en-US"/>
              </w:rPr>
              <w:t>3.11</w:t>
            </w:r>
            <w:r>
              <w:rPr>
                <w:rFonts w:eastAsiaTheme="minorEastAsia"/>
                <w:noProof/>
                <w:sz w:val="24"/>
                <w:szCs w:val="24"/>
                <w:lang w:eastAsia="en-GB"/>
              </w:rPr>
              <w:tab/>
            </w:r>
            <w:r w:rsidRPr="0029262C">
              <w:rPr>
                <w:rStyle w:val="Hyperlink"/>
                <w:noProof/>
                <w:lang w:val="en-US"/>
              </w:rPr>
              <w:t>Connection Style</w:t>
            </w:r>
            <w:r>
              <w:rPr>
                <w:noProof/>
                <w:webHidden/>
              </w:rPr>
              <w:tab/>
            </w:r>
            <w:r>
              <w:rPr>
                <w:noProof/>
                <w:webHidden/>
              </w:rPr>
              <w:fldChar w:fldCharType="begin"/>
            </w:r>
            <w:r>
              <w:rPr>
                <w:noProof/>
                <w:webHidden/>
              </w:rPr>
              <w:instrText xml:space="preserve"> PAGEREF _Toc199839106 \h </w:instrText>
            </w:r>
            <w:r>
              <w:rPr>
                <w:noProof/>
                <w:webHidden/>
              </w:rPr>
            </w:r>
            <w:r>
              <w:rPr>
                <w:noProof/>
                <w:webHidden/>
              </w:rPr>
              <w:fldChar w:fldCharType="separate"/>
            </w:r>
            <w:r w:rsidR="0072579F">
              <w:rPr>
                <w:noProof/>
                <w:webHidden/>
              </w:rPr>
              <w:t>25</w:t>
            </w:r>
            <w:r>
              <w:rPr>
                <w:noProof/>
                <w:webHidden/>
              </w:rPr>
              <w:fldChar w:fldCharType="end"/>
            </w:r>
          </w:hyperlink>
        </w:p>
        <w:p w14:paraId="5DCC53F4" w14:textId="5B334BBA" w:rsidR="00241A8A" w:rsidRDefault="00241A8A">
          <w:pPr>
            <w:pStyle w:val="TOC1"/>
            <w:tabs>
              <w:tab w:val="left" w:pos="440"/>
              <w:tab w:val="right" w:leader="dot" w:pos="9016"/>
            </w:tabs>
            <w:rPr>
              <w:rFonts w:eastAsiaTheme="minorEastAsia"/>
              <w:noProof/>
              <w:sz w:val="24"/>
              <w:szCs w:val="24"/>
              <w:lang w:eastAsia="en-GB"/>
            </w:rPr>
          </w:pPr>
          <w:hyperlink w:anchor="_Toc199839107" w:history="1">
            <w:r w:rsidRPr="0029262C">
              <w:rPr>
                <w:rStyle w:val="Hyperlink"/>
                <w:noProof/>
                <w:lang w:val="en-US"/>
              </w:rPr>
              <w:t>4</w:t>
            </w:r>
            <w:r>
              <w:rPr>
                <w:rFonts w:eastAsiaTheme="minorEastAsia"/>
                <w:noProof/>
                <w:sz w:val="24"/>
                <w:szCs w:val="24"/>
                <w:lang w:eastAsia="en-GB"/>
              </w:rPr>
              <w:tab/>
            </w:r>
            <w:r w:rsidRPr="0029262C">
              <w:rPr>
                <w:rStyle w:val="Hyperlink"/>
                <w:noProof/>
                <w:lang w:val="en-US"/>
              </w:rPr>
              <w:t>Type-specific parameters</w:t>
            </w:r>
            <w:r>
              <w:rPr>
                <w:noProof/>
                <w:webHidden/>
              </w:rPr>
              <w:tab/>
            </w:r>
            <w:r>
              <w:rPr>
                <w:noProof/>
                <w:webHidden/>
              </w:rPr>
              <w:fldChar w:fldCharType="begin"/>
            </w:r>
            <w:r>
              <w:rPr>
                <w:noProof/>
                <w:webHidden/>
              </w:rPr>
              <w:instrText xml:space="preserve"> PAGEREF _Toc199839107 \h </w:instrText>
            </w:r>
            <w:r>
              <w:rPr>
                <w:noProof/>
                <w:webHidden/>
              </w:rPr>
            </w:r>
            <w:r>
              <w:rPr>
                <w:noProof/>
                <w:webHidden/>
              </w:rPr>
              <w:fldChar w:fldCharType="separate"/>
            </w:r>
            <w:r w:rsidR="0072579F">
              <w:rPr>
                <w:noProof/>
                <w:webHidden/>
              </w:rPr>
              <w:t>26</w:t>
            </w:r>
            <w:r>
              <w:rPr>
                <w:noProof/>
                <w:webHidden/>
              </w:rPr>
              <w:fldChar w:fldCharType="end"/>
            </w:r>
          </w:hyperlink>
        </w:p>
        <w:p w14:paraId="02BDAEC8" w14:textId="73FF9A6F" w:rsidR="00241A8A" w:rsidRDefault="00241A8A">
          <w:pPr>
            <w:pStyle w:val="TOC2"/>
            <w:tabs>
              <w:tab w:val="left" w:pos="960"/>
              <w:tab w:val="right" w:leader="dot" w:pos="9016"/>
            </w:tabs>
            <w:rPr>
              <w:rFonts w:eastAsiaTheme="minorEastAsia"/>
              <w:noProof/>
              <w:sz w:val="24"/>
              <w:szCs w:val="24"/>
              <w:lang w:eastAsia="en-GB"/>
            </w:rPr>
          </w:pPr>
          <w:hyperlink w:anchor="_Toc199839108" w:history="1">
            <w:r w:rsidRPr="0029262C">
              <w:rPr>
                <w:rStyle w:val="Hyperlink"/>
                <w:noProof/>
                <w:lang w:val="en-US"/>
              </w:rPr>
              <w:t>4.1</w:t>
            </w:r>
            <w:r>
              <w:rPr>
                <w:rFonts w:eastAsiaTheme="minorEastAsia"/>
                <w:noProof/>
                <w:sz w:val="24"/>
                <w:szCs w:val="24"/>
                <w:lang w:eastAsia="en-GB"/>
              </w:rPr>
              <w:tab/>
            </w:r>
            <w:r w:rsidRPr="0029262C">
              <w:rPr>
                <w:rStyle w:val="Hyperlink"/>
                <w:noProof/>
                <w:lang w:val="en-US"/>
              </w:rPr>
              <w:t>Fuses</w:t>
            </w:r>
            <w:r>
              <w:rPr>
                <w:noProof/>
                <w:webHidden/>
              </w:rPr>
              <w:tab/>
            </w:r>
            <w:r>
              <w:rPr>
                <w:noProof/>
                <w:webHidden/>
              </w:rPr>
              <w:fldChar w:fldCharType="begin"/>
            </w:r>
            <w:r>
              <w:rPr>
                <w:noProof/>
                <w:webHidden/>
              </w:rPr>
              <w:instrText xml:space="preserve"> PAGEREF _Toc199839108 \h </w:instrText>
            </w:r>
            <w:r>
              <w:rPr>
                <w:noProof/>
                <w:webHidden/>
              </w:rPr>
            </w:r>
            <w:r>
              <w:rPr>
                <w:noProof/>
                <w:webHidden/>
              </w:rPr>
              <w:fldChar w:fldCharType="separate"/>
            </w:r>
            <w:r w:rsidR="0072579F">
              <w:rPr>
                <w:noProof/>
                <w:webHidden/>
              </w:rPr>
              <w:t>26</w:t>
            </w:r>
            <w:r>
              <w:rPr>
                <w:noProof/>
                <w:webHidden/>
              </w:rPr>
              <w:fldChar w:fldCharType="end"/>
            </w:r>
          </w:hyperlink>
        </w:p>
        <w:p w14:paraId="41E6DACA" w14:textId="06A6AF93" w:rsidR="00241A8A" w:rsidRDefault="00241A8A">
          <w:pPr>
            <w:pStyle w:val="TOC2"/>
            <w:tabs>
              <w:tab w:val="left" w:pos="960"/>
              <w:tab w:val="right" w:leader="dot" w:pos="9016"/>
            </w:tabs>
            <w:rPr>
              <w:rFonts w:eastAsiaTheme="minorEastAsia"/>
              <w:noProof/>
              <w:sz w:val="24"/>
              <w:szCs w:val="24"/>
              <w:lang w:eastAsia="en-GB"/>
            </w:rPr>
          </w:pPr>
          <w:hyperlink w:anchor="_Toc199839109" w:history="1">
            <w:r w:rsidRPr="0029262C">
              <w:rPr>
                <w:rStyle w:val="Hyperlink"/>
                <w:noProof/>
                <w:lang w:val="en-US"/>
              </w:rPr>
              <w:t>4.2</w:t>
            </w:r>
            <w:r>
              <w:rPr>
                <w:rFonts w:eastAsiaTheme="minorEastAsia"/>
                <w:noProof/>
                <w:sz w:val="24"/>
                <w:szCs w:val="24"/>
                <w:lang w:eastAsia="en-GB"/>
              </w:rPr>
              <w:tab/>
            </w:r>
            <w:r w:rsidRPr="0029262C">
              <w:rPr>
                <w:rStyle w:val="Hyperlink"/>
                <w:noProof/>
                <w:lang w:val="en-US"/>
              </w:rPr>
              <w:t>Breakers</w:t>
            </w:r>
            <w:r>
              <w:rPr>
                <w:noProof/>
                <w:webHidden/>
              </w:rPr>
              <w:tab/>
            </w:r>
            <w:r>
              <w:rPr>
                <w:noProof/>
                <w:webHidden/>
              </w:rPr>
              <w:fldChar w:fldCharType="begin"/>
            </w:r>
            <w:r>
              <w:rPr>
                <w:noProof/>
                <w:webHidden/>
              </w:rPr>
              <w:instrText xml:space="preserve"> PAGEREF _Toc199839109 \h </w:instrText>
            </w:r>
            <w:r>
              <w:rPr>
                <w:noProof/>
                <w:webHidden/>
              </w:rPr>
            </w:r>
            <w:r>
              <w:rPr>
                <w:noProof/>
                <w:webHidden/>
              </w:rPr>
              <w:fldChar w:fldCharType="separate"/>
            </w:r>
            <w:r w:rsidR="0072579F">
              <w:rPr>
                <w:noProof/>
                <w:webHidden/>
              </w:rPr>
              <w:t>27</w:t>
            </w:r>
            <w:r>
              <w:rPr>
                <w:noProof/>
                <w:webHidden/>
              </w:rPr>
              <w:fldChar w:fldCharType="end"/>
            </w:r>
          </w:hyperlink>
        </w:p>
        <w:p w14:paraId="506450B3" w14:textId="75F673DE" w:rsidR="00241A8A" w:rsidRDefault="00241A8A">
          <w:pPr>
            <w:pStyle w:val="TOC2"/>
            <w:tabs>
              <w:tab w:val="left" w:pos="960"/>
              <w:tab w:val="right" w:leader="dot" w:pos="9016"/>
            </w:tabs>
            <w:rPr>
              <w:rFonts w:eastAsiaTheme="minorEastAsia"/>
              <w:noProof/>
              <w:sz w:val="24"/>
              <w:szCs w:val="24"/>
              <w:lang w:eastAsia="en-GB"/>
            </w:rPr>
          </w:pPr>
          <w:hyperlink w:anchor="_Toc199839110" w:history="1">
            <w:r w:rsidRPr="0029262C">
              <w:rPr>
                <w:rStyle w:val="Hyperlink"/>
                <w:noProof/>
                <w:lang w:val="en-US"/>
              </w:rPr>
              <w:t>4.3</w:t>
            </w:r>
            <w:r>
              <w:rPr>
                <w:rFonts w:eastAsiaTheme="minorEastAsia"/>
                <w:noProof/>
                <w:sz w:val="24"/>
                <w:szCs w:val="24"/>
                <w:lang w:eastAsia="en-GB"/>
              </w:rPr>
              <w:tab/>
            </w:r>
            <w:r w:rsidRPr="0029262C">
              <w:rPr>
                <w:rStyle w:val="Hyperlink"/>
                <w:noProof/>
                <w:lang w:val="en-US"/>
              </w:rPr>
              <w:t>Solar Panels</w:t>
            </w:r>
            <w:r>
              <w:rPr>
                <w:noProof/>
                <w:webHidden/>
              </w:rPr>
              <w:tab/>
            </w:r>
            <w:r>
              <w:rPr>
                <w:noProof/>
                <w:webHidden/>
              </w:rPr>
              <w:fldChar w:fldCharType="begin"/>
            </w:r>
            <w:r>
              <w:rPr>
                <w:noProof/>
                <w:webHidden/>
              </w:rPr>
              <w:instrText xml:space="preserve"> PAGEREF _Toc199839110 \h </w:instrText>
            </w:r>
            <w:r>
              <w:rPr>
                <w:noProof/>
                <w:webHidden/>
              </w:rPr>
            </w:r>
            <w:r>
              <w:rPr>
                <w:noProof/>
                <w:webHidden/>
              </w:rPr>
              <w:fldChar w:fldCharType="separate"/>
            </w:r>
            <w:r w:rsidR="0072579F">
              <w:rPr>
                <w:noProof/>
                <w:webHidden/>
              </w:rPr>
              <w:t>31</w:t>
            </w:r>
            <w:r>
              <w:rPr>
                <w:noProof/>
                <w:webHidden/>
              </w:rPr>
              <w:fldChar w:fldCharType="end"/>
            </w:r>
          </w:hyperlink>
        </w:p>
        <w:p w14:paraId="3378C14A" w14:textId="348D3DC6" w:rsidR="00241A8A" w:rsidRDefault="00241A8A">
          <w:pPr>
            <w:pStyle w:val="TOC2"/>
            <w:tabs>
              <w:tab w:val="left" w:pos="960"/>
              <w:tab w:val="right" w:leader="dot" w:pos="9016"/>
            </w:tabs>
            <w:rPr>
              <w:rFonts w:eastAsiaTheme="minorEastAsia"/>
              <w:noProof/>
              <w:sz w:val="24"/>
              <w:szCs w:val="24"/>
              <w:lang w:eastAsia="en-GB"/>
            </w:rPr>
          </w:pPr>
          <w:hyperlink w:anchor="_Toc199839111" w:history="1">
            <w:r w:rsidRPr="0029262C">
              <w:rPr>
                <w:rStyle w:val="Hyperlink"/>
                <w:noProof/>
                <w:lang w:val="en-US"/>
              </w:rPr>
              <w:t>4.4</w:t>
            </w:r>
            <w:r>
              <w:rPr>
                <w:rFonts w:eastAsiaTheme="minorEastAsia"/>
                <w:noProof/>
                <w:sz w:val="24"/>
                <w:szCs w:val="24"/>
                <w:lang w:eastAsia="en-GB"/>
              </w:rPr>
              <w:tab/>
            </w:r>
            <w:r w:rsidRPr="0029262C">
              <w:rPr>
                <w:rStyle w:val="Hyperlink"/>
                <w:noProof/>
                <w:lang w:val="en-US"/>
              </w:rPr>
              <w:t>Batteries</w:t>
            </w:r>
            <w:r>
              <w:rPr>
                <w:noProof/>
                <w:webHidden/>
              </w:rPr>
              <w:tab/>
            </w:r>
            <w:r>
              <w:rPr>
                <w:noProof/>
                <w:webHidden/>
              </w:rPr>
              <w:fldChar w:fldCharType="begin"/>
            </w:r>
            <w:r>
              <w:rPr>
                <w:noProof/>
                <w:webHidden/>
              </w:rPr>
              <w:instrText xml:space="preserve"> PAGEREF _Toc199839111 \h </w:instrText>
            </w:r>
            <w:r>
              <w:rPr>
                <w:noProof/>
                <w:webHidden/>
              </w:rPr>
            </w:r>
            <w:r>
              <w:rPr>
                <w:noProof/>
                <w:webHidden/>
              </w:rPr>
              <w:fldChar w:fldCharType="separate"/>
            </w:r>
            <w:r w:rsidR="0072579F">
              <w:rPr>
                <w:noProof/>
                <w:webHidden/>
              </w:rPr>
              <w:t>33</w:t>
            </w:r>
            <w:r>
              <w:rPr>
                <w:noProof/>
                <w:webHidden/>
              </w:rPr>
              <w:fldChar w:fldCharType="end"/>
            </w:r>
          </w:hyperlink>
        </w:p>
        <w:p w14:paraId="3A9BFAB1" w14:textId="51C4D5B7" w:rsidR="00241A8A" w:rsidRDefault="00241A8A">
          <w:pPr>
            <w:pStyle w:val="TOC2"/>
            <w:tabs>
              <w:tab w:val="left" w:pos="960"/>
              <w:tab w:val="right" w:leader="dot" w:pos="9016"/>
            </w:tabs>
            <w:rPr>
              <w:rFonts w:eastAsiaTheme="minorEastAsia"/>
              <w:noProof/>
              <w:sz w:val="24"/>
              <w:szCs w:val="24"/>
              <w:lang w:eastAsia="en-GB"/>
            </w:rPr>
          </w:pPr>
          <w:hyperlink w:anchor="_Toc199839112" w:history="1">
            <w:r w:rsidRPr="0029262C">
              <w:rPr>
                <w:rStyle w:val="Hyperlink"/>
                <w:noProof/>
                <w:lang w:val="en-US"/>
              </w:rPr>
              <w:t>4.5</w:t>
            </w:r>
            <w:r>
              <w:rPr>
                <w:rFonts w:eastAsiaTheme="minorEastAsia"/>
                <w:noProof/>
                <w:sz w:val="24"/>
                <w:szCs w:val="24"/>
                <w:lang w:eastAsia="en-GB"/>
              </w:rPr>
              <w:tab/>
            </w:r>
            <w:r w:rsidRPr="0029262C">
              <w:rPr>
                <w:rStyle w:val="Hyperlink"/>
                <w:noProof/>
                <w:lang w:val="en-US"/>
              </w:rPr>
              <w:t>Converters and Inverters</w:t>
            </w:r>
            <w:r>
              <w:rPr>
                <w:noProof/>
                <w:webHidden/>
              </w:rPr>
              <w:tab/>
            </w:r>
            <w:r>
              <w:rPr>
                <w:noProof/>
                <w:webHidden/>
              </w:rPr>
              <w:fldChar w:fldCharType="begin"/>
            </w:r>
            <w:r>
              <w:rPr>
                <w:noProof/>
                <w:webHidden/>
              </w:rPr>
              <w:instrText xml:space="preserve"> PAGEREF _Toc199839112 \h </w:instrText>
            </w:r>
            <w:r>
              <w:rPr>
                <w:noProof/>
                <w:webHidden/>
              </w:rPr>
            </w:r>
            <w:r>
              <w:rPr>
                <w:noProof/>
                <w:webHidden/>
              </w:rPr>
              <w:fldChar w:fldCharType="separate"/>
            </w:r>
            <w:r w:rsidR="0072579F">
              <w:rPr>
                <w:noProof/>
                <w:webHidden/>
              </w:rPr>
              <w:t>37</w:t>
            </w:r>
            <w:r>
              <w:rPr>
                <w:noProof/>
                <w:webHidden/>
              </w:rPr>
              <w:fldChar w:fldCharType="end"/>
            </w:r>
          </w:hyperlink>
        </w:p>
        <w:p w14:paraId="0CED24BB" w14:textId="666E7DFB" w:rsidR="00241A8A" w:rsidRDefault="00241A8A">
          <w:pPr>
            <w:pStyle w:val="TOC2"/>
            <w:tabs>
              <w:tab w:val="left" w:pos="960"/>
              <w:tab w:val="right" w:leader="dot" w:pos="9016"/>
            </w:tabs>
            <w:rPr>
              <w:rFonts w:eastAsiaTheme="minorEastAsia"/>
              <w:noProof/>
              <w:sz w:val="24"/>
              <w:szCs w:val="24"/>
              <w:lang w:eastAsia="en-GB"/>
            </w:rPr>
          </w:pPr>
          <w:hyperlink w:anchor="_Toc199839113" w:history="1">
            <w:r w:rsidRPr="0029262C">
              <w:rPr>
                <w:rStyle w:val="Hyperlink"/>
                <w:noProof/>
                <w:lang w:val="en-US"/>
              </w:rPr>
              <w:t>4.6</w:t>
            </w:r>
            <w:r>
              <w:rPr>
                <w:rFonts w:eastAsiaTheme="minorEastAsia"/>
                <w:noProof/>
                <w:sz w:val="24"/>
                <w:szCs w:val="24"/>
                <w:lang w:eastAsia="en-GB"/>
              </w:rPr>
              <w:tab/>
            </w:r>
            <w:r w:rsidRPr="0029262C">
              <w:rPr>
                <w:rStyle w:val="Hyperlink"/>
                <w:noProof/>
                <w:lang w:val="en-US"/>
              </w:rPr>
              <w:t>Electric Vehicle Charging Points</w:t>
            </w:r>
            <w:r>
              <w:rPr>
                <w:noProof/>
                <w:webHidden/>
              </w:rPr>
              <w:tab/>
            </w:r>
            <w:r>
              <w:rPr>
                <w:noProof/>
                <w:webHidden/>
              </w:rPr>
              <w:fldChar w:fldCharType="begin"/>
            </w:r>
            <w:r>
              <w:rPr>
                <w:noProof/>
                <w:webHidden/>
              </w:rPr>
              <w:instrText xml:space="preserve"> PAGEREF _Toc199839113 \h </w:instrText>
            </w:r>
            <w:r>
              <w:rPr>
                <w:noProof/>
                <w:webHidden/>
              </w:rPr>
            </w:r>
            <w:r>
              <w:rPr>
                <w:noProof/>
                <w:webHidden/>
              </w:rPr>
              <w:fldChar w:fldCharType="separate"/>
            </w:r>
            <w:r w:rsidR="0072579F">
              <w:rPr>
                <w:noProof/>
                <w:webHidden/>
              </w:rPr>
              <w:t>39</w:t>
            </w:r>
            <w:r>
              <w:rPr>
                <w:noProof/>
                <w:webHidden/>
              </w:rPr>
              <w:fldChar w:fldCharType="end"/>
            </w:r>
          </w:hyperlink>
        </w:p>
        <w:p w14:paraId="753DDCCE" w14:textId="00A6D7E7" w:rsidR="003F344C" w:rsidRPr="005E004C" w:rsidRDefault="003F344C">
          <w:pPr>
            <w:rPr>
              <w:lang w:val="en-US"/>
            </w:rPr>
          </w:pPr>
          <w:r w:rsidRPr="005E004C">
            <w:rPr>
              <w:lang w:val="en-US"/>
            </w:rPr>
            <w:fldChar w:fldCharType="end"/>
          </w:r>
        </w:p>
      </w:sdtContent>
    </w:sdt>
    <w:p w14:paraId="7443BF21" w14:textId="1C61E773" w:rsidR="00DD6B8B" w:rsidRDefault="00DD6B8B">
      <w:pPr>
        <w:rPr>
          <w:lang w:val="en-US"/>
        </w:rPr>
      </w:pPr>
      <w:r>
        <w:rPr>
          <w:lang w:val="en-US"/>
        </w:rPr>
        <w:br w:type="page"/>
      </w:r>
    </w:p>
    <w:p w14:paraId="72F8F7B2" w14:textId="77777777" w:rsidR="003F344C" w:rsidRPr="005E004C" w:rsidRDefault="003F344C">
      <w:pPr>
        <w:rPr>
          <w:lang w:val="en-US"/>
        </w:rPr>
      </w:pPr>
    </w:p>
    <w:p w14:paraId="0688B634" w14:textId="77777777" w:rsidR="003F344C" w:rsidRPr="005E004C" w:rsidRDefault="003F344C" w:rsidP="003F344C">
      <w:pPr>
        <w:rPr>
          <w:lang w:val="en-US"/>
        </w:rPr>
      </w:pPr>
    </w:p>
    <w:p w14:paraId="7341DAEE" w14:textId="77777777" w:rsidR="003F344C" w:rsidRPr="005E004C" w:rsidRDefault="003F344C" w:rsidP="003F344C">
      <w:pPr>
        <w:pStyle w:val="Title"/>
        <w:jc w:val="center"/>
        <w:rPr>
          <w:lang w:val="en-US"/>
        </w:rPr>
      </w:pPr>
      <w:r w:rsidRPr="005E004C">
        <w:rPr>
          <w:lang w:val="en-US"/>
        </w:rPr>
        <w:t>The IDM JSON Schema</w:t>
      </w:r>
    </w:p>
    <w:p w14:paraId="45AFFC44" w14:textId="77777777" w:rsidR="00E13F7A" w:rsidRPr="005E004C" w:rsidRDefault="00E13F7A" w:rsidP="00E13F7A">
      <w:pPr>
        <w:rPr>
          <w:lang w:val="en-US"/>
        </w:rPr>
      </w:pPr>
    </w:p>
    <w:p w14:paraId="5966D58B" w14:textId="77777777" w:rsidR="00406F2F" w:rsidRPr="005E004C" w:rsidRDefault="00406F2F" w:rsidP="00406F2F">
      <w:pPr>
        <w:pStyle w:val="Heading1"/>
        <w:rPr>
          <w:lang w:val="en-US"/>
        </w:rPr>
      </w:pPr>
      <w:bookmarkStart w:id="0" w:name="_Toc199839076"/>
      <w:r w:rsidRPr="005E004C">
        <w:rPr>
          <w:lang w:val="en-US"/>
        </w:rPr>
        <w:t>Introduction</w:t>
      </w:r>
      <w:bookmarkEnd w:id="0"/>
    </w:p>
    <w:p w14:paraId="04FEB224" w14:textId="723AEB6E" w:rsidR="00E13F7A" w:rsidRPr="005E004C" w:rsidRDefault="00E13F7A" w:rsidP="00E13F7A">
      <w:pPr>
        <w:rPr>
          <w:lang w:val="en-US"/>
        </w:rPr>
      </w:pPr>
      <w:r w:rsidRPr="005E004C">
        <w:rPr>
          <w:lang w:val="en-US"/>
        </w:rPr>
        <w:t>IDM defines a standard format that manufacturers may use to provide information about their product in a structured format – thus permitting automated multi-vendor product selection, and eventually compatibility checking and microgrid design verification.</w:t>
      </w:r>
    </w:p>
    <w:p w14:paraId="373B75B9" w14:textId="762F6569" w:rsidR="00E13F7A" w:rsidRDefault="00E13F7A" w:rsidP="00E13F7A">
      <w:pPr>
        <w:rPr>
          <w:lang w:val="en-US"/>
        </w:rPr>
      </w:pPr>
      <w:r w:rsidRPr="005E004C">
        <w:rPr>
          <w:lang w:val="en-US"/>
        </w:rPr>
        <w:t>The standard format is defined in a series of JSON schema files that may be used to verify that the manufacturer-provided JSON product data is consistent with the IDM format.  JSON schema files are not very descriptive or easily read, so this is a commentary on the structure, which may be used to ensure that a parameter means the same here as in any other JSON file.</w:t>
      </w:r>
    </w:p>
    <w:p w14:paraId="2CB87E19" w14:textId="1F23BB14" w:rsidR="00245D66" w:rsidRDefault="00245D66" w:rsidP="00E13F7A">
      <w:pPr>
        <w:rPr>
          <w:lang w:val="en-US"/>
        </w:rPr>
      </w:pPr>
      <w:r>
        <w:rPr>
          <w:lang w:val="en-US"/>
        </w:rPr>
        <w:t xml:space="preserve">The IDM Schema provides a structure for the Source Pro catalog of microgrid products.  The initial objective is to support a “first-pass” filter to aid homing in on the most suitable product.  The schema does not contain sufficient detail to support confirmation of electrical or functional suitability, and for this, the user must refer to the manufacturer’s provided data (which is accessible from the Source Pro product page). </w:t>
      </w:r>
    </w:p>
    <w:p w14:paraId="50543D91" w14:textId="357E3A9F" w:rsidR="00476444" w:rsidRPr="005E004C" w:rsidRDefault="00476444" w:rsidP="00E13F7A">
      <w:pPr>
        <w:rPr>
          <w:lang w:val="en-US"/>
        </w:rPr>
      </w:pPr>
      <w:r>
        <w:rPr>
          <w:lang w:val="en-US"/>
        </w:rPr>
        <w:t>Whilst many parameter values are optional, and may simply be omitted, certain parameters are considered essential, in that if missing, the data is essentially useless.  These parameters are highlighted with an asterisk.</w:t>
      </w:r>
    </w:p>
    <w:p w14:paraId="2CF4ADA8" w14:textId="3C69C359" w:rsidR="00406F2F" w:rsidRPr="005E004C" w:rsidRDefault="00406F2F" w:rsidP="00406F2F">
      <w:pPr>
        <w:pStyle w:val="Heading2"/>
        <w:rPr>
          <w:lang w:val="en-US"/>
        </w:rPr>
      </w:pPr>
      <w:bookmarkStart w:id="1" w:name="_Toc199839077"/>
      <w:r w:rsidRPr="005E004C">
        <w:rPr>
          <w:lang w:val="en-US"/>
        </w:rPr>
        <w:t>Selection tool</w:t>
      </w:r>
      <w:bookmarkEnd w:id="1"/>
    </w:p>
    <w:p w14:paraId="57A3D58F" w14:textId="75641B91" w:rsidR="00406F2F" w:rsidRPr="005E004C" w:rsidRDefault="00406F2F" w:rsidP="00406F2F">
      <w:pPr>
        <w:rPr>
          <w:lang w:val="en-US"/>
        </w:rPr>
      </w:pPr>
      <w:r w:rsidRPr="005E004C">
        <w:rPr>
          <w:lang w:val="en-US"/>
        </w:rPr>
        <w:t xml:space="preserve">A selection tool may be created to facilitate </w:t>
      </w:r>
      <w:r w:rsidR="00912A73" w:rsidRPr="005E004C">
        <w:rPr>
          <w:lang w:val="en-US"/>
        </w:rPr>
        <w:t>the selection</w:t>
      </w:r>
      <w:r w:rsidRPr="005E004C">
        <w:rPr>
          <w:lang w:val="en-US"/>
        </w:rPr>
        <w:t xml:space="preserve"> of suitable candidate products according to system requirements.  Initially, a horizontally organized list of parameters is provided, with a list of options underneath.  Multiple selections of options are permitted.  As each selection is made, unsupported combinations of other parameters are greyed out.  When the “Apply filters” button is clicked, the resulting selection is displayed, one row per product.  The list of filter parameters is not necessarily the same as the list of displayed parameters – for example, a thumbnail image of the product is included in the display</w:t>
      </w:r>
      <w:r w:rsidR="00245D66">
        <w:rPr>
          <w:lang w:val="en-US"/>
        </w:rPr>
        <w:t xml:space="preserve"> </w:t>
      </w:r>
      <w:r w:rsidRPr="005E004C">
        <w:rPr>
          <w:lang w:val="en-US"/>
        </w:rPr>
        <w:t xml:space="preserve">but </w:t>
      </w:r>
      <w:r w:rsidR="00245D66">
        <w:rPr>
          <w:lang w:val="en-US"/>
        </w:rPr>
        <w:t>w</w:t>
      </w:r>
      <w:r w:rsidRPr="005E004C">
        <w:rPr>
          <w:lang w:val="en-US"/>
        </w:rPr>
        <w:t>ould not be included in the filter.</w:t>
      </w:r>
    </w:p>
    <w:p w14:paraId="01B05DF0" w14:textId="64CD4DA1" w:rsidR="005853F4" w:rsidRDefault="005853F4" w:rsidP="00406F2F">
      <w:pPr>
        <w:rPr>
          <w:lang w:val="en-US"/>
        </w:rPr>
      </w:pPr>
      <w:r w:rsidRPr="005E004C">
        <w:rPr>
          <w:lang w:val="en-US"/>
        </w:rPr>
        <w:t>It is strongly suggested that contributors to this document should familiarize themselves with the selection tools offered by Mouser, Digikey and other electronic component distributors</w:t>
      </w:r>
      <w:r w:rsidR="00B639B6" w:rsidRPr="005E004C">
        <w:rPr>
          <w:lang w:val="en-US"/>
        </w:rPr>
        <w:t xml:space="preserve"> for choosing (say) resistors or diodes.   This document proposes using the same format (with different parameters, of course) for selecting commodity microgrid components.</w:t>
      </w:r>
    </w:p>
    <w:p w14:paraId="53F3B0E3" w14:textId="53825AEE" w:rsidR="00245D66" w:rsidRDefault="00245D66" w:rsidP="00245D66">
      <w:pPr>
        <w:pStyle w:val="Heading2"/>
        <w:rPr>
          <w:lang w:val="en-US"/>
        </w:rPr>
      </w:pPr>
      <w:bookmarkStart w:id="2" w:name="_Toc199839078"/>
      <w:r>
        <w:rPr>
          <w:lang w:val="en-US"/>
        </w:rPr>
        <w:t>Creation of product IDM files using AI</w:t>
      </w:r>
      <w:bookmarkEnd w:id="2"/>
    </w:p>
    <w:p w14:paraId="196F8285" w14:textId="0CD09536" w:rsidR="00245D66" w:rsidRPr="002B70AC" w:rsidRDefault="00245D66" w:rsidP="00245D66">
      <w:pPr>
        <w:rPr>
          <w:i/>
          <w:iCs/>
          <w:lang w:val="en-US"/>
        </w:rPr>
      </w:pPr>
      <w:r>
        <w:rPr>
          <w:lang w:val="en-US"/>
        </w:rPr>
        <w:t xml:space="preserve">It is intended that creation of the JSON file describing a product using AI is supported.  To achieve this, a prose question </w:t>
      </w:r>
      <w:r w:rsidR="002B70AC">
        <w:rPr>
          <w:lang w:val="en-US"/>
        </w:rPr>
        <w:t xml:space="preserve">is offered, and a Regular Expression used to extract the parameter value from the returned verbose reply.  </w:t>
      </w:r>
      <w:r w:rsidR="002B70AC" w:rsidRPr="002B70AC">
        <w:rPr>
          <w:i/>
          <w:iCs/>
          <w:lang w:val="en-US"/>
        </w:rPr>
        <w:t>[This is not implemented in the current version.]</w:t>
      </w:r>
    </w:p>
    <w:p w14:paraId="1DCDC232" w14:textId="77777777" w:rsidR="00406F2F" w:rsidRPr="005E004C" w:rsidRDefault="00406F2F" w:rsidP="00E13F7A">
      <w:pPr>
        <w:rPr>
          <w:lang w:val="en-US"/>
        </w:rPr>
      </w:pPr>
    </w:p>
    <w:p w14:paraId="5DA3F0C8" w14:textId="6CC2953A" w:rsidR="00E13F7A" w:rsidRPr="005E004C" w:rsidRDefault="003F344C" w:rsidP="00E13F7A">
      <w:pPr>
        <w:pStyle w:val="Heading1"/>
        <w:rPr>
          <w:lang w:val="en-US"/>
        </w:rPr>
      </w:pPr>
      <w:bookmarkStart w:id="3" w:name="_Toc199839079"/>
      <w:r w:rsidRPr="005E004C">
        <w:rPr>
          <w:lang w:val="en-US"/>
        </w:rPr>
        <w:t xml:space="preserve">Universal </w:t>
      </w:r>
      <w:r w:rsidR="00031E78" w:rsidRPr="005E004C">
        <w:rPr>
          <w:lang w:val="en-US"/>
        </w:rPr>
        <w:t>JSON Parameters</w:t>
      </w:r>
      <w:bookmarkEnd w:id="3"/>
    </w:p>
    <w:p w14:paraId="5111E086" w14:textId="51E00678" w:rsidR="00B32267" w:rsidRPr="005E004C" w:rsidRDefault="00B32267" w:rsidP="00031E78">
      <w:pPr>
        <w:rPr>
          <w:lang w:val="en-US"/>
        </w:rPr>
      </w:pPr>
      <w:r w:rsidRPr="005E004C">
        <w:rPr>
          <w:lang w:val="en-US"/>
        </w:rPr>
        <w:t xml:space="preserve">File: </w:t>
      </w:r>
      <w:r w:rsidRPr="005E004C">
        <w:rPr>
          <w:rFonts w:ascii="Courier New" w:hAnsi="Courier New" w:cs="Courier New"/>
          <w:lang w:val="en-US"/>
        </w:rPr>
        <w:t>common-schema.json</w:t>
      </w:r>
    </w:p>
    <w:p w14:paraId="1E14330E" w14:textId="721B4E7B" w:rsidR="00031E78" w:rsidRPr="005E004C" w:rsidRDefault="00031E78" w:rsidP="00031E78">
      <w:pPr>
        <w:rPr>
          <w:lang w:val="en-US"/>
        </w:rPr>
      </w:pPr>
      <w:r w:rsidRPr="005E004C">
        <w:rPr>
          <w:lang w:val="en-US"/>
        </w:rPr>
        <w:t xml:space="preserve">The parameters which are common to all products in the catalog </w:t>
      </w:r>
      <w:r w:rsidR="00B57340" w:rsidRPr="005E004C">
        <w:rPr>
          <w:lang w:val="en-US"/>
        </w:rPr>
        <w:t>are defined in</w:t>
      </w:r>
      <w:r w:rsidR="00B32267" w:rsidRPr="005E004C">
        <w:rPr>
          <w:lang w:val="en-US"/>
        </w:rPr>
        <w:t xml:space="preserve"> this file</w:t>
      </w:r>
      <w:r w:rsidR="00B57340" w:rsidRPr="005E004C">
        <w:rPr>
          <w:lang w:val="en-US"/>
        </w:rPr>
        <w:t>.</w:t>
      </w:r>
      <w:r w:rsidR="001C20E7" w:rsidRPr="005E004C">
        <w:rPr>
          <w:lang w:val="en-US"/>
        </w:rPr>
        <w:t xml:space="preserve">  Listed below are all the parameters that are common to all types of product.  Particular types of product have their own schemas defined in separate files, which must be in the same folder, or sub-folders.</w:t>
      </w:r>
    </w:p>
    <w:p w14:paraId="2DD006EE" w14:textId="5D85C5F9" w:rsidR="00E13F7A" w:rsidRPr="005E004C" w:rsidRDefault="00E13F7A" w:rsidP="00E13F7A">
      <w:pPr>
        <w:pStyle w:val="Heading2"/>
        <w:rPr>
          <w:lang w:val="en-US"/>
        </w:rPr>
      </w:pPr>
      <w:bookmarkStart w:id="4" w:name="_Toc199839080"/>
      <w:r w:rsidRPr="005E004C">
        <w:rPr>
          <w:lang w:val="en-US"/>
        </w:rPr>
        <w:t>Manufacturer</w:t>
      </w:r>
      <w:r w:rsidR="00476444">
        <w:rPr>
          <w:lang w:val="en-US"/>
        </w:rPr>
        <w:t xml:space="preserve"> *</w:t>
      </w:r>
      <w:bookmarkEnd w:id="4"/>
    </w:p>
    <w:p w14:paraId="1DE51477" w14:textId="675DBF19"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manufacturer-schema.json</w:t>
      </w:r>
    </w:p>
    <w:p w14:paraId="48A9A941" w14:textId="6B6B38AF" w:rsidR="00031E78" w:rsidRPr="005E004C" w:rsidRDefault="00031E78" w:rsidP="00031E78">
      <w:pPr>
        <w:rPr>
          <w:lang w:val="en-US"/>
        </w:rPr>
      </w:pPr>
      <w:r w:rsidRPr="005E004C">
        <w:rPr>
          <w:lang w:val="en-US"/>
        </w:rPr>
        <w:t>Information about the manufacturer of the product, ie where to go for the most authoritative source of information about the product.</w:t>
      </w:r>
    </w:p>
    <w:p w14:paraId="1102E114" w14:textId="2EA92BC6" w:rsidR="00031E78" w:rsidRPr="005E004C" w:rsidRDefault="00031E78" w:rsidP="00031E78">
      <w:pPr>
        <w:pStyle w:val="Heading3"/>
        <w:rPr>
          <w:lang w:val="en-US"/>
        </w:rPr>
      </w:pPr>
      <w:r w:rsidRPr="005E004C">
        <w:rPr>
          <w:lang w:val="en-US"/>
        </w:rPr>
        <w:t>JSON Schema</w:t>
      </w:r>
    </w:p>
    <w:p w14:paraId="6390C665" w14:textId="209DA211" w:rsidR="00031E78" w:rsidRPr="005E004C" w:rsidRDefault="00031E78" w:rsidP="00031E78">
      <w:pPr>
        <w:rPr>
          <w:lang w:val="en-US"/>
        </w:rPr>
      </w:pPr>
      <w:r w:rsidRPr="005E004C">
        <w:rPr>
          <w:lang w:val="en-US"/>
        </w:rPr>
        <w:t>This parameter uses the standard JSON format for describing a company or other organization (see §</w:t>
      </w:r>
      <w:r w:rsidRPr="005E004C">
        <w:rPr>
          <w:lang w:val="en-US"/>
        </w:rPr>
        <w:fldChar w:fldCharType="begin"/>
      </w:r>
      <w:r w:rsidRPr="005E004C">
        <w:rPr>
          <w:lang w:val="en-US"/>
        </w:rPr>
        <w:instrText xml:space="preserve"> REF _Ref195519613 \r \h </w:instrText>
      </w:r>
      <w:r w:rsidRPr="005E004C">
        <w:rPr>
          <w:lang w:val="en-US"/>
        </w:rPr>
      </w:r>
      <w:r w:rsidRPr="005E004C">
        <w:rPr>
          <w:lang w:val="en-US"/>
        </w:rPr>
        <w:fldChar w:fldCharType="separate"/>
      </w:r>
      <w:r w:rsidR="0072579F">
        <w:rPr>
          <w:lang w:val="en-US"/>
        </w:rPr>
        <w:t>3.1</w:t>
      </w:r>
      <w:r w:rsidRPr="005E004C">
        <w:rPr>
          <w:lang w:val="en-US"/>
        </w:rPr>
        <w:fldChar w:fldCharType="end"/>
      </w:r>
      <w:r w:rsidRPr="005E004C">
        <w:rPr>
          <w:lang w:val="en-US"/>
        </w:rPr>
        <w:t>).</w:t>
      </w:r>
    </w:p>
    <w:p w14:paraId="7B981136" w14:textId="58BEDDCC" w:rsidR="00031E78" w:rsidRPr="005E004C" w:rsidRDefault="00031E78" w:rsidP="00031E78">
      <w:pPr>
        <w:pStyle w:val="Heading3"/>
        <w:rPr>
          <w:lang w:val="en-US"/>
        </w:rPr>
      </w:pPr>
      <w:r w:rsidRPr="005E004C">
        <w:rPr>
          <w:lang w:val="en-US"/>
        </w:rPr>
        <w:t>Selection tool presentation</w:t>
      </w:r>
    </w:p>
    <w:p w14:paraId="6955D7FC" w14:textId="5317C38E" w:rsidR="00031E78" w:rsidRPr="005E004C" w:rsidRDefault="00031E78" w:rsidP="00031E78">
      <w:pPr>
        <w:rPr>
          <w:lang w:val="en-US"/>
        </w:rPr>
      </w:pPr>
      <w:r w:rsidRPr="005E004C">
        <w:rPr>
          <w:lang w:val="en-US"/>
        </w:rPr>
        <w:t>The company name appears in both the selection filter and the selection display, with a hyperlink to the company’s main website home page.</w:t>
      </w:r>
    </w:p>
    <w:p w14:paraId="157F6D9A" w14:textId="77777777" w:rsidR="00B57340" w:rsidRPr="005E004C" w:rsidRDefault="00B57340" w:rsidP="00031E78">
      <w:pPr>
        <w:rPr>
          <w:lang w:val="en-US"/>
        </w:rPr>
      </w:pPr>
    </w:p>
    <w:p w14:paraId="5E7FBB1C" w14:textId="766137B0" w:rsidR="00B57340" w:rsidRPr="005E004C" w:rsidRDefault="00B57340" w:rsidP="00B57340">
      <w:pPr>
        <w:pStyle w:val="Heading2"/>
        <w:rPr>
          <w:lang w:val="en-US"/>
        </w:rPr>
      </w:pPr>
      <w:bookmarkStart w:id="5" w:name="_Toc199839081"/>
      <w:r w:rsidRPr="005E004C">
        <w:rPr>
          <w:lang w:val="en-US"/>
        </w:rPr>
        <w:t>Product Name</w:t>
      </w:r>
      <w:bookmarkEnd w:id="5"/>
    </w:p>
    <w:p w14:paraId="127921EA" w14:textId="4EC781D4"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productName-schema.json</w:t>
      </w:r>
    </w:p>
    <w:p w14:paraId="7C3A1571" w14:textId="72A39B6E" w:rsidR="00B57340" w:rsidRPr="005E004C" w:rsidRDefault="00B57340" w:rsidP="00B57340">
      <w:pPr>
        <w:rPr>
          <w:lang w:val="en-US"/>
        </w:rPr>
      </w:pPr>
      <w:r w:rsidRPr="005E004C">
        <w:rPr>
          <w:lang w:val="en-US"/>
        </w:rPr>
        <w:t>A name given to the product by the manufacturer.</w:t>
      </w:r>
    </w:p>
    <w:p w14:paraId="5B5578A6" w14:textId="77777777" w:rsidR="00B57340" w:rsidRPr="005E004C" w:rsidRDefault="00B57340" w:rsidP="00B57340">
      <w:pPr>
        <w:pStyle w:val="Heading3"/>
        <w:rPr>
          <w:lang w:val="en-US"/>
        </w:rPr>
      </w:pPr>
      <w:r w:rsidRPr="005E004C">
        <w:rPr>
          <w:lang w:val="en-US"/>
        </w:rPr>
        <w:t>JSON Schema</w:t>
      </w:r>
    </w:p>
    <w:p w14:paraId="708D1CE1"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56E2134D" w14:textId="1E300D1C"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3A0B6018"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61723A81"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2,</w:t>
      </w:r>
    </w:p>
    <w:p w14:paraId="763B5322"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"maxLength"</w:t>
      </w:r>
      <w:r w:rsidRPr="005E004C">
        <w:rPr>
          <w:rFonts w:ascii="Consolas" w:hAnsi="Consolas" w:cs="Consolas"/>
          <w:color w:val="000000"/>
          <w:kern w:val="0"/>
          <w:sz w:val="19"/>
          <w:szCs w:val="19"/>
          <w:lang w:val="en-US"/>
        </w:rPr>
        <w:t>: 254</w:t>
      </w:r>
    </w:p>
    <w:p w14:paraId="5CF12B3F"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551DFB02" w14:textId="7A3352B7" w:rsidR="0091076C" w:rsidRPr="005E004C" w:rsidRDefault="0091076C"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C5D8159" w14:textId="47603B37" w:rsidR="00B57340" w:rsidRPr="005E004C" w:rsidRDefault="00B57340" w:rsidP="00B57340">
      <w:pPr>
        <w:pStyle w:val="Heading3"/>
        <w:rPr>
          <w:lang w:val="en-US"/>
        </w:rPr>
      </w:pPr>
      <w:r w:rsidRPr="005E004C">
        <w:rPr>
          <w:lang w:val="en-US"/>
        </w:rPr>
        <w:t>Selection tool presentation</w:t>
      </w:r>
    </w:p>
    <w:p w14:paraId="5A382526" w14:textId="6F9C2ABC" w:rsidR="00B57340" w:rsidRPr="005E004C" w:rsidRDefault="00B57340" w:rsidP="00B57340">
      <w:pPr>
        <w:rPr>
          <w:lang w:val="en-US"/>
        </w:rPr>
      </w:pPr>
      <w:r w:rsidRPr="005E004C">
        <w:rPr>
          <w:lang w:val="en-US"/>
        </w:rPr>
        <w:t xml:space="preserve">The product name appears in the selection filter. </w:t>
      </w:r>
    </w:p>
    <w:p w14:paraId="021A4F6B" w14:textId="77777777" w:rsidR="0091076C" w:rsidRPr="005E004C" w:rsidRDefault="0091076C" w:rsidP="00B57340">
      <w:pPr>
        <w:rPr>
          <w:lang w:val="en-US"/>
        </w:rPr>
      </w:pPr>
    </w:p>
    <w:p w14:paraId="5B791AC3" w14:textId="1C2B2B95" w:rsidR="0091076C" w:rsidRPr="005E004C" w:rsidRDefault="0091076C" w:rsidP="0091076C">
      <w:pPr>
        <w:pStyle w:val="Heading2"/>
        <w:rPr>
          <w:lang w:val="en-US"/>
        </w:rPr>
      </w:pPr>
      <w:bookmarkStart w:id="6" w:name="_Toc199839082"/>
      <w:r w:rsidRPr="005E004C">
        <w:rPr>
          <w:lang w:val="en-US"/>
        </w:rPr>
        <w:t>Product Identifier</w:t>
      </w:r>
      <w:r w:rsidR="00476444">
        <w:rPr>
          <w:lang w:val="en-US"/>
        </w:rPr>
        <w:t xml:space="preserve"> *</w:t>
      </w:r>
      <w:bookmarkEnd w:id="6"/>
    </w:p>
    <w:p w14:paraId="56CC794E" w14:textId="13EE47B9"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productIdentifier-schema.json</w:t>
      </w:r>
    </w:p>
    <w:p w14:paraId="5D0BC336" w14:textId="647E444E" w:rsidR="0091076C" w:rsidRPr="005E004C" w:rsidRDefault="0091076C" w:rsidP="0091076C">
      <w:pPr>
        <w:rPr>
          <w:lang w:val="en-US"/>
        </w:rPr>
      </w:pPr>
      <w:r w:rsidRPr="005E004C">
        <w:rPr>
          <w:lang w:val="en-US"/>
        </w:rPr>
        <w:t>The part number assigned to the product by the manufacturer.</w:t>
      </w:r>
    </w:p>
    <w:p w14:paraId="274CD81E" w14:textId="77777777" w:rsidR="0091076C" w:rsidRPr="005E004C" w:rsidRDefault="0091076C" w:rsidP="0091076C">
      <w:pPr>
        <w:pStyle w:val="Heading3"/>
        <w:rPr>
          <w:lang w:val="en-US"/>
        </w:rPr>
      </w:pPr>
      <w:r w:rsidRPr="005E004C">
        <w:rPr>
          <w:lang w:val="en-US"/>
        </w:rPr>
        <w:lastRenderedPageBreak/>
        <w:t>JSON Schema</w:t>
      </w:r>
    </w:p>
    <w:p w14:paraId="40E3C4E3" w14:textId="293647BB"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7D050843" w14:textId="77777777"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451ADD56" w14:textId="77777777"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32AA14C5" w14:textId="77777777"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2,</w:t>
      </w:r>
    </w:p>
    <w:p w14:paraId="41EB8BF4" w14:textId="77777777"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"maxLength"</w:t>
      </w:r>
      <w:r w:rsidRPr="005E004C">
        <w:rPr>
          <w:rFonts w:ascii="Consolas" w:hAnsi="Consolas" w:cs="Consolas"/>
          <w:color w:val="000000"/>
          <w:kern w:val="0"/>
          <w:sz w:val="19"/>
          <w:szCs w:val="19"/>
          <w:lang w:val="en-US"/>
        </w:rPr>
        <w:t>: 254</w:t>
      </w:r>
    </w:p>
    <w:p w14:paraId="0464E6F0" w14:textId="77777777"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6C1E798A" w14:textId="68298151" w:rsidR="0091076C" w:rsidRPr="005E004C" w:rsidRDefault="0091076C" w:rsidP="0091076C">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2DFC29C1" w14:textId="77777777" w:rsidR="0091076C" w:rsidRPr="005E004C" w:rsidRDefault="0091076C" w:rsidP="0091076C">
      <w:pPr>
        <w:pStyle w:val="Heading3"/>
        <w:rPr>
          <w:lang w:val="en-US"/>
        </w:rPr>
      </w:pPr>
      <w:r w:rsidRPr="005E004C">
        <w:rPr>
          <w:lang w:val="en-US"/>
        </w:rPr>
        <w:t>Selection tool presentation</w:t>
      </w:r>
    </w:p>
    <w:p w14:paraId="3DDA9D2A" w14:textId="32F0A40C" w:rsidR="0091076C" w:rsidRPr="005E004C" w:rsidRDefault="0091076C" w:rsidP="0091076C">
      <w:pPr>
        <w:rPr>
          <w:lang w:val="en-US"/>
        </w:rPr>
      </w:pPr>
      <w:r w:rsidRPr="005E004C">
        <w:rPr>
          <w:lang w:val="en-US"/>
        </w:rPr>
        <w:t xml:space="preserve">The product name appears in the selection </w:t>
      </w:r>
      <w:r w:rsidR="00406F2F" w:rsidRPr="005E004C">
        <w:rPr>
          <w:lang w:val="en-US"/>
        </w:rPr>
        <w:t>display</w:t>
      </w:r>
      <w:r w:rsidRPr="005E004C">
        <w:rPr>
          <w:lang w:val="en-US"/>
        </w:rPr>
        <w:t xml:space="preserve">. </w:t>
      </w:r>
    </w:p>
    <w:p w14:paraId="4D03EFD8" w14:textId="77777777" w:rsidR="001C20E7" w:rsidRPr="005E004C" w:rsidRDefault="001C20E7" w:rsidP="0091076C">
      <w:pPr>
        <w:rPr>
          <w:lang w:val="en-US"/>
        </w:rPr>
      </w:pPr>
    </w:p>
    <w:p w14:paraId="521600E5" w14:textId="0C95C97B" w:rsidR="001C20E7" w:rsidRPr="005E004C" w:rsidRDefault="001C20E7" w:rsidP="001C20E7">
      <w:pPr>
        <w:pStyle w:val="Heading2"/>
        <w:rPr>
          <w:lang w:val="en-US"/>
        </w:rPr>
      </w:pPr>
      <w:bookmarkStart w:id="7" w:name="_Toc199839083"/>
      <w:r w:rsidRPr="005E004C">
        <w:rPr>
          <w:lang w:val="en-US"/>
        </w:rPr>
        <w:t>Product Series</w:t>
      </w:r>
      <w:bookmarkEnd w:id="7"/>
    </w:p>
    <w:p w14:paraId="37425069" w14:textId="069CE526"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productSeries-schema.json</w:t>
      </w:r>
    </w:p>
    <w:p w14:paraId="2D1AC09B" w14:textId="45201D13" w:rsidR="001C20E7" w:rsidRPr="005E004C" w:rsidRDefault="001C20E7" w:rsidP="001C20E7">
      <w:pPr>
        <w:rPr>
          <w:lang w:val="en-US"/>
        </w:rPr>
      </w:pPr>
      <w:r w:rsidRPr="005E004C">
        <w:rPr>
          <w:lang w:val="en-US"/>
        </w:rPr>
        <w:t xml:space="preserve">The </w:t>
      </w:r>
      <w:r w:rsidR="008059E8" w:rsidRPr="005E004C">
        <w:rPr>
          <w:lang w:val="en-US"/>
        </w:rPr>
        <w:t>product range, family or series that this product forms part of, if any</w:t>
      </w:r>
      <w:r w:rsidRPr="005E004C">
        <w:rPr>
          <w:lang w:val="en-US"/>
        </w:rPr>
        <w:t>.</w:t>
      </w:r>
    </w:p>
    <w:p w14:paraId="765BC1A3" w14:textId="77777777" w:rsidR="001C20E7" w:rsidRPr="005E004C" w:rsidRDefault="001C20E7" w:rsidP="001C20E7">
      <w:pPr>
        <w:pStyle w:val="Heading3"/>
        <w:rPr>
          <w:lang w:val="en-US"/>
        </w:rPr>
      </w:pPr>
      <w:r w:rsidRPr="005E004C">
        <w:rPr>
          <w:lang w:val="en-US"/>
        </w:rPr>
        <w:t>JSON Schema</w:t>
      </w:r>
    </w:p>
    <w:p w14:paraId="6E99750D"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151A54D4" w14:textId="0AB28895"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2E35100D"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44B57DB1"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0,</w:t>
      </w:r>
    </w:p>
    <w:p w14:paraId="01A3C745"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"maxLength"</w:t>
      </w:r>
      <w:r w:rsidRPr="005E004C">
        <w:rPr>
          <w:rFonts w:ascii="Consolas" w:hAnsi="Consolas" w:cs="Consolas"/>
          <w:color w:val="000000"/>
          <w:kern w:val="0"/>
          <w:sz w:val="19"/>
          <w:szCs w:val="19"/>
          <w:lang w:val="en-US"/>
        </w:rPr>
        <w:t>: 254</w:t>
      </w:r>
    </w:p>
    <w:p w14:paraId="03205EFD"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0BE8B6E1"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"selectionTool"</w:t>
      </w:r>
      <w:r w:rsidRPr="005E004C">
        <w:rPr>
          <w:rFonts w:ascii="Consolas" w:hAnsi="Consolas" w:cs="Consolas"/>
          <w:color w:val="000000"/>
          <w:kern w:val="0"/>
          <w:sz w:val="19"/>
          <w:szCs w:val="19"/>
          <w:lang w:val="en-US"/>
        </w:rPr>
        <w:t>: {</w:t>
      </w:r>
    </w:p>
    <w:p w14:paraId="79BC7FBB"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"filter"</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true</w:t>
      </w:r>
      <w:r w:rsidRPr="005E004C">
        <w:rPr>
          <w:rFonts w:ascii="Consolas" w:hAnsi="Consolas" w:cs="Consolas"/>
          <w:color w:val="000000"/>
          <w:kern w:val="0"/>
          <w:sz w:val="19"/>
          <w:szCs w:val="19"/>
          <w:lang w:val="en-US"/>
        </w:rPr>
        <w:t>,</w:t>
      </w:r>
    </w:p>
    <w:p w14:paraId="4F7D1E05"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"display"</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p>
    <w:p w14:paraId="0DF574B8"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5500F00D" w14:textId="77777777" w:rsidR="008059E8" w:rsidRPr="005E004C" w:rsidRDefault="008059E8" w:rsidP="008059E8">
      <w:pPr>
        <w:autoSpaceDE w:val="0"/>
        <w:autoSpaceDN w:val="0"/>
        <w:adjustRightInd w:val="0"/>
        <w:spacing w:after="0" w:line="240" w:lineRule="auto"/>
        <w:rPr>
          <w:rFonts w:ascii="Consolas" w:hAnsi="Consolas" w:cs="Consolas"/>
          <w:color w:val="000000"/>
          <w:kern w:val="0"/>
          <w:sz w:val="19"/>
          <w:szCs w:val="19"/>
          <w:lang w:val="en-US"/>
        </w:rPr>
      </w:pPr>
    </w:p>
    <w:p w14:paraId="6B36B96C" w14:textId="71C00555" w:rsidR="001C20E7" w:rsidRPr="005E004C" w:rsidRDefault="001C20E7" w:rsidP="001C20E7">
      <w:pPr>
        <w:autoSpaceDE w:val="0"/>
        <w:autoSpaceDN w:val="0"/>
        <w:adjustRightInd w:val="0"/>
        <w:spacing w:after="0" w:line="240" w:lineRule="auto"/>
        <w:ind w:left="720"/>
        <w:rPr>
          <w:rFonts w:ascii="Consolas" w:hAnsi="Consolas" w:cs="Consolas"/>
          <w:color w:val="000000"/>
          <w:kern w:val="0"/>
          <w:sz w:val="19"/>
          <w:szCs w:val="19"/>
          <w:lang w:val="en-US"/>
        </w:rPr>
      </w:pPr>
    </w:p>
    <w:p w14:paraId="2D74486A" w14:textId="77777777" w:rsidR="001C20E7" w:rsidRPr="005E004C" w:rsidRDefault="001C20E7" w:rsidP="001C20E7">
      <w:pPr>
        <w:pStyle w:val="Heading3"/>
        <w:rPr>
          <w:lang w:val="en-US"/>
        </w:rPr>
      </w:pPr>
      <w:r w:rsidRPr="005E004C">
        <w:rPr>
          <w:lang w:val="en-US"/>
        </w:rPr>
        <w:t>Selection tool presentation</w:t>
      </w:r>
    </w:p>
    <w:p w14:paraId="610ADECD" w14:textId="1B580B72" w:rsidR="001C20E7" w:rsidRPr="005E004C" w:rsidRDefault="001C20E7" w:rsidP="001C20E7">
      <w:pPr>
        <w:rPr>
          <w:lang w:val="en-US"/>
        </w:rPr>
      </w:pPr>
      <w:r w:rsidRPr="005E004C">
        <w:rPr>
          <w:lang w:val="en-US"/>
        </w:rPr>
        <w:t xml:space="preserve">The product </w:t>
      </w:r>
      <w:r w:rsidR="008059E8" w:rsidRPr="005E004C">
        <w:rPr>
          <w:lang w:val="en-US"/>
        </w:rPr>
        <w:t>series only</w:t>
      </w:r>
      <w:r w:rsidRPr="005E004C">
        <w:rPr>
          <w:lang w:val="en-US"/>
        </w:rPr>
        <w:t xml:space="preserve"> appears in the selection </w:t>
      </w:r>
      <w:r w:rsidR="008059E8" w:rsidRPr="005E004C">
        <w:rPr>
          <w:lang w:val="en-US"/>
        </w:rPr>
        <w:t>filter</w:t>
      </w:r>
      <w:r w:rsidRPr="005E004C">
        <w:rPr>
          <w:lang w:val="en-US"/>
        </w:rPr>
        <w:t xml:space="preserve">. </w:t>
      </w:r>
    </w:p>
    <w:p w14:paraId="6851B0FB" w14:textId="77777777" w:rsidR="000A746D" w:rsidRPr="005E004C" w:rsidRDefault="000A746D" w:rsidP="000A746D">
      <w:pPr>
        <w:rPr>
          <w:lang w:val="en-US"/>
        </w:rPr>
      </w:pPr>
    </w:p>
    <w:p w14:paraId="20FF8AFE" w14:textId="19A2BAEC" w:rsidR="000A746D" w:rsidRPr="005E004C" w:rsidRDefault="000A746D" w:rsidP="000A746D">
      <w:pPr>
        <w:pStyle w:val="Heading2"/>
        <w:rPr>
          <w:lang w:val="en-US"/>
        </w:rPr>
      </w:pPr>
      <w:bookmarkStart w:id="8" w:name="_Toc199839084"/>
      <w:r w:rsidRPr="005E004C">
        <w:rPr>
          <w:lang w:val="en-US"/>
        </w:rPr>
        <w:t>Datasheet hyperlink</w:t>
      </w:r>
      <w:bookmarkEnd w:id="8"/>
    </w:p>
    <w:p w14:paraId="4C0FA87D" w14:textId="77777777"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common-schema.json</w:t>
      </w:r>
    </w:p>
    <w:p w14:paraId="0CEC6A1B" w14:textId="264590D5" w:rsidR="000A746D" w:rsidRDefault="000A746D" w:rsidP="000A746D">
      <w:pPr>
        <w:rPr>
          <w:lang w:val="en-US"/>
        </w:rPr>
      </w:pPr>
      <w:r w:rsidRPr="005E004C">
        <w:rPr>
          <w:lang w:val="en-US"/>
        </w:rPr>
        <w:t>This should be a specific hyperlink either to the manufacturer’s product web page (preferred), or to a downloadable product manual.</w:t>
      </w:r>
    </w:p>
    <w:p w14:paraId="423832DD" w14:textId="6B9CAD7A" w:rsidR="002B70AC" w:rsidRPr="005E004C" w:rsidRDefault="002B70AC" w:rsidP="000A746D">
      <w:pPr>
        <w:rPr>
          <w:lang w:val="en-US"/>
        </w:rPr>
      </w:pPr>
      <w:r>
        <w:rPr>
          <w:lang w:val="en-US"/>
        </w:rPr>
        <w:t>(Note that the schema also supports the uploading of any number of files by the manufacturer.)</w:t>
      </w:r>
    </w:p>
    <w:p w14:paraId="64AF500B" w14:textId="77777777" w:rsidR="000A746D" w:rsidRPr="005E004C" w:rsidRDefault="000A746D" w:rsidP="000A746D">
      <w:pPr>
        <w:pStyle w:val="Heading3"/>
        <w:rPr>
          <w:lang w:val="en-US"/>
        </w:rPr>
      </w:pPr>
      <w:r w:rsidRPr="005E004C">
        <w:rPr>
          <w:lang w:val="en-US"/>
        </w:rPr>
        <w:t>JSON Schema</w:t>
      </w:r>
    </w:p>
    <w:p w14:paraId="349EA5B7" w14:textId="77777777" w:rsidR="000A746D" w:rsidRPr="005E004C" w:rsidRDefault="000A746D" w:rsidP="000A746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454830A7" w14:textId="77777777" w:rsidR="000A746D" w:rsidRPr="005E004C" w:rsidRDefault="000A746D" w:rsidP="000A746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7D7F41F8" w14:textId="77777777" w:rsidR="000A746D" w:rsidRPr="005E004C" w:rsidRDefault="000A746D" w:rsidP="000A746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2058DAFD" w14:textId="5E2D7DB6" w:rsidR="000A746D" w:rsidRPr="005E004C" w:rsidRDefault="000A746D" w:rsidP="000A746D">
      <w:pPr>
        <w:autoSpaceDE w:val="0"/>
        <w:autoSpaceDN w:val="0"/>
        <w:adjustRightInd w:val="0"/>
        <w:spacing w:after="0" w:line="240" w:lineRule="auto"/>
        <w:ind w:left="720"/>
        <w:rPr>
          <w:rFonts w:ascii="Consolas" w:hAnsi="Consolas" w:cs="Consolas"/>
          <w:color w:val="C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"format"</w:t>
      </w:r>
      <w:r w:rsidRPr="005E004C">
        <w:rPr>
          <w:rFonts w:ascii="Consolas" w:hAnsi="Consolas" w:cs="Consolas"/>
          <w:color w:val="000000"/>
          <w:kern w:val="0"/>
          <w:sz w:val="19"/>
          <w:szCs w:val="19"/>
          <w:lang w:val="en-US"/>
        </w:rPr>
        <w:t xml:space="preserve">: </w:t>
      </w:r>
      <w:r w:rsidRPr="005E004C">
        <w:rPr>
          <w:rFonts w:ascii="Consolas" w:hAnsi="Consolas" w:cs="Consolas"/>
          <w:color w:val="C00000"/>
          <w:kern w:val="0"/>
          <w:sz w:val="19"/>
          <w:szCs w:val="19"/>
          <w:lang w:val="en-US"/>
        </w:rPr>
        <w:t>“uri”</w:t>
      </w:r>
    </w:p>
    <w:p w14:paraId="1522C08E" w14:textId="77777777" w:rsidR="000A746D" w:rsidRPr="005E004C" w:rsidRDefault="000A746D" w:rsidP="000A746D">
      <w:pPr>
        <w:autoSpaceDE w:val="0"/>
        <w:autoSpaceDN w:val="0"/>
        <w:adjustRightInd w:val="0"/>
        <w:spacing w:after="0" w:line="240" w:lineRule="auto"/>
        <w:ind w:left="720" w:firstLine="720"/>
        <w:rPr>
          <w:rFonts w:ascii="Consolas" w:hAnsi="Consolas" w:cs="Consolas"/>
          <w:kern w:val="0"/>
          <w:sz w:val="19"/>
          <w:szCs w:val="19"/>
          <w:lang w:val="en-US"/>
        </w:rPr>
      </w:pPr>
      <w:r w:rsidRPr="005E004C">
        <w:rPr>
          <w:rFonts w:ascii="Consolas" w:hAnsi="Consolas" w:cs="Consolas"/>
          <w:kern w:val="0"/>
          <w:sz w:val="19"/>
          <w:szCs w:val="19"/>
          <w:lang w:val="en-US"/>
        </w:rPr>
        <w:t>}</w:t>
      </w:r>
    </w:p>
    <w:p w14:paraId="7141CF97" w14:textId="77777777" w:rsidR="000A746D" w:rsidRPr="005E004C" w:rsidRDefault="000A746D" w:rsidP="000A746D">
      <w:pPr>
        <w:autoSpaceDE w:val="0"/>
        <w:autoSpaceDN w:val="0"/>
        <w:adjustRightInd w:val="0"/>
        <w:spacing w:after="0" w:line="240" w:lineRule="auto"/>
        <w:ind w:left="720"/>
        <w:rPr>
          <w:rFonts w:ascii="Consolas" w:hAnsi="Consolas" w:cs="Consolas"/>
          <w:kern w:val="0"/>
          <w:sz w:val="19"/>
          <w:szCs w:val="19"/>
          <w:lang w:val="en-US"/>
        </w:rPr>
      </w:pPr>
      <w:r w:rsidRPr="005E004C">
        <w:rPr>
          <w:rFonts w:ascii="Consolas" w:hAnsi="Consolas" w:cs="Consolas"/>
          <w:kern w:val="0"/>
          <w:sz w:val="19"/>
          <w:szCs w:val="19"/>
          <w:lang w:val="en-US"/>
        </w:rPr>
        <w:t>}</w:t>
      </w:r>
    </w:p>
    <w:p w14:paraId="0BD5F168" w14:textId="77777777" w:rsidR="000A746D" w:rsidRPr="005E004C" w:rsidRDefault="000A746D" w:rsidP="000A746D">
      <w:pPr>
        <w:autoSpaceDE w:val="0"/>
        <w:autoSpaceDN w:val="0"/>
        <w:adjustRightInd w:val="0"/>
        <w:spacing w:after="0" w:line="240" w:lineRule="auto"/>
        <w:ind w:left="720"/>
        <w:rPr>
          <w:rFonts w:ascii="Consolas" w:hAnsi="Consolas" w:cs="Consolas"/>
          <w:color w:val="000000"/>
          <w:kern w:val="0"/>
          <w:sz w:val="19"/>
          <w:szCs w:val="19"/>
          <w:lang w:val="en-US"/>
        </w:rPr>
      </w:pPr>
    </w:p>
    <w:p w14:paraId="358D42F7" w14:textId="77777777" w:rsidR="000A746D" w:rsidRPr="005E004C" w:rsidRDefault="000A746D" w:rsidP="000A746D">
      <w:pPr>
        <w:pStyle w:val="Heading3"/>
        <w:rPr>
          <w:lang w:val="en-US"/>
        </w:rPr>
      </w:pPr>
      <w:r w:rsidRPr="005E004C">
        <w:rPr>
          <w:lang w:val="en-US"/>
        </w:rPr>
        <w:lastRenderedPageBreak/>
        <w:t>Selection tool presentation</w:t>
      </w:r>
    </w:p>
    <w:p w14:paraId="074EDC98" w14:textId="0C77CB00" w:rsidR="000A746D" w:rsidRPr="005E004C" w:rsidRDefault="000A746D" w:rsidP="000A746D">
      <w:pPr>
        <w:rPr>
          <w:lang w:val="en-US"/>
        </w:rPr>
      </w:pPr>
      <w:r w:rsidRPr="005E004C">
        <w:rPr>
          <w:lang w:val="en-US"/>
        </w:rPr>
        <w:t xml:space="preserve">This is used as a hyperlink behind the thumbnail image of the product in the selection tool display section. </w:t>
      </w:r>
    </w:p>
    <w:p w14:paraId="650D650B" w14:textId="77777777" w:rsidR="007513E8" w:rsidRPr="005E004C" w:rsidRDefault="007513E8" w:rsidP="000A746D">
      <w:pPr>
        <w:rPr>
          <w:lang w:val="en-US"/>
        </w:rPr>
      </w:pPr>
    </w:p>
    <w:p w14:paraId="02EE6F82" w14:textId="5C653B9D" w:rsidR="007513E8" w:rsidRPr="005E004C" w:rsidRDefault="007513E8" w:rsidP="007513E8">
      <w:pPr>
        <w:pStyle w:val="Heading2"/>
        <w:rPr>
          <w:lang w:val="en-US"/>
        </w:rPr>
      </w:pPr>
      <w:bookmarkStart w:id="9" w:name="_Toc199839085"/>
      <w:r w:rsidRPr="005E004C">
        <w:rPr>
          <w:lang w:val="en-US"/>
        </w:rPr>
        <w:t>Description</w:t>
      </w:r>
      <w:bookmarkEnd w:id="9"/>
    </w:p>
    <w:p w14:paraId="0FBF9A68" w14:textId="77777777"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common-schema.json</w:t>
      </w:r>
    </w:p>
    <w:p w14:paraId="6164B89E" w14:textId="13623EC8" w:rsidR="007513E8" w:rsidRPr="005E004C" w:rsidRDefault="007513E8" w:rsidP="007513E8">
      <w:pPr>
        <w:rPr>
          <w:lang w:val="en-US"/>
        </w:rPr>
      </w:pPr>
      <w:r w:rsidRPr="005E004C">
        <w:rPr>
          <w:lang w:val="en-US"/>
        </w:rPr>
        <w:t>This is a free text field in which a prose description of the product may be provided.</w:t>
      </w:r>
    </w:p>
    <w:p w14:paraId="700B6C33" w14:textId="77777777" w:rsidR="007513E8" w:rsidRPr="005E004C" w:rsidRDefault="007513E8" w:rsidP="007513E8">
      <w:pPr>
        <w:pStyle w:val="Heading3"/>
        <w:rPr>
          <w:lang w:val="en-US"/>
        </w:rPr>
      </w:pPr>
      <w:r w:rsidRPr="005E004C">
        <w:rPr>
          <w:lang w:val="en-US"/>
        </w:rPr>
        <w:t>JSON Schema</w:t>
      </w:r>
    </w:p>
    <w:p w14:paraId="3438399F" w14:textId="5B3EE314" w:rsidR="007513E8" w:rsidRPr="005E004C" w:rsidRDefault="007513E8" w:rsidP="007513E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0BF17B8" w14:textId="3967ACB0" w:rsidR="007513E8" w:rsidRPr="005E004C" w:rsidRDefault="007513E8" w:rsidP="007513E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 xml:space="preserve">   "description"</w:t>
      </w:r>
      <w:r w:rsidRPr="005E004C">
        <w:rPr>
          <w:rFonts w:ascii="Consolas" w:hAnsi="Consolas" w:cs="Consolas"/>
          <w:color w:val="000000"/>
          <w:kern w:val="0"/>
          <w:sz w:val="19"/>
          <w:szCs w:val="19"/>
          <w:lang w:val="en-US"/>
        </w:rPr>
        <w:t>: {</w:t>
      </w:r>
    </w:p>
    <w:p w14:paraId="1DFDDF10" w14:textId="77777777" w:rsidR="007513E8" w:rsidRPr="005E004C" w:rsidRDefault="007513E8" w:rsidP="007513E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2F632DE6" w14:textId="77777777" w:rsidR="007513E8" w:rsidRPr="005E004C" w:rsidRDefault="007513E8" w:rsidP="007513E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0,</w:t>
      </w:r>
    </w:p>
    <w:p w14:paraId="0AE4962B" w14:textId="77777777" w:rsidR="007513E8" w:rsidRPr="005E004C" w:rsidRDefault="007513E8" w:rsidP="007513E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"maxLength"</w:t>
      </w:r>
      <w:r w:rsidRPr="005E004C">
        <w:rPr>
          <w:rFonts w:ascii="Consolas" w:hAnsi="Consolas" w:cs="Consolas"/>
          <w:color w:val="000000"/>
          <w:kern w:val="0"/>
          <w:sz w:val="19"/>
          <w:szCs w:val="19"/>
          <w:lang w:val="en-US"/>
        </w:rPr>
        <w:t>: 65535</w:t>
      </w:r>
    </w:p>
    <w:p w14:paraId="1C6C1FA8" w14:textId="56CA2631" w:rsidR="007513E8" w:rsidRPr="005E004C" w:rsidRDefault="007513E8" w:rsidP="007513E8">
      <w:pPr>
        <w:autoSpaceDE w:val="0"/>
        <w:autoSpaceDN w:val="0"/>
        <w:adjustRightInd w:val="0"/>
        <w:spacing w:after="0" w:line="240" w:lineRule="auto"/>
        <w:ind w:firstLine="720"/>
        <w:rPr>
          <w:rFonts w:ascii="Consolas" w:hAnsi="Consolas" w:cs="Consolas"/>
          <w:kern w:val="0"/>
          <w:sz w:val="19"/>
          <w:szCs w:val="19"/>
          <w:lang w:val="en-US"/>
        </w:rPr>
      </w:pPr>
      <w:r w:rsidRPr="005E004C">
        <w:rPr>
          <w:rFonts w:ascii="Consolas" w:hAnsi="Consolas" w:cs="Consolas"/>
          <w:color w:val="000000"/>
          <w:kern w:val="0"/>
          <w:sz w:val="19"/>
          <w:szCs w:val="19"/>
          <w:lang w:val="en-US"/>
        </w:rPr>
        <w:t xml:space="preserve">    }</w:t>
      </w:r>
    </w:p>
    <w:p w14:paraId="7B072A52" w14:textId="77777777" w:rsidR="007513E8" w:rsidRPr="005E004C" w:rsidRDefault="007513E8" w:rsidP="007513E8">
      <w:pPr>
        <w:autoSpaceDE w:val="0"/>
        <w:autoSpaceDN w:val="0"/>
        <w:adjustRightInd w:val="0"/>
        <w:spacing w:after="0" w:line="240" w:lineRule="auto"/>
        <w:ind w:firstLine="720"/>
        <w:rPr>
          <w:rFonts w:ascii="Consolas" w:hAnsi="Consolas" w:cs="Consolas"/>
          <w:kern w:val="0"/>
          <w:sz w:val="19"/>
          <w:szCs w:val="19"/>
          <w:lang w:val="en-US"/>
        </w:rPr>
      </w:pPr>
      <w:r w:rsidRPr="005E004C">
        <w:rPr>
          <w:rFonts w:ascii="Consolas" w:hAnsi="Consolas" w:cs="Consolas"/>
          <w:kern w:val="0"/>
          <w:sz w:val="19"/>
          <w:szCs w:val="19"/>
          <w:lang w:val="en-US"/>
        </w:rPr>
        <w:t>}</w:t>
      </w:r>
    </w:p>
    <w:p w14:paraId="5CEF9821" w14:textId="77777777" w:rsidR="007513E8" w:rsidRPr="005E004C" w:rsidRDefault="007513E8" w:rsidP="007513E8">
      <w:pPr>
        <w:autoSpaceDE w:val="0"/>
        <w:autoSpaceDN w:val="0"/>
        <w:adjustRightInd w:val="0"/>
        <w:spacing w:after="0" w:line="240" w:lineRule="auto"/>
        <w:ind w:left="720"/>
        <w:rPr>
          <w:rFonts w:ascii="Consolas" w:hAnsi="Consolas" w:cs="Consolas"/>
          <w:color w:val="000000"/>
          <w:kern w:val="0"/>
          <w:sz w:val="19"/>
          <w:szCs w:val="19"/>
          <w:lang w:val="en-US"/>
        </w:rPr>
      </w:pPr>
    </w:p>
    <w:p w14:paraId="6EAC0C11" w14:textId="77777777" w:rsidR="007513E8" w:rsidRPr="005E004C" w:rsidRDefault="007513E8" w:rsidP="007513E8">
      <w:pPr>
        <w:pStyle w:val="Heading3"/>
        <w:rPr>
          <w:lang w:val="en-US"/>
        </w:rPr>
      </w:pPr>
      <w:r w:rsidRPr="005E004C">
        <w:rPr>
          <w:lang w:val="en-US"/>
        </w:rPr>
        <w:t>Selection tool presentation</w:t>
      </w:r>
    </w:p>
    <w:p w14:paraId="5957DF76" w14:textId="5C40198C" w:rsidR="007513E8" w:rsidRPr="005E004C" w:rsidRDefault="007513E8" w:rsidP="007513E8">
      <w:pPr>
        <w:rPr>
          <w:lang w:val="en-US"/>
        </w:rPr>
      </w:pPr>
      <w:r w:rsidRPr="005E004C">
        <w:rPr>
          <w:lang w:val="en-US"/>
        </w:rPr>
        <w:t xml:space="preserve">This is not displayed unless on a product-specific web page hyperlinked from the display row of the selection tool. </w:t>
      </w:r>
    </w:p>
    <w:p w14:paraId="444911E9" w14:textId="3672FB7C" w:rsidR="00BC4C6E" w:rsidRPr="005E004C" w:rsidRDefault="00BC4C6E" w:rsidP="00BC4C6E">
      <w:pPr>
        <w:pStyle w:val="Heading2"/>
        <w:rPr>
          <w:lang w:val="en-US"/>
        </w:rPr>
      </w:pPr>
      <w:bookmarkStart w:id="10" w:name="_Toc199839086"/>
      <w:r w:rsidRPr="005E004C">
        <w:rPr>
          <w:lang w:val="en-US"/>
        </w:rPr>
        <w:t>Distributors</w:t>
      </w:r>
      <w:bookmarkEnd w:id="10"/>
    </w:p>
    <w:p w14:paraId="449336D6" w14:textId="53D89B36"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distributors-schema.json</w:t>
      </w:r>
    </w:p>
    <w:p w14:paraId="4DFBF08F" w14:textId="0F36B886" w:rsidR="00BC4C6E" w:rsidRDefault="00BC4C6E" w:rsidP="00BC4C6E">
      <w:pPr>
        <w:rPr>
          <w:lang w:val="en-US"/>
        </w:rPr>
      </w:pPr>
      <w:r w:rsidRPr="005E004C">
        <w:rPr>
          <w:lang w:val="en-US"/>
        </w:rPr>
        <w:t xml:space="preserve">A list of distributors, wholesalers or importers of the </w:t>
      </w:r>
      <w:r w:rsidR="00B30AF4">
        <w:rPr>
          <w:lang w:val="en-US"/>
        </w:rPr>
        <w:t xml:space="preserve">(commodity) </w:t>
      </w:r>
      <w:r w:rsidRPr="005E004C">
        <w:rPr>
          <w:lang w:val="en-US"/>
        </w:rPr>
        <w:t>product.  This may be a single company, or an array of companies, each using the company schema format defined in §</w:t>
      </w:r>
      <w:r w:rsidRPr="005E004C">
        <w:rPr>
          <w:lang w:val="en-US"/>
        </w:rPr>
        <w:fldChar w:fldCharType="begin"/>
      </w:r>
      <w:r w:rsidRPr="005E004C">
        <w:rPr>
          <w:lang w:val="en-US"/>
        </w:rPr>
        <w:instrText xml:space="preserve"> REF _Ref195519613 \r \h </w:instrText>
      </w:r>
      <w:r w:rsidRPr="005E004C">
        <w:rPr>
          <w:lang w:val="en-US"/>
        </w:rPr>
      </w:r>
      <w:r w:rsidRPr="005E004C">
        <w:rPr>
          <w:lang w:val="en-US"/>
        </w:rPr>
        <w:fldChar w:fldCharType="separate"/>
      </w:r>
      <w:r w:rsidR="0072579F">
        <w:rPr>
          <w:lang w:val="en-US"/>
        </w:rPr>
        <w:t>3.1</w:t>
      </w:r>
      <w:r w:rsidRPr="005E004C">
        <w:rPr>
          <w:lang w:val="en-US"/>
        </w:rPr>
        <w:fldChar w:fldCharType="end"/>
      </w:r>
      <w:r w:rsidRPr="005E004C">
        <w:rPr>
          <w:lang w:val="en-US"/>
        </w:rPr>
        <w:t>.</w:t>
      </w:r>
    </w:p>
    <w:p w14:paraId="541F23B4" w14:textId="7084C96B" w:rsidR="002B70AC" w:rsidRPr="005E004C" w:rsidRDefault="002B70AC" w:rsidP="00BC4C6E">
      <w:pPr>
        <w:rPr>
          <w:lang w:val="en-US"/>
        </w:rPr>
      </w:pPr>
      <w:r>
        <w:rPr>
          <w:lang w:val="en-US"/>
        </w:rPr>
        <w:t>It is assumed that this will be populated by the manufacturer, to provide pointers to companies likely to hold stock.</w:t>
      </w:r>
    </w:p>
    <w:p w14:paraId="5548759D" w14:textId="77777777" w:rsidR="00BC4C6E" w:rsidRPr="005E004C" w:rsidRDefault="00BC4C6E" w:rsidP="00BC4C6E">
      <w:pPr>
        <w:pStyle w:val="Heading3"/>
        <w:rPr>
          <w:lang w:val="en-US"/>
        </w:rPr>
      </w:pPr>
      <w:r w:rsidRPr="005E004C">
        <w:rPr>
          <w:lang w:val="en-US"/>
        </w:rPr>
        <w:t>JSON Schema</w:t>
      </w:r>
    </w:p>
    <w:p w14:paraId="4B3D0371" w14:textId="79EC9CBF"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7EB9DB3E" w14:textId="1F283B12"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 xml:space="preserve">   "schema"</w:t>
      </w:r>
      <w:r w:rsidRPr="005E004C">
        <w:rPr>
          <w:rFonts w:ascii="Consolas" w:hAnsi="Consolas" w:cs="Consolas"/>
          <w:color w:val="000000"/>
          <w:kern w:val="0"/>
          <w:sz w:val="19"/>
          <w:szCs w:val="19"/>
          <w:lang w:val="en-US"/>
        </w:rPr>
        <w:t>: {</w:t>
      </w:r>
    </w:p>
    <w:p w14:paraId="3B1CC785"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"anyOf"</w:t>
      </w:r>
      <w:r w:rsidRPr="005E004C">
        <w:rPr>
          <w:rFonts w:ascii="Consolas" w:hAnsi="Consolas" w:cs="Consolas"/>
          <w:color w:val="000000"/>
          <w:kern w:val="0"/>
          <w:sz w:val="19"/>
          <w:szCs w:val="19"/>
          <w:lang w:val="en-US"/>
        </w:rPr>
        <w:t>: [</w:t>
      </w:r>
    </w:p>
    <w:p w14:paraId="5A1F05AB" w14:textId="2C8F6450"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"company-schema.json#/schema"</w:t>
      </w:r>
      <w:r w:rsidRPr="005E004C">
        <w:rPr>
          <w:rFonts w:ascii="Consolas" w:hAnsi="Consolas" w:cs="Consolas"/>
          <w:color w:val="000000"/>
          <w:kern w:val="0"/>
          <w:sz w:val="19"/>
          <w:szCs w:val="19"/>
          <w:lang w:val="en-US"/>
        </w:rPr>
        <w:t>},</w:t>
      </w:r>
    </w:p>
    <w:p w14:paraId="73294E7B"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2B4AAF7"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"array"</w:t>
      </w:r>
      <w:r w:rsidRPr="005E004C">
        <w:rPr>
          <w:rFonts w:ascii="Consolas" w:hAnsi="Consolas" w:cs="Consolas"/>
          <w:color w:val="000000"/>
          <w:kern w:val="0"/>
          <w:sz w:val="19"/>
          <w:szCs w:val="19"/>
          <w:lang w:val="en-US"/>
        </w:rPr>
        <w:t>,</w:t>
      </w:r>
    </w:p>
    <w:p w14:paraId="380F76F6" w14:textId="020247F6"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"items"</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"company-schema.json#/schema"</w:t>
      </w:r>
      <w:r w:rsidRPr="005E004C">
        <w:rPr>
          <w:rFonts w:ascii="Consolas" w:hAnsi="Consolas" w:cs="Consolas"/>
          <w:color w:val="000000"/>
          <w:kern w:val="0"/>
          <w:sz w:val="19"/>
          <w:szCs w:val="19"/>
          <w:lang w:val="en-US"/>
        </w:rPr>
        <w:t>}</w:t>
      </w:r>
    </w:p>
    <w:p w14:paraId="44537BCE"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1C16FC4"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4E99B8E"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10158E7"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"selectionTool"</w:t>
      </w:r>
      <w:r w:rsidRPr="005E004C">
        <w:rPr>
          <w:rFonts w:ascii="Consolas" w:hAnsi="Consolas" w:cs="Consolas"/>
          <w:color w:val="000000"/>
          <w:kern w:val="0"/>
          <w:sz w:val="19"/>
          <w:szCs w:val="19"/>
          <w:lang w:val="en-US"/>
        </w:rPr>
        <w:t>: {</w:t>
      </w:r>
    </w:p>
    <w:p w14:paraId="7BBC3FE0"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"filter"</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r w:rsidRPr="005E004C">
        <w:rPr>
          <w:rFonts w:ascii="Consolas" w:hAnsi="Consolas" w:cs="Consolas"/>
          <w:color w:val="000000"/>
          <w:kern w:val="0"/>
          <w:sz w:val="19"/>
          <w:szCs w:val="19"/>
          <w:lang w:val="en-US"/>
        </w:rPr>
        <w:t>,</w:t>
      </w:r>
    </w:p>
    <w:p w14:paraId="7FEB69C9"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"display"</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true</w:t>
      </w:r>
    </w:p>
    <w:p w14:paraId="05463624"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0A273DC" w14:textId="7197A8C4" w:rsidR="00BC4C6E" w:rsidRPr="005E004C" w:rsidRDefault="00BC4C6E" w:rsidP="00BC4C6E">
      <w:pPr>
        <w:autoSpaceDE w:val="0"/>
        <w:autoSpaceDN w:val="0"/>
        <w:adjustRightInd w:val="0"/>
        <w:spacing w:after="0" w:line="240" w:lineRule="auto"/>
        <w:ind w:firstLine="720"/>
        <w:rPr>
          <w:rFonts w:ascii="Consolas" w:hAnsi="Consolas" w:cs="Consolas"/>
          <w:kern w:val="0"/>
          <w:sz w:val="19"/>
          <w:szCs w:val="19"/>
          <w:lang w:val="en-US"/>
        </w:rPr>
      </w:pPr>
      <w:r w:rsidRPr="005E004C">
        <w:rPr>
          <w:rFonts w:ascii="Consolas" w:hAnsi="Consolas" w:cs="Consolas"/>
          <w:color w:val="000000"/>
          <w:kern w:val="0"/>
          <w:sz w:val="19"/>
          <w:szCs w:val="19"/>
          <w:lang w:val="en-US"/>
        </w:rPr>
        <w:t>}</w:t>
      </w:r>
    </w:p>
    <w:p w14:paraId="03438CA0" w14:textId="77777777" w:rsidR="00BC4C6E" w:rsidRPr="005E004C" w:rsidRDefault="00BC4C6E" w:rsidP="00BC4C6E">
      <w:pPr>
        <w:autoSpaceDE w:val="0"/>
        <w:autoSpaceDN w:val="0"/>
        <w:adjustRightInd w:val="0"/>
        <w:spacing w:after="0" w:line="240" w:lineRule="auto"/>
        <w:ind w:left="720"/>
        <w:rPr>
          <w:rFonts w:ascii="Consolas" w:hAnsi="Consolas" w:cs="Consolas"/>
          <w:color w:val="000000"/>
          <w:kern w:val="0"/>
          <w:sz w:val="19"/>
          <w:szCs w:val="19"/>
          <w:lang w:val="en-US"/>
        </w:rPr>
      </w:pPr>
    </w:p>
    <w:p w14:paraId="51769776" w14:textId="77777777" w:rsidR="00BC4C6E" w:rsidRPr="005E004C" w:rsidRDefault="00BC4C6E" w:rsidP="00BC4C6E">
      <w:pPr>
        <w:pStyle w:val="Heading3"/>
        <w:rPr>
          <w:lang w:val="en-US"/>
        </w:rPr>
      </w:pPr>
      <w:r w:rsidRPr="005E004C">
        <w:rPr>
          <w:lang w:val="en-US"/>
        </w:rPr>
        <w:t>Selection tool presentation</w:t>
      </w:r>
    </w:p>
    <w:p w14:paraId="4D9D72B2" w14:textId="0883AA93" w:rsidR="00BC4C6E" w:rsidRPr="005E004C" w:rsidRDefault="00BC4C6E" w:rsidP="00BC4C6E">
      <w:pPr>
        <w:rPr>
          <w:lang w:val="en-US"/>
        </w:rPr>
      </w:pPr>
      <w:r w:rsidRPr="005E004C">
        <w:rPr>
          <w:lang w:val="en-US"/>
        </w:rPr>
        <w:t xml:space="preserve">These may be listed (and potentially hyperlinked) from the display row of the selection tool. </w:t>
      </w:r>
    </w:p>
    <w:p w14:paraId="4210E7C8" w14:textId="77777777" w:rsidR="004978D0" w:rsidRPr="005E004C" w:rsidRDefault="004978D0" w:rsidP="00BC4C6E">
      <w:pPr>
        <w:rPr>
          <w:lang w:val="en-US"/>
        </w:rPr>
      </w:pPr>
    </w:p>
    <w:p w14:paraId="70D8828C" w14:textId="11AFF700" w:rsidR="00B30AF4" w:rsidRPr="005E004C" w:rsidRDefault="00B30AF4" w:rsidP="00B30AF4">
      <w:pPr>
        <w:pStyle w:val="Heading2"/>
        <w:rPr>
          <w:lang w:val="en-US"/>
        </w:rPr>
      </w:pPr>
      <w:bookmarkStart w:id="11" w:name="_Toc199839087"/>
      <w:r>
        <w:rPr>
          <w:lang w:val="en-US"/>
        </w:rPr>
        <w:t>Systems Integrators</w:t>
      </w:r>
      <w:bookmarkEnd w:id="11"/>
    </w:p>
    <w:p w14:paraId="3D153596" w14:textId="57E32E17" w:rsidR="00B30AF4" w:rsidRPr="005E004C" w:rsidRDefault="00B30AF4" w:rsidP="00B30AF4">
      <w:pPr>
        <w:rPr>
          <w:lang w:val="en-US"/>
        </w:rPr>
      </w:pPr>
      <w:r w:rsidRPr="005E004C">
        <w:rPr>
          <w:lang w:val="en-US"/>
        </w:rPr>
        <w:t xml:space="preserve">File: </w:t>
      </w:r>
      <w:r w:rsidRPr="005E004C">
        <w:rPr>
          <w:rFonts w:ascii="Courier New" w:hAnsi="Courier New" w:cs="Courier New"/>
          <w:lang w:val="en-US"/>
        </w:rPr>
        <w:t>distributors-schema.json</w:t>
      </w:r>
      <w:r>
        <w:rPr>
          <w:rFonts w:ascii="Courier New" w:hAnsi="Courier New" w:cs="Courier New"/>
          <w:lang w:val="en-US"/>
        </w:rPr>
        <w:t xml:space="preserve">  </w:t>
      </w:r>
      <w:r w:rsidRPr="00B30AF4">
        <w:rPr>
          <w:lang w:val="en-US"/>
        </w:rPr>
        <w:t>(We can use the same file for this)</w:t>
      </w:r>
    </w:p>
    <w:p w14:paraId="71B597BA" w14:textId="71B6A481" w:rsidR="00B30AF4" w:rsidRPr="005E004C" w:rsidRDefault="00B30AF4" w:rsidP="00B30AF4">
      <w:pPr>
        <w:rPr>
          <w:lang w:val="en-US"/>
        </w:rPr>
      </w:pPr>
      <w:r w:rsidRPr="005E004C">
        <w:rPr>
          <w:lang w:val="en-US"/>
        </w:rPr>
        <w:t xml:space="preserve">A list of </w:t>
      </w:r>
      <w:r>
        <w:rPr>
          <w:lang w:val="en-US"/>
        </w:rPr>
        <w:t>companies that are approved systems integrators for complex products</w:t>
      </w:r>
      <w:r w:rsidRPr="005E004C">
        <w:rPr>
          <w:lang w:val="en-US"/>
        </w:rPr>
        <w:t>.  This may be a single company, or an array of companies, each using the company schema format defined in §</w:t>
      </w:r>
      <w:r w:rsidRPr="005E004C">
        <w:rPr>
          <w:lang w:val="en-US"/>
        </w:rPr>
        <w:fldChar w:fldCharType="begin"/>
      </w:r>
      <w:r w:rsidRPr="005E004C">
        <w:rPr>
          <w:lang w:val="en-US"/>
        </w:rPr>
        <w:instrText xml:space="preserve"> REF _Ref195519613 \r \h </w:instrText>
      </w:r>
      <w:r w:rsidRPr="005E004C">
        <w:rPr>
          <w:lang w:val="en-US"/>
        </w:rPr>
      </w:r>
      <w:r w:rsidRPr="005E004C">
        <w:rPr>
          <w:lang w:val="en-US"/>
        </w:rPr>
        <w:fldChar w:fldCharType="separate"/>
      </w:r>
      <w:r w:rsidR="0072579F">
        <w:rPr>
          <w:lang w:val="en-US"/>
        </w:rPr>
        <w:t>3.1</w:t>
      </w:r>
      <w:r w:rsidRPr="005E004C">
        <w:rPr>
          <w:lang w:val="en-US"/>
        </w:rPr>
        <w:fldChar w:fldCharType="end"/>
      </w:r>
      <w:r w:rsidRPr="005E004C">
        <w:rPr>
          <w:lang w:val="en-US"/>
        </w:rPr>
        <w:t>.</w:t>
      </w:r>
      <w:r w:rsidR="002B70AC">
        <w:rPr>
          <w:lang w:val="en-US"/>
        </w:rPr>
        <w:t xml:space="preserve"> </w:t>
      </w:r>
    </w:p>
    <w:p w14:paraId="5E8AAB69" w14:textId="77777777" w:rsidR="00B30AF4" w:rsidRPr="005E004C" w:rsidRDefault="00B30AF4" w:rsidP="00B30AF4">
      <w:pPr>
        <w:pStyle w:val="Heading3"/>
        <w:rPr>
          <w:lang w:val="en-US"/>
        </w:rPr>
      </w:pPr>
      <w:r w:rsidRPr="005E004C">
        <w:rPr>
          <w:lang w:val="en-US"/>
        </w:rPr>
        <w:t>JSON Schema</w:t>
      </w:r>
    </w:p>
    <w:p w14:paraId="08DECA44"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602547D"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 xml:space="preserve">   "schema"</w:t>
      </w:r>
      <w:r w:rsidRPr="005E004C">
        <w:rPr>
          <w:rFonts w:ascii="Consolas" w:hAnsi="Consolas" w:cs="Consolas"/>
          <w:color w:val="000000"/>
          <w:kern w:val="0"/>
          <w:sz w:val="19"/>
          <w:szCs w:val="19"/>
          <w:lang w:val="en-US"/>
        </w:rPr>
        <w:t>: {</w:t>
      </w:r>
    </w:p>
    <w:p w14:paraId="02702BB0"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"anyOf"</w:t>
      </w:r>
      <w:r w:rsidRPr="005E004C">
        <w:rPr>
          <w:rFonts w:ascii="Consolas" w:hAnsi="Consolas" w:cs="Consolas"/>
          <w:color w:val="000000"/>
          <w:kern w:val="0"/>
          <w:sz w:val="19"/>
          <w:szCs w:val="19"/>
          <w:lang w:val="en-US"/>
        </w:rPr>
        <w:t>: [</w:t>
      </w:r>
    </w:p>
    <w:p w14:paraId="24489E1C"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"company-schema.json#/schema"</w:t>
      </w:r>
      <w:r w:rsidRPr="005E004C">
        <w:rPr>
          <w:rFonts w:ascii="Consolas" w:hAnsi="Consolas" w:cs="Consolas"/>
          <w:color w:val="000000"/>
          <w:kern w:val="0"/>
          <w:sz w:val="19"/>
          <w:szCs w:val="19"/>
          <w:lang w:val="en-US"/>
        </w:rPr>
        <w:t>},</w:t>
      </w:r>
    </w:p>
    <w:p w14:paraId="10E6613C"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12CE2BB"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"array"</w:t>
      </w:r>
      <w:r w:rsidRPr="005E004C">
        <w:rPr>
          <w:rFonts w:ascii="Consolas" w:hAnsi="Consolas" w:cs="Consolas"/>
          <w:color w:val="000000"/>
          <w:kern w:val="0"/>
          <w:sz w:val="19"/>
          <w:szCs w:val="19"/>
          <w:lang w:val="en-US"/>
        </w:rPr>
        <w:t>,</w:t>
      </w:r>
    </w:p>
    <w:p w14:paraId="62031904"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"items"</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"company-schema.json#/schema"</w:t>
      </w:r>
      <w:r w:rsidRPr="005E004C">
        <w:rPr>
          <w:rFonts w:ascii="Consolas" w:hAnsi="Consolas" w:cs="Consolas"/>
          <w:color w:val="000000"/>
          <w:kern w:val="0"/>
          <w:sz w:val="19"/>
          <w:szCs w:val="19"/>
          <w:lang w:val="en-US"/>
        </w:rPr>
        <w:t>}</w:t>
      </w:r>
    </w:p>
    <w:p w14:paraId="2BE39CAD"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5FE53BE"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8DF7106"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EFFB438"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"selectionTool"</w:t>
      </w:r>
      <w:r w:rsidRPr="005E004C">
        <w:rPr>
          <w:rFonts w:ascii="Consolas" w:hAnsi="Consolas" w:cs="Consolas"/>
          <w:color w:val="000000"/>
          <w:kern w:val="0"/>
          <w:sz w:val="19"/>
          <w:szCs w:val="19"/>
          <w:lang w:val="en-US"/>
        </w:rPr>
        <w:t>: {</w:t>
      </w:r>
    </w:p>
    <w:p w14:paraId="42B1954C"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"filter"</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r w:rsidRPr="005E004C">
        <w:rPr>
          <w:rFonts w:ascii="Consolas" w:hAnsi="Consolas" w:cs="Consolas"/>
          <w:color w:val="000000"/>
          <w:kern w:val="0"/>
          <w:sz w:val="19"/>
          <w:szCs w:val="19"/>
          <w:lang w:val="en-US"/>
        </w:rPr>
        <w:t>,</w:t>
      </w:r>
    </w:p>
    <w:p w14:paraId="31B94CFE"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"display"</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true</w:t>
      </w:r>
    </w:p>
    <w:p w14:paraId="2CCB7195"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3D13BA5" w14:textId="77777777" w:rsidR="00B30AF4" w:rsidRPr="005E004C" w:rsidRDefault="00B30AF4" w:rsidP="00B30AF4">
      <w:pPr>
        <w:autoSpaceDE w:val="0"/>
        <w:autoSpaceDN w:val="0"/>
        <w:adjustRightInd w:val="0"/>
        <w:spacing w:after="0" w:line="240" w:lineRule="auto"/>
        <w:ind w:firstLine="720"/>
        <w:rPr>
          <w:rFonts w:ascii="Consolas" w:hAnsi="Consolas" w:cs="Consolas"/>
          <w:kern w:val="0"/>
          <w:sz w:val="19"/>
          <w:szCs w:val="19"/>
          <w:lang w:val="en-US"/>
        </w:rPr>
      </w:pPr>
      <w:r w:rsidRPr="005E004C">
        <w:rPr>
          <w:rFonts w:ascii="Consolas" w:hAnsi="Consolas" w:cs="Consolas"/>
          <w:color w:val="000000"/>
          <w:kern w:val="0"/>
          <w:sz w:val="19"/>
          <w:szCs w:val="19"/>
          <w:lang w:val="en-US"/>
        </w:rPr>
        <w:t>}</w:t>
      </w:r>
    </w:p>
    <w:p w14:paraId="5CE9EC9A" w14:textId="77777777" w:rsidR="00B30AF4" w:rsidRPr="005E004C" w:rsidRDefault="00B30AF4" w:rsidP="00B30AF4">
      <w:pPr>
        <w:autoSpaceDE w:val="0"/>
        <w:autoSpaceDN w:val="0"/>
        <w:adjustRightInd w:val="0"/>
        <w:spacing w:after="0" w:line="240" w:lineRule="auto"/>
        <w:ind w:left="720"/>
        <w:rPr>
          <w:rFonts w:ascii="Consolas" w:hAnsi="Consolas" w:cs="Consolas"/>
          <w:color w:val="000000"/>
          <w:kern w:val="0"/>
          <w:sz w:val="19"/>
          <w:szCs w:val="19"/>
          <w:lang w:val="en-US"/>
        </w:rPr>
      </w:pPr>
    </w:p>
    <w:p w14:paraId="1526AA9D" w14:textId="77777777" w:rsidR="00B30AF4" w:rsidRPr="005E004C" w:rsidRDefault="00B30AF4" w:rsidP="00B30AF4">
      <w:pPr>
        <w:pStyle w:val="Heading3"/>
        <w:rPr>
          <w:lang w:val="en-US"/>
        </w:rPr>
      </w:pPr>
      <w:r w:rsidRPr="005E004C">
        <w:rPr>
          <w:lang w:val="en-US"/>
        </w:rPr>
        <w:t>Selection tool presentation</w:t>
      </w:r>
    </w:p>
    <w:p w14:paraId="076BF446" w14:textId="77777777" w:rsidR="00B30AF4" w:rsidRPr="005E004C" w:rsidRDefault="00B30AF4" w:rsidP="00B30AF4">
      <w:pPr>
        <w:rPr>
          <w:lang w:val="en-US"/>
        </w:rPr>
      </w:pPr>
      <w:r w:rsidRPr="005E004C">
        <w:rPr>
          <w:lang w:val="en-US"/>
        </w:rPr>
        <w:t xml:space="preserve">These may be listed (and potentially hyperlinked) from the display row of the selection tool. </w:t>
      </w:r>
    </w:p>
    <w:p w14:paraId="43EDE8CD" w14:textId="425A80CB" w:rsidR="004978D0" w:rsidRPr="005E004C" w:rsidRDefault="004978D0" w:rsidP="004978D0">
      <w:pPr>
        <w:pStyle w:val="Heading2"/>
        <w:rPr>
          <w:lang w:val="en-US"/>
        </w:rPr>
      </w:pPr>
      <w:bookmarkStart w:id="12" w:name="_Toc199839088"/>
      <w:r w:rsidRPr="005E004C">
        <w:rPr>
          <w:lang w:val="en-US"/>
        </w:rPr>
        <w:t>Embargoed countries</w:t>
      </w:r>
      <w:bookmarkEnd w:id="12"/>
    </w:p>
    <w:p w14:paraId="37C74D0C" w14:textId="15A2257D"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embargoedCountries-schema.json</w:t>
      </w:r>
    </w:p>
    <w:p w14:paraId="00EBC06C" w14:textId="37F97C32" w:rsidR="004978D0" w:rsidRPr="005E004C" w:rsidRDefault="004978D0" w:rsidP="004978D0">
      <w:pPr>
        <w:rPr>
          <w:i/>
          <w:iCs/>
          <w:color w:val="D86DCB" w:themeColor="accent5" w:themeTint="99"/>
          <w:lang w:val="en-US"/>
        </w:rPr>
      </w:pPr>
      <w:r w:rsidRPr="005E004C">
        <w:rPr>
          <w:lang w:val="en-US"/>
        </w:rPr>
        <w:t>There may be certain end-use countries to which</w:t>
      </w:r>
      <w:r w:rsidR="000E03A2" w:rsidRPr="005E004C">
        <w:rPr>
          <w:lang w:val="en-US"/>
        </w:rPr>
        <w:t xml:space="preserve"> under US law</w:t>
      </w:r>
      <w:r w:rsidRPr="005E004C">
        <w:rPr>
          <w:lang w:val="en-US"/>
        </w:rPr>
        <w:t xml:space="preserve"> it is not permitted to ship products.  These may be listed here.  </w:t>
      </w:r>
      <w:r w:rsidRPr="005E004C">
        <w:rPr>
          <w:i/>
          <w:iCs/>
          <w:color w:val="D86DCB" w:themeColor="accent5" w:themeTint="99"/>
          <w:lang w:val="en-US"/>
        </w:rPr>
        <w:t>[NB The format should be agreed.  It is suggested that ISO3166 country codes are used.]</w:t>
      </w:r>
    </w:p>
    <w:p w14:paraId="6F41AE79" w14:textId="77777777" w:rsidR="004978D0" w:rsidRPr="005E004C" w:rsidRDefault="004978D0" w:rsidP="004978D0">
      <w:pPr>
        <w:pStyle w:val="Heading3"/>
        <w:rPr>
          <w:lang w:val="en-US"/>
        </w:rPr>
      </w:pPr>
      <w:r w:rsidRPr="005E004C">
        <w:rPr>
          <w:lang w:val="en-US"/>
        </w:rPr>
        <w:t>JSON Schema</w:t>
      </w:r>
    </w:p>
    <w:p w14:paraId="7DAE0115"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37FE0179" w14:textId="4D3976FE"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268B4FBB"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497E8B6E"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2 },</w:t>
      </w:r>
    </w:p>
    <w:p w14:paraId="16B7D447"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5576F0D"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"array"</w:t>
      </w:r>
      <w:r w:rsidRPr="005E004C">
        <w:rPr>
          <w:rFonts w:ascii="Consolas" w:hAnsi="Consolas" w:cs="Consolas"/>
          <w:color w:val="000000"/>
          <w:kern w:val="0"/>
          <w:sz w:val="19"/>
          <w:szCs w:val="19"/>
          <w:lang w:val="en-US"/>
        </w:rPr>
        <w:t>,</w:t>
      </w:r>
    </w:p>
    <w:p w14:paraId="264C1599"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"items"</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2 }</w:t>
      </w:r>
    </w:p>
    <w:p w14:paraId="4FE55A2F"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CC1A17B"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B5CAE73"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5E7655B" w14:textId="4D9D1F2F" w:rsidR="004978D0"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09282D27" w14:textId="77777777" w:rsidR="004978D0" w:rsidRPr="005E004C" w:rsidRDefault="004978D0" w:rsidP="004978D0">
      <w:pPr>
        <w:pStyle w:val="Heading3"/>
        <w:rPr>
          <w:lang w:val="en-US"/>
        </w:rPr>
      </w:pPr>
      <w:r w:rsidRPr="005E004C">
        <w:rPr>
          <w:lang w:val="en-US"/>
        </w:rPr>
        <w:t>Selection tool presentation</w:t>
      </w:r>
    </w:p>
    <w:p w14:paraId="6558E385" w14:textId="6ECFF5DC" w:rsidR="004978D0" w:rsidRPr="005E004C" w:rsidRDefault="000E03A2" w:rsidP="004978D0">
      <w:pPr>
        <w:rPr>
          <w:lang w:val="en-US"/>
        </w:rPr>
      </w:pPr>
      <w:r w:rsidRPr="005E004C">
        <w:rPr>
          <w:lang w:val="en-US"/>
        </w:rPr>
        <w:t>(This is not presented in either field of the selection</w:t>
      </w:r>
      <w:r w:rsidR="004978D0" w:rsidRPr="005E004C">
        <w:rPr>
          <w:lang w:val="en-US"/>
        </w:rPr>
        <w:t xml:space="preserve"> tool.</w:t>
      </w:r>
      <w:r w:rsidRPr="005E004C">
        <w:rPr>
          <w:lang w:val="en-US"/>
        </w:rPr>
        <w:t>)</w:t>
      </w:r>
    </w:p>
    <w:p w14:paraId="1E1D418E" w14:textId="77777777" w:rsidR="004978D0" w:rsidRPr="005E004C" w:rsidRDefault="004978D0" w:rsidP="004978D0">
      <w:pPr>
        <w:rPr>
          <w:lang w:val="en-US"/>
        </w:rPr>
      </w:pPr>
    </w:p>
    <w:p w14:paraId="050D3FF0" w14:textId="708AB6AB" w:rsidR="000E03A2" w:rsidRPr="005E004C" w:rsidRDefault="000E03A2" w:rsidP="000E03A2">
      <w:pPr>
        <w:pStyle w:val="Heading2"/>
        <w:rPr>
          <w:lang w:val="en-US"/>
        </w:rPr>
      </w:pPr>
      <w:bookmarkStart w:id="13" w:name="_Toc199839089"/>
      <w:r w:rsidRPr="005E004C">
        <w:rPr>
          <w:lang w:val="en-US"/>
        </w:rPr>
        <w:lastRenderedPageBreak/>
        <w:t>Not recommended for new designs</w:t>
      </w:r>
      <w:bookmarkEnd w:id="13"/>
    </w:p>
    <w:p w14:paraId="0884EC67" w14:textId="77777777"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common-schema.json</w:t>
      </w:r>
    </w:p>
    <w:p w14:paraId="7219A589" w14:textId="0D4CF53F" w:rsidR="000E03A2" w:rsidRPr="005E004C" w:rsidRDefault="000E03A2" w:rsidP="000E03A2">
      <w:pPr>
        <w:rPr>
          <w:i/>
          <w:iCs/>
          <w:color w:val="D86DCB" w:themeColor="accent5" w:themeTint="99"/>
          <w:lang w:val="en-US"/>
        </w:rPr>
      </w:pPr>
      <w:r w:rsidRPr="005E004C">
        <w:rPr>
          <w:lang w:val="en-US"/>
        </w:rPr>
        <w:t xml:space="preserve">If a product is End-of-Life, it should not be included in new designs, although it may still be available for replacement purposes.  This is a Boolean yes/no flag.  </w:t>
      </w:r>
    </w:p>
    <w:p w14:paraId="5CF06557" w14:textId="77777777" w:rsidR="000E03A2" w:rsidRPr="005E004C" w:rsidRDefault="000E03A2" w:rsidP="000E03A2">
      <w:pPr>
        <w:pStyle w:val="Heading3"/>
        <w:rPr>
          <w:lang w:val="en-US"/>
        </w:rPr>
      </w:pPr>
      <w:r w:rsidRPr="005E004C">
        <w:rPr>
          <w:lang w:val="en-US"/>
        </w:rPr>
        <w:t>JSON Schema</w:t>
      </w:r>
    </w:p>
    <w:p w14:paraId="0D6C9C17"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1AACDDE6"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2BC7DE71" w14:textId="47CEF31D"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w:t>
      </w:r>
      <w:r w:rsidR="002E72A0" w:rsidRPr="005E004C">
        <w:rPr>
          <w:rFonts w:ascii="Consolas" w:hAnsi="Consolas" w:cs="Consolas"/>
          <w:color w:val="A31515"/>
          <w:kern w:val="0"/>
          <w:sz w:val="19"/>
          <w:szCs w:val="19"/>
          <w:lang w:val="en-US"/>
        </w:rPr>
        <w:t>Boolean”</w:t>
      </w:r>
    </w:p>
    <w:p w14:paraId="2DAD5604"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DC99D6F" w14:textId="77777777" w:rsidR="000E03A2" w:rsidRPr="005E004C" w:rsidRDefault="000E03A2" w:rsidP="000E03A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AA99E30" w14:textId="77777777" w:rsidR="000E03A2" w:rsidRPr="005E004C" w:rsidRDefault="000E03A2" w:rsidP="000E03A2">
      <w:pPr>
        <w:pStyle w:val="Heading3"/>
        <w:rPr>
          <w:lang w:val="en-US"/>
        </w:rPr>
      </w:pPr>
      <w:r w:rsidRPr="005E004C">
        <w:rPr>
          <w:lang w:val="en-US"/>
        </w:rPr>
        <w:t>Selection tool presentation</w:t>
      </w:r>
    </w:p>
    <w:p w14:paraId="48752434" w14:textId="3DAD16EB" w:rsidR="000E03A2" w:rsidRPr="005E004C" w:rsidRDefault="000E03A2" w:rsidP="000E03A2">
      <w:pPr>
        <w:rPr>
          <w:lang w:val="en-US"/>
        </w:rPr>
      </w:pPr>
      <w:r w:rsidRPr="005E004C">
        <w:rPr>
          <w:lang w:val="en-US"/>
        </w:rPr>
        <w:t>It is suggested that if a product is EoL, it is either not displayed at all in the display section of the selection tool, or that it is greyed out.</w:t>
      </w:r>
    </w:p>
    <w:p w14:paraId="682DE8CE" w14:textId="77777777" w:rsidR="00BC4C6E" w:rsidRPr="005E004C" w:rsidRDefault="00BC4C6E" w:rsidP="007513E8">
      <w:pPr>
        <w:rPr>
          <w:lang w:val="en-US"/>
        </w:rPr>
      </w:pPr>
    </w:p>
    <w:p w14:paraId="194E8C5C" w14:textId="4CDFB845" w:rsidR="009D3E16" w:rsidRPr="005E004C" w:rsidRDefault="009D3E16" w:rsidP="009D3E16">
      <w:pPr>
        <w:pStyle w:val="Heading2"/>
        <w:rPr>
          <w:lang w:val="en-US"/>
        </w:rPr>
      </w:pPr>
      <w:bookmarkStart w:id="14" w:name="_Toc199839090"/>
      <w:r w:rsidRPr="005E004C">
        <w:rPr>
          <w:lang w:val="en-US"/>
        </w:rPr>
        <w:t>Type-specific parameters</w:t>
      </w:r>
      <w:bookmarkEnd w:id="14"/>
    </w:p>
    <w:p w14:paraId="6E6DE389" w14:textId="7360C8C1"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typeSpecifics-schema.json</w:t>
      </w:r>
    </w:p>
    <w:p w14:paraId="32AE5C2F" w14:textId="3D0F6C8C" w:rsidR="009D3E16" w:rsidRPr="005E004C" w:rsidRDefault="009D3E16" w:rsidP="009D3E16">
      <w:pPr>
        <w:rPr>
          <w:i/>
          <w:iCs/>
          <w:color w:val="D86DCB" w:themeColor="accent5" w:themeTint="99"/>
          <w:lang w:val="en-US"/>
        </w:rPr>
      </w:pPr>
      <w:r w:rsidRPr="005E004C">
        <w:rPr>
          <w:lang w:val="en-US"/>
        </w:rPr>
        <w:t>Each type of microgrid component has critical parameters that are specific to its function.  These are listed separately by product type in §</w:t>
      </w:r>
      <w:r w:rsidRPr="005E004C">
        <w:rPr>
          <w:lang w:val="en-US"/>
        </w:rPr>
        <w:fldChar w:fldCharType="begin"/>
      </w:r>
      <w:r w:rsidRPr="005E004C">
        <w:rPr>
          <w:lang w:val="en-US"/>
        </w:rPr>
        <w:instrText xml:space="preserve"> REF _Ref195522542 \r \h </w:instrText>
      </w:r>
      <w:r w:rsidRPr="005E004C">
        <w:rPr>
          <w:lang w:val="en-US"/>
        </w:rPr>
      </w:r>
      <w:r w:rsidRPr="005E004C">
        <w:rPr>
          <w:lang w:val="en-US"/>
        </w:rPr>
        <w:fldChar w:fldCharType="separate"/>
      </w:r>
      <w:r w:rsidR="0072579F">
        <w:rPr>
          <w:lang w:val="en-US"/>
        </w:rPr>
        <w:t>0</w:t>
      </w:r>
      <w:r w:rsidRPr="005E004C">
        <w:rPr>
          <w:lang w:val="en-US"/>
        </w:rPr>
        <w:fldChar w:fldCharType="end"/>
      </w:r>
      <w:r w:rsidRPr="005E004C">
        <w:rPr>
          <w:lang w:val="en-US"/>
        </w:rPr>
        <w:t>.</w:t>
      </w:r>
    </w:p>
    <w:p w14:paraId="54103779" w14:textId="77777777" w:rsidR="00031E78" w:rsidRPr="005E004C" w:rsidRDefault="00031E78" w:rsidP="00031E78">
      <w:pPr>
        <w:rPr>
          <w:lang w:val="en-US"/>
        </w:rPr>
      </w:pPr>
    </w:p>
    <w:p w14:paraId="6C1AD2FA" w14:textId="475BE112" w:rsidR="009D3E16" w:rsidRPr="005E004C" w:rsidRDefault="009D3E16" w:rsidP="009D3E16">
      <w:pPr>
        <w:pStyle w:val="Heading2"/>
        <w:rPr>
          <w:lang w:val="en-US"/>
        </w:rPr>
      </w:pPr>
      <w:bookmarkStart w:id="15" w:name="_Toc199839091"/>
      <w:r w:rsidRPr="005E004C">
        <w:rPr>
          <w:lang w:val="en-US"/>
        </w:rPr>
        <w:t>Listing Authorities</w:t>
      </w:r>
      <w:bookmarkEnd w:id="15"/>
    </w:p>
    <w:p w14:paraId="63028A93" w14:textId="478BDB82"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listingAuthorities-schema.json</w:t>
      </w:r>
    </w:p>
    <w:p w14:paraId="51F2C54B" w14:textId="640391B9" w:rsidR="009D3E16" w:rsidRPr="005E004C" w:rsidRDefault="009D3E16" w:rsidP="009D3E16">
      <w:pPr>
        <w:rPr>
          <w:lang w:val="en-US"/>
        </w:rPr>
      </w:pPr>
      <w:r w:rsidRPr="005E004C">
        <w:rPr>
          <w:lang w:val="en-US"/>
        </w:rPr>
        <w:t xml:space="preserve">A list of </w:t>
      </w:r>
      <w:r w:rsidR="00B2069C" w:rsidRPr="005E004C">
        <w:rPr>
          <w:lang w:val="en-US"/>
        </w:rPr>
        <w:t xml:space="preserve">organizations that have certified the product to meet certain standards.  Each </w:t>
      </w:r>
      <w:r w:rsidR="00170D7D" w:rsidRPr="005E004C">
        <w:rPr>
          <w:lang w:val="en-US"/>
        </w:rPr>
        <w:t xml:space="preserve">organization can create a profile in the </w:t>
      </w:r>
      <w:r w:rsidRPr="005E004C">
        <w:rPr>
          <w:lang w:val="en-US"/>
        </w:rPr>
        <w:t>format defined in §</w:t>
      </w:r>
      <w:r w:rsidRPr="005E004C">
        <w:rPr>
          <w:lang w:val="en-US"/>
        </w:rPr>
        <w:fldChar w:fldCharType="begin"/>
      </w:r>
      <w:r w:rsidRPr="005E004C">
        <w:rPr>
          <w:lang w:val="en-US"/>
        </w:rPr>
        <w:instrText xml:space="preserve"> REF _Ref195519613 \r \h </w:instrText>
      </w:r>
      <w:r w:rsidRPr="005E004C">
        <w:rPr>
          <w:lang w:val="en-US"/>
        </w:rPr>
      </w:r>
      <w:r w:rsidRPr="005E004C">
        <w:rPr>
          <w:lang w:val="en-US"/>
        </w:rPr>
        <w:fldChar w:fldCharType="separate"/>
      </w:r>
      <w:r w:rsidR="0072579F">
        <w:rPr>
          <w:lang w:val="en-US"/>
        </w:rPr>
        <w:t>3.1</w:t>
      </w:r>
      <w:r w:rsidRPr="005E004C">
        <w:rPr>
          <w:lang w:val="en-US"/>
        </w:rPr>
        <w:fldChar w:fldCharType="end"/>
      </w:r>
      <w:r w:rsidRPr="005E004C">
        <w:rPr>
          <w:lang w:val="en-US"/>
        </w:rPr>
        <w:t>.</w:t>
      </w:r>
    </w:p>
    <w:p w14:paraId="6987B558" w14:textId="77777777" w:rsidR="009D3E16" w:rsidRPr="005E004C" w:rsidRDefault="009D3E16" w:rsidP="009D3E16">
      <w:pPr>
        <w:pStyle w:val="Heading3"/>
        <w:rPr>
          <w:lang w:val="en-US"/>
        </w:rPr>
      </w:pPr>
      <w:r w:rsidRPr="005E004C">
        <w:rPr>
          <w:lang w:val="en-US"/>
        </w:rPr>
        <w:t>JSON Schema</w:t>
      </w:r>
    </w:p>
    <w:p w14:paraId="1644EEC7"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D88FACB"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 xml:space="preserve">   "schema"</w:t>
      </w:r>
      <w:r w:rsidRPr="005E004C">
        <w:rPr>
          <w:rFonts w:ascii="Consolas" w:hAnsi="Consolas" w:cs="Consolas"/>
          <w:color w:val="000000"/>
          <w:kern w:val="0"/>
          <w:sz w:val="19"/>
          <w:szCs w:val="19"/>
          <w:lang w:val="en-US"/>
        </w:rPr>
        <w:t>: {</w:t>
      </w:r>
    </w:p>
    <w:p w14:paraId="3B0A27EC"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"anyOf"</w:t>
      </w:r>
      <w:r w:rsidRPr="005E004C">
        <w:rPr>
          <w:rFonts w:ascii="Consolas" w:hAnsi="Consolas" w:cs="Consolas"/>
          <w:color w:val="000000"/>
          <w:kern w:val="0"/>
          <w:sz w:val="19"/>
          <w:szCs w:val="19"/>
          <w:lang w:val="en-US"/>
        </w:rPr>
        <w:t>: [</w:t>
      </w:r>
    </w:p>
    <w:p w14:paraId="0FAA4B0D"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"company-schema.json#/schema"</w:t>
      </w:r>
      <w:r w:rsidRPr="005E004C">
        <w:rPr>
          <w:rFonts w:ascii="Consolas" w:hAnsi="Consolas" w:cs="Consolas"/>
          <w:color w:val="000000"/>
          <w:kern w:val="0"/>
          <w:sz w:val="19"/>
          <w:szCs w:val="19"/>
          <w:lang w:val="en-US"/>
        </w:rPr>
        <w:t>},</w:t>
      </w:r>
    </w:p>
    <w:p w14:paraId="130DDBB0"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5B197A0"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"array"</w:t>
      </w:r>
      <w:r w:rsidRPr="005E004C">
        <w:rPr>
          <w:rFonts w:ascii="Consolas" w:hAnsi="Consolas" w:cs="Consolas"/>
          <w:color w:val="000000"/>
          <w:kern w:val="0"/>
          <w:sz w:val="19"/>
          <w:szCs w:val="19"/>
          <w:lang w:val="en-US"/>
        </w:rPr>
        <w:t>,</w:t>
      </w:r>
    </w:p>
    <w:p w14:paraId="5912A0CD"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"items"</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"company-schema.json#/schema"</w:t>
      </w:r>
      <w:r w:rsidRPr="005E004C">
        <w:rPr>
          <w:rFonts w:ascii="Consolas" w:hAnsi="Consolas" w:cs="Consolas"/>
          <w:color w:val="000000"/>
          <w:kern w:val="0"/>
          <w:sz w:val="19"/>
          <w:szCs w:val="19"/>
          <w:lang w:val="en-US"/>
        </w:rPr>
        <w:t>}</w:t>
      </w:r>
    </w:p>
    <w:p w14:paraId="3AAFC3D8"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3F91A7A"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679681B"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A9B869B"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"selectionTool"</w:t>
      </w:r>
      <w:r w:rsidRPr="005E004C">
        <w:rPr>
          <w:rFonts w:ascii="Consolas" w:hAnsi="Consolas" w:cs="Consolas"/>
          <w:color w:val="000000"/>
          <w:kern w:val="0"/>
          <w:sz w:val="19"/>
          <w:szCs w:val="19"/>
          <w:lang w:val="en-US"/>
        </w:rPr>
        <w:t>: {</w:t>
      </w:r>
    </w:p>
    <w:p w14:paraId="3B87EE5B"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"filter"</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r w:rsidRPr="005E004C">
        <w:rPr>
          <w:rFonts w:ascii="Consolas" w:hAnsi="Consolas" w:cs="Consolas"/>
          <w:color w:val="000000"/>
          <w:kern w:val="0"/>
          <w:sz w:val="19"/>
          <w:szCs w:val="19"/>
          <w:lang w:val="en-US"/>
        </w:rPr>
        <w:t>,</w:t>
      </w:r>
    </w:p>
    <w:p w14:paraId="68CFF13F" w14:textId="15DA1991"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"display"</w:t>
      </w:r>
      <w:r w:rsidRPr="005E004C">
        <w:rPr>
          <w:rFonts w:ascii="Consolas" w:hAnsi="Consolas" w:cs="Consolas"/>
          <w:color w:val="000000"/>
          <w:kern w:val="0"/>
          <w:sz w:val="19"/>
          <w:szCs w:val="19"/>
          <w:lang w:val="en-US"/>
        </w:rPr>
        <w:t xml:space="preserve">: </w:t>
      </w:r>
      <w:r w:rsidR="00C42E45" w:rsidRPr="005E004C">
        <w:rPr>
          <w:rFonts w:ascii="Consolas" w:hAnsi="Consolas" w:cs="Consolas"/>
          <w:color w:val="A31515"/>
          <w:kern w:val="0"/>
          <w:sz w:val="19"/>
          <w:szCs w:val="19"/>
          <w:lang w:val="en-US"/>
        </w:rPr>
        <w:t>"&lt;a href \"https:$webHomePageURL$\"&gt;$coLogo$&lt;/a&gt;"</w:t>
      </w:r>
    </w:p>
    <w:p w14:paraId="0C66F613"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4FAF7DD" w14:textId="77777777" w:rsidR="009D3E16" w:rsidRPr="005E004C" w:rsidRDefault="009D3E16" w:rsidP="009D3E16">
      <w:pPr>
        <w:autoSpaceDE w:val="0"/>
        <w:autoSpaceDN w:val="0"/>
        <w:adjustRightInd w:val="0"/>
        <w:spacing w:after="0" w:line="240" w:lineRule="auto"/>
        <w:ind w:firstLine="720"/>
        <w:rPr>
          <w:rFonts w:ascii="Consolas" w:hAnsi="Consolas" w:cs="Consolas"/>
          <w:kern w:val="0"/>
          <w:sz w:val="19"/>
          <w:szCs w:val="19"/>
          <w:lang w:val="en-US"/>
        </w:rPr>
      </w:pPr>
      <w:r w:rsidRPr="005E004C">
        <w:rPr>
          <w:rFonts w:ascii="Consolas" w:hAnsi="Consolas" w:cs="Consolas"/>
          <w:color w:val="000000"/>
          <w:kern w:val="0"/>
          <w:sz w:val="19"/>
          <w:szCs w:val="19"/>
          <w:lang w:val="en-US"/>
        </w:rPr>
        <w:t>}</w:t>
      </w:r>
    </w:p>
    <w:p w14:paraId="0B03C5A3" w14:textId="77777777" w:rsidR="009D3E16" w:rsidRPr="005E004C" w:rsidRDefault="009D3E16" w:rsidP="009D3E16">
      <w:pPr>
        <w:autoSpaceDE w:val="0"/>
        <w:autoSpaceDN w:val="0"/>
        <w:adjustRightInd w:val="0"/>
        <w:spacing w:after="0" w:line="240" w:lineRule="auto"/>
        <w:ind w:left="720"/>
        <w:rPr>
          <w:rFonts w:ascii="Consolas" w:hAnsi="Consolas" w:cs="Consolas"/>
          <w:color w:val="000000"/>
          <w:kern w:val="0"/>
          <w:sz w:val="19"/>
          <w:szCs w:val="19"/>
          <w:lang w:val="en-US"/>
        </w:rPr>
      </w:pPr>
    </w:p>
    <w:p w14:paraId="4708096B" w14:textId="6B970151" w:rsidR="00170D7D" w:rsidRPr="005E004C" w:rsidRDefault="00170D7D" w:rsidP="009D3E16">
      <w:pPr>
        <w:pStyle w:val="Heading3"/>
        <w:rPr>
          <w:lang w:val="en-US"/>
        </w:rPr>
      </w:pPr>
      <w:r w:rsidRPr="005E004C">
        <w:rPr>
          <w:lang w:val="en-US"/>
        </w:rPr>
        <w:lastRenderedPageBreak/>
        <w:t>Suggested initial dropdown list</w:t>
      </w:r>
    </w:p>
    <w:p w14:paraId="5E6D0435" w14:textId="4A0DEFFF" w:rsidR="00170D7D" w:rsidRPr="005E004C" w:rsidRDefault="00170D7D" w:rsidP="00170D7D">
      <w:pPr>
        <w:rPr>
          <w:lang w:val="en-US"/>
        </w:rPr>
      </w:pPr>
      <w:r w:rsidRPr="005E004C">
        <w:rPr>
          <w:lang w:val="en-US"/>
        </w:rPr>
        <w:t>This might include: UL, CSA, TUV, Nemko, CE, UKCA</w:t>
      </w:r>
      <w:r w:rsidR="00C42E45" w:rsidRPr="005E004C">
        <w:rPr>
          <w:lang w:val="en-US"/>
        </w:rPr>
        <w:t xml:space="preserve"> – though each will need an organization profile J</w:t>
      </w:r>
      <w:r w:rsidR="00B32267" w:rsidRPr="005E004C">
        <w:rPr>
          <w:lang w:val="en-US"/>
        </w:rPr>
        <w:t>S</w:t>
      </w:r>
      <w:r w:rsidR="00C42E45" w:rsidRPr="005E004C">
        <w:rPr>
          <w:lang w:val="en-US"/>
        </w:rPr>
        <w:t>ON file</w:t>
      </w:r>
      <w:r w:rsidRPr="005E004C">
        <w:rPr>
          <w:lang w:val="en-US"/>
        </w:rPr>
        <w:t>.</w:t>
      </w:r>
    </w:p>
    <w:p w14:paraId="2AC1A45B" w14:textId="3E15025A" w:rsidR="009D3E16" w:rsidRPr="005E004C" w:rsidRDefault="009D3E16" w:rsidP="009D3E16">
      <w:pPr>
        <w:pStyle w:val="Heading3"/>
        <w:rPr>
          <w:lang w:val="en-US"/>
        </w:rPr>
      </w:pPr>
      <w:r w:rsidRPr="005E004C">
        <w:rPr>
          <w:lang w:val="en-US"/>
        </w:rPr>
        <w:t>Selection tool presentation</w:t>
      </w:r>
    </w:p>
    <w:p w14:paraId="61CAFBFE" w14:textId="0040515B" w:rsidR="009D3E16" w:rsidRPr="005E004C" w:rsidRDefault="009D3E16" w:rsidP="009D3E16">
      <w:pPr>
        <w:rPr>
          <w:lang w:val="en-US"/>
        </w:rPr>
      </w:pPr>
      <w:r w:rsidRPr="005E004C">
        <w:rPr>
          <w:lang w:val="en-US"/>
        </w:rPr>
        <w:t>These may be listed (and potentially hyperlinked) from the display row of the selection tool.</w:t>
      </w:r>
      <w:r w:rsidR="00170D7D" w:rsidRPr="005E004C">
        <w:rPr>
          <w:lang w:val="en-US"/>
        </w:rPr>
        <w:t xml:space="preserve">  Icons may be used in preference to organization names.</w:t>
      </w:r>
      <w:r w:rsidRPr="005E004C">
        <w:rPr>
          <w:lang w:val="en-US"/>
        </w:rPr>
        <w:t xml:space="preserve"> </w:t>
      </w:r>
      <w:r w:rsidR="00170D7D" w:rsidRPr="005E004C">
        <w:rPr>
          <w:lang w:val="en-US"/>
        </w:rPr>
        <w:t xml:space="preserve"> Where a specific test reference is available (as for example provided by SEC in Chile), this can be hyperlinked under the icon.</w:t>
      </w:r>
    </w:p>
    <w:p w14:paraId="75D1A0DC" w14:textId="77777777" w:rsidR="00DA2891" w:rsidRPr="005E004C" w:rsidRDefault="00DA2891" w:rsidP="00DA2891">
      <w:pPr>
        <w:rPr>
          <w:lang w:val="en-US"/>
        </w:rPr>
      </w:pPr>
    </w:p>
    <w:p w14:paraId="061516C8" w14:textId="4BA726ED" w:rsidR="00DA2891" w:rsidRPr="005E004C" w:rsidRDefault="00DA2891" w:rsidP="00DA2891">
      <w:pPr>
        <w:pStyle w:val="Heading2"/>
        <w:rPr>
          <w:lang w:val="en-US"/>
        </w:rPr>
      </w:pPr>
      <w:bookmarkStart w:id="16" w:name="_Toc199839092"/>
      <w:r w:rsidRPr="005E004C">
        <w:rPr>
          <w:lang w:val="en-US"/>
        </w:rPr>
        <w:t>Environmental parameters</w:t>
      </w:r>
      <w:bookmarkEnd w:id="16"/>
    </w:p>
    <w:p w14:paraId="5B70D5AE" w14:textId="4DAE58A4"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environmental-schema.json</w:t>
      </w:r>
    </w:p>
    <w:p w14:paraId="0E238BD7" w14:textId="59719BC2" w:rsidR="00DA2891" w:rsidRPr="005E004C" w:rsidRDefault="00800C5E" w:rsidP="00DA2891">
      <w:pPr>
        <w:rPr>
          <w:lang w:val="en-US"/>
        </w:rPr>
      </w:pPr>
      <w:r w:rsidRPr="005E004C">
        <w:rPr>
          <w:lang w:val="en-US"/>
        </w:rPr>
        <w:t xml:space="preserve">The manufacturer may declare certain environmental constraints on the safe and reliable operation of the product.  </w:t>
      </w:r>
      <w:r w:rsidR="00DA2891" w:rsidRPr="005E004C">
        <w:rPr>
          <w:lang w:val="en-US"/>
        </w:rPr>
        <w:t>These are listed separately by product type in §</w:t>
      </w:r>
      <w:r w:rsidRPr="005E004C">
        <w:rPr>
          <w:lang w:val="en-US"/>
        </w:rPr>
        <w:fldChar w:fldCharType="begin"/>
      </w:r>
      <w:r w:rsidRPr="005E004C">
        <w:rPr>
          <w:lang w:val="en-US"/>
        </w:rPr>
        <w:instrText xml:space="preserve"> REF _Ref195527163 \r \h </w:instrText>
      </w:r>
      <w:r w:rsidRPr="005E004C">
        <w:rPr>
          <w:lang w:val="en-US"/>
        </w:rPr>
      </w:r>
      <w:r w:rsidRPr="005E004C">
        <w:rPr>
          <w:lang w:val="en-US"/>
        </w:rPr>
        <w:fldChar w:fldCharType="separate"/>
      </w:r>
      <w:r w:rsidR="0072579F">
        <w:rPr>
          <w:lang w:val="en-US"/>
        </w:rPr>
        <w:t>3.2</w:t>
      </w:r>
      <w:r w:rsidRPr="005E004C">
        <w:rPr>
          <w:lang w:val="en-US"/>
        </w:rPr>
        <w:fldChar w:fldCharType="end"/>
      </w:r>
      <w:r w:rsidR="00DA2891" w:rsidRPr="005E004C">
        <w:rPr>
          <w:lang w:val="en-US"/>
        </w:rPr>
        <w:t>.</w:t>
      </w:r>
    </w:p>
    <w:p w14:paraId="6B504954" w14:textId="77777777" w:rsidR="00800C5E" w:rsidRPr="005E004C" w:rsidRDefault="00800C5E" w:rsidP="00DA2891">
      <w:pPr>
        <w:rPr>
          <w:i/>
          <w:iCs/>
          <w:color w:val="D86DCB" w:themeColor="accent5" w:themeTint="99"/>
          <w:lang w:val="en-US"/>
        </w:rPr>
      </w:pPr>
    </w:p>
    <w:p w14:paraId="6A5124F0" w14:textId="519D9BCE" w:rsidR="00800C5E" w:rsidRPr="005E004C" w:rsidRDefault="00800C5E" w:rsidP="00800C5E">
      <w:pPr>
        <w:pStyle w:val="Heading2"/>
        <w:rPr>
          <w:lang w:val="en-US"/>
        </w:rPr>
      </w:pPr>
      <w:bookmarkStart w:id="17" w:name="_Toc199839093"/>
      <w:r w:rsidRPr="005E004C">
        <w:rPr>
          <w:lang w:val="en-US"/>
        </w:rPr>
        <w:t>Files</w:t>
      </w:r>
      <w:bookmarkEnd w:id="17"/>
    </w:p>
    <w:p w14:paraId="348B6036" w14:textId="71845BAF"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files-schema.json</w:t>
      </w:r>
    </w:p>
    <w:p w14:paraId="66FDFC6A" w14:textId="09C474E3" w:rsidR="00800C5E" w:rsidRDefault="00800C5E" w:rsidP="000739C9">
      <w:pPr>
        <w:rPr>
          <w:lang w:val="en-US"/>
        </w:rPr>
      </w:pPr>
      <w:r w:rsidRPr="005E004C">
        <w:rPr>
          <w:lang w:val="en-US"/>
        </w:rPr>
        <w:t>The manufacturer may upload various product-specific files, which the microgrid designer can download.</w:t>
      </w:r>
    </w:p>
    <w:p w14:paraId="2BBD9825" w14:textId="13565690" w:rsidR="000739C9" w:rsidRPr="005E004C" w:rsidRDefault="000739C9" w:rsidP="000739C9">
      <w:pPr>
        <w:pStyle w:val="Heading3"/>
        <w:rPr>
          <w:lang w:val="en-US"/>
        </w:rPr>
      </w:pPr>
      <w:r>
        <w:rPr>
          <w:lang w:val="en-US"/>
        </w:rPr>
        <w:t>Schema</w:t>
      </w:r>
    </w:p>
    <w:p w14:paraId="76118D2D"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1A61F2D5"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3AAD960B"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"array"</w:t>
      </w:r>
      <w:r>
        <w:rPr>
          <w:rFonts w:ascii="Consolas" w:hAnsi="Consolas" w:cs="Consolas"/>
          <w:color w:val="000000"/>
          <w:kern w:val="0"/>
          <w:sz w:val="19"/>
          <w:szCs w:val="19"/>
        </w:rPr>
        <w:t>,</w:t>
      </w:r>
    </w:p>
    <w:p w14:paraId="3061F478"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"items"</w:t>
      </w:r>
      <w:r>
        <w:rPr>
          <w:rFonts w:ascii="Consolas" w:hAnsi="Consolas" w:cs="Consolas"/>
          <w:color w:val="000000"/>
          <w:kern w:val="0"/>
          <w:sz w:val="19"/>
          <w:szCs w:val="19"/>
        </w:rPr>
        <w:t>: {</w:t>
      </w:r>
    </w:p>
    <w:p w14:paraId="38EC7C95"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63742390"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7985376E"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"filename"</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06AC7B4A"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"fileType"</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220270F8"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2B49E94"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6346E5A" w14:textId="77777777" w:rsidR="000739C9" w:rsidRDefault="000739C9" w:rsidP="000739C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60AD1C12" w14:textId="547A63B0" w:rsidR="009D3E16" w:rsidRPr="005E004C" w:rsidRDefault="000739C9" w:rsidP="000739C9">
      <w:pPr>
        <w:ind w:left="720"/>
        <w:rPr>
          <w:lang w:val="en-US"/>
        </w:rPr>
      </w:pPr>
      <w:r>
        <w:rPr>
          <w:rFonts w:ascii="Consolas" w:hAnsi="Consolas" w:cs="Consolas"/>
          <w:color w:val="000000"/>
          <w:kern w:val="0"/>
          <w:sz w:val="19"/>
          <w:szCs w:val="19"/>
        </w:rPr>
        <w:t>}</w:t>
      </w:r>
    </w:p>
    <w:p w14:paraId="3C615ED1" w14:textId="749C1BD1" w:rsidR="007E00FA" w:rsidRPr="005E004C" w:rsidRDefault="007E00FA" w:rsidP="007E00FA">
      <w:pPr>
        <w:pStyle w:val="Heading2"/>
        <w:rPr>
          <w:lang w:val="en-US"/>
        </w:rPr>
      </w:pPr>
      <w:bookmarkStart w:id="18" w:name="_Toc199839094"/>
      <w:r w:rsidRPr="005E004C">
        <w:rPr>
          <w:lang w:val="en-US"/>
        </w:rPr>
        <w:t>Images</w:t>
      </w:r>
      <w:bookmarkEnd w:id="18"/>
    </w:p>
    <w:p w14:paraId="7DBE47E0" w14:textId="29197109" w:rsidR="00C221AD" w:rsidRPr="005E004C" w:rsidRDefault="00C221AD" w:rsidP="00C221AD">
      <w:pPr>
        <w:rPr>
          <w:lang w:val="en-US"/>
        </w:rPr>
      </w:pPr>
      <w:r w:rsidRPr="005E004C">
        <w:rPr>
          <w:lang w:val="en-US"/>
        </w:rPr>
        <w:t xml:space="preserve">File: </w:t>
      </w:r>
      <w:r w:rsidRPr="005E004C">
        <w:rPr>
          <w:rFonts w:ascii="Courier New" w:hAnsi="Courier New" w:cs="Courier New"/>
          <w:lang w:val="en-US"/>
        </w:rPr>
        <w:t>images-schema.json</w:t>
      </w:r>
    </w:p>
    <w:p w14:paraId="746DE983" w14:textId="40328165" w:rsidR="007E00FA" w:rsidRPr="005E004C" w:rsidRDefault="007E00FA" w:rsidP="007E00FA">
      <w:pPr>
        <w:rPr>
          <w:lang w:val="en-US"/>
        </w:rPr>
      </w:pPr>
      <w:r w:rsidRPr="005E004C">
        <w:rPr>
          <w:lang w:val="en-US"/>
        </w:rPr>
        <w:t>The manufacturer may upload various pictures of the product, which the microgrid designer can view.</w:t>
      </w:r>
    </w:p>
    <w:p w14:paraId="32947048" w14:textId="77777777" w:rsidR="00765591" w:rsidRPr="005E004C" w:rsidRDefault="00765591" w:rsidP="00765591">
      <w:pPr>
        <w:pStyle w:val="Heading3"/>
        <w:ind w:left="1440"/>
        <w:rPr>
          <w:lang w:val="en-US"/>
        </w:rPr>
      </w:pPr>
      <w:r>
        <w:rPr>
          <w:lang w:val="en-US"/>
        </w:rPr>
        <w:t>Schema</w:t>
      </w:r>
    </w:p>
    <w:p w14:paraId="2757766B"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6166B9E4"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3CF6438F"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"array"</w:t>
      </w:r>
      <w:r>
        <w:rPr>
          <w:rFonts w:ascii="Consolas" w:hAnsi="Consolas" w:cs="Consolas"/>
          <w:color w:val="000000"/>
          <w:kern w:val="0"/>
          <w:sz w:val="19"/>
          <w:szCs w:val="19"/>
        </w:rPr>
        <w:t>,</w:t>
      </w:r>
    </w:p>
    <w:p w14:paraId="4E8A95B9"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"items"</w:t>
      </w:r>
      <w:r>
        <w:rPr>
          <w:rFonts w:ascii="Consolas" w:hAnsi="Consolas" w:cs="Consolas"/>
          <w:color w:val="000000"/>
          <w:kern w:val="0"/>
          <w:sz w:val="19"/>
          <w:szCs w:val="19"/>
        </w:rPr>
        <w:t>: {</w:t>
      </w:r>
    </w:p>
    <w:p w14:paraId="359EACB4"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23544EB5"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745C3D02"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"filename"</w:t>
      </w:r>
      <w:r>
        <w:rPr>
          <w:rFonts w:ascii="Consolas" w:hAnsi="Consolas" w:cs="Consolas"/>
          <w:color w:val="000000"/>
          <w:kern w:val="0"/>
          <w:sz w:val="19"/>
          <w:szCs w:val="19"/>
        </w:rPr>
        <w:t>: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119D6BF7"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2E75B6"/>
          <w:kern w:val="0"/>
          <w:sz w:val="19"/>
          <w:szCs w:val="19"/>
        </w:rPr>
        <w:t>"mimeType"</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5F43AE7B"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899706"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3373A210"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61D1454" w14:textId="77777777" w:rsidR="00765591" w:rsidRDefault="00765591" w:rsidP="0076559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64F77D32" w14:textId="6F5B3861" w:rsidR="007E00FA" w:rsidRPr="005E004C" w:rsidRDefault="007E00FA" w:rsidP="007E00FA">
      <w:pPr>
        <w:rPr>
          <w:i/>
          <w:iCs/>
          <w:color w:val="D86DCB" w:themeColor="accent5" w:themeTint="99"/>
          <w:lang w:val="en-US"/>
        </w:rPr>
      </w:pPr>
    </w:p>
    <w:p w14:paraId="6685F6FE" w14:textId="14009D30" w:rsidR="00117AE3" w:rsidRPr="005E004C" w:rsidRDefault="00117AE3">
      <w:pPr>
        <w:rPr>
          <w:lang w:val="en-US"/>
        </w:rPr>
      </w:pPr>
      <w:r w:rsidRPr="005E004C">
        <w:rPr>
          <w:lang w:val="en-US"/>
        </w:rPr>
        <w:br w:type="page"/>
      </w:r>
    </w:p>
    <w:p w14:paraId="0F80B33E" w14:textId="2F55890D" w:rsidR="00031E78" w:rsidRPr="005E004C" w:rsidRDefault="00305D72" w:rsidP="00B57340">
      <w:pPr>
        <w:pStyle w:val="Heading1"/>
        <w:rPr>
          <w:lang w:val="en-US"/>
        </w:rPr>
      </w:pPr>
      <w:bookmarkStart w:id="19" w:name="_Toc199839095"/>
      <w:r w:rsidRPr="005E004C">
        <w:rPr>
          <w:lang w:val="en-US"/>
        </w:rPr>
        <w:lastRenderedPageBreak/>
        <w:t xml:space="preserve">Shared </w:t>
      </w:r>
      <w:r w:rsidR="00B57340" w:rsidRPr="005E004C">
        <w:rPr>
          <w:lang w:val="en-US"/>
        </w:rPr>
        <w:t xml:space="preserve">Parameter </w:t>
      </w:r>
      <w:r w:rsidRPr="005E004C">
        <w:rPr>
          <w:lang w:val="en-US"/>
        </w:rPr>
        <w:t>Definitions</w:t>
      </w:r>
      <w:bookmarkEnd w:id="19"/>
    </w:p>
    <w:p w14:paraId="53412FB4" w14:textId="21995D13" w:rsidR="00E91EEC" w:rsidRPr="005E004C" w:rsidRDefault="00E91EEC" w:rsidP="00E91EEC">
      <w:pPr>
        <w:rPr>
          <w:lang w:val="en-US"/>
        </w:rPr>
      </w:pPr>
      <w:r w:rsidRPr="005E004C">
        <w:rPr>
          <w:lang w:val="en-US"/>
        </w:rPr>
        <w:t xml:space="preserve">There are several parameters that appear in more than one context (for example, </w:t>
      </w:r>
      <w:r w:rsidR="00305D72" w:rsidRPr="005E004C">
        <w:rPr>
          <w:lang w:val="en-US"/>
        </w:rPr>
        <w:t>current limits may be rated currents, peak currents or breaking currents,</w:t>
      </w:r>
      <w:r w:rsidRPr="005E004C">
        <w:rPr>
          <w:lang w:val="en-US"/>
        </w:rPr>
        <w:t xml:space="preserve"> but the format for defining a </w:t>
      </w:r>
      <w:r w:rsidR="00305D72" w:rsidRPr="005E004C">
        <w:rPr>
          <w:lang w:val="en-US"/>
        </w:rPr>
        <w:t>maximum current</w:t>
      </w:r>
      <w:r w:rsidRPr="005E004C">
        <w:rPr>
          <w:lang w:val="en-US"/>
        </w:rPr>
        <w:t xml:space="preserve"> may be the same.</w:t>
      </w:r>
    </w:p>
    <w:p w14:paraId="7B0BF4C7" w14:textId="66201BA3" w:rsidR="00031E78" w:rsidRPr="005E004C" w:rsidRDefault="00031E78" w:rsidP="00031E78">
      <w:pPr>
        <w:pStyle w:val="Heading2"/>
        <w:rPr>
          <w:lang w:val="en-US"/>
        </w:rPr>
      </w:pPr>
      <w:bookmarkStart w:id="20" w:name="_Ref195519613"/>
      <w:bookmarkStart w:id="21" w:name="_Toc199839096"/>
      <w:r w:rsidRPr="005E004C">
        <w:rPr>
          <w:lang w:val="en-US"/>
        </w:rPr>
        <w:t>Company/organi</w:t>
      </w:r>
      <w:r w:rsidR="00B57340" w:rsidRPr="005E004C">
        <w:rPr>
          <w:lang w:val="en-US"/>
        </w:rPr>
        <w:t>z</w:t>
      </w:r>
      <w:r w:rsidRPr="005E004C">
        <w:rPr>
          <w:lang w:val="en-US"/>
        </w:rPr>
        <w:t xml:space="preserve">ation </w:t>
      </w:r>
      <w:r w:rsidR="00BE1F7A" w:rsidRPr="005E004C">
        <w:rPr>
          <w:lang w:val="en-US"/>
        </w:rPr>
        <w:t xml:space="preserve">profile </w:t>
      </w:r>
      <w:r w:rsidRPr="005E004C">
        <w:rPr>
          <w:lang w:val="en-US"/>
        </w:rPr>
        <w:t>data format</w:t>
      </w:r>
      <w:bookmarkEnd w:id="20"/>
      <w:bookmarkEnd w:id="21"/>
    </w:p>
    <w:p w14:paraId="0E22B630" w14:textId="439D98EC" w:rsidR="00B32267" w:rsidRPr="005E004C" w:rsidRDefault="00B32267" w:rsidP="00B32267">
      <w:pPr>
        <w:rPr>
          <w:lang w:val="en-US"/>
        </w:rPr>
      </w:pPr>
      <w:r w:rsidRPr="005E004C">
        <w:rPr>
          <w:lang w:val="en-US"/>
        </w:rPr>
        <w:t xml:space="preserve">File: </w:t>
      </w:r>
      <w:r w:rsidRPr="005E004C">
        <w:rPr>
          <w:rFonts w:ascii="Courier New" w:hAnsi="Courier New" w:cs="Courier New"/>
          <w:lang w:val="en-US"/>
        </w:rPr>
        <w:t>company-schema.json</w:t>
      </w:r>
    </w:p>
    <w:p w14:paraId="55ED397E" w14:textId="6D8C41BC" w:rsidR="00B2069C" w:rsidRPr="005E004C" w:rsidRDefault="00B2069C" w:rsidP="00B2069C">
      <w:pPr>
        <w:rPr>
          <w:lang w:val="en-US"/>
        </w:rPr>
      </w:pPr>
      <w:r w:rsidRPr="005E004C">
        <w:rPr>
          <w:lang w:val="en-US"/>
        </w:rPr>
        <w:t>Any organization involved in IDM can create an extensive profile for themselves, using the profile model developed for DC-IDE, including a logo.  This will significantly extend this part of the schema.  It should be a separate JSON file, referenced by the product-specific JSON file.</w:t>
      </w:r>
    </w:p>
    <w:p w14:paraId="043D666B" w14:textId="77777777" w:rsidR="00031E78" w:rsidRPr="005E004C" w:rsidRDefault="00031E78" w:rsidP="00031E78">
      <w:pPr>
        <w:pStyle w:val="Heading3"/>
        <w:rPr>
          <w:lang w:val="en-US"/>
        </w:rPr>
      </w:pPr>
      <w:r w:rsidRPr="005E004C">
        <w:rPr>
          <w:lang w:val="en-US"/>
        </w:rPr>
        <w:t>JSON Schema</w:t>
      </w:r>
    </w:p>
    <w:p w14:paraId="1E00148D" w14:textId="77777777" w:rsidR="00B57340" w:rsidRPr="005E004C" w:rsidRDefault="00B57340" w:rsidP="00B57340">
      <w:pPr>
        <w:rPr>
          <w:lang w:val="en-US"/>
        </w:rPr>
      </w:pPr>
      <w:r w:rsidRPr="005E004C">
        <w:rPr>
          <w:lang w:val="en-US"/>
        </w:rPr>
        <w:t>The standard JSON format for describing a company or other organization is:</w:t>
      </w:r>
    </w:p>
    <w:p w14:paraId="54099793"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5CC8AC97" w14:textId="52D8A096"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19920F46"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1360B1EC"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7F9654C4"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"coName"</w:t>
      </w:r>
      <w:r w:rsidRPr="005E004C">
        <w:rPr>
          <w:rFonts w:ascii="Consolas" w:hAnsi="Consolas" w:cs="Consolas"/>
          <w:color w:val="000000"/>
          <w:kern w:val="0"/>
          <w:sz w:val="19"/>
          <w:szCs w:val="19"/>
          <w:lang w:val="en-US"/>
        </w:rPr>
        <w:t>: {</w:t>
      </w:r>
    </w:p>
    <w:p w14:paraId="453EDF96"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1814450D"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"minLength"</w:t>
      </w:r>
      <w:r w:rsidRPr="005E004C">
        <w:rPr>
          <w:rFonts w:ascii="Consolas" w:hAnsi="Consolas" w:cs="Consolas"/>
          <w:color w:val="000000"/>
          <w:kern w:val="0"/>
          <w:sz w:val="19"/>
          <w:szCs w:val="19"/>
          <w:lang w:val="en-US"/>
        </w:rPr>
        <w:t>: 3,</w:t>
      </w:r>
    </w:p>
    <w:p w14:paraId="5CA9C91B"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"maxLength"</w:t>
      </w:r>
      <w:r w:rsidRPr="005E004C">
        <w:rPr>
          <w:rFonts w:ascii="Consolas" w:hAnsi="Consolas" w:cs="Consolas"/>
          <w:color w:val="000000"/>
          <w:kern w:val="0"/>
          <w:sz w:val="19"/>
          <w:szCs w:val="19"/>
          <w:lang w:val="en-US"/>
        </w:rPr>
        <w:t>: 254</w:t>
      </w:r>
    </w:p>
    <w:p w14:paraId="7894F24A"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51FE6CA"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"webHomePageURL"</w:t>
      </w:r>
      <w:r w:rsidRPr="005E004C">
        <w:rPr>
          <w:rFonts w:ascii="Consolas" w:hAnsi="Consolas" w:cs="Consolas"/>
          <w:color w:val="000000"/>
          <w:kern w:val="0"/>
          <w:sz w:val="19"/>
          <w:szCs w:val="19"/>
          <w:lang w:val="en-US"/>
        </w:rPr>
        <w:t>: {</w:t>
      </w:r>
    </w:p>
    <w:p w14:paraId="33E5880F"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07A17587"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"format"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"uri"</w:t>
      </w:r>
    </w:p>
    <w:p w14:paraId="582679DC"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71DC124"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C9727C2" w14:textId="7D49A5B7" w:rsidR="00721AF9" w:rsidRPr="005E004C" w:rsidRDefault="00B57340" w:rsidP="00721AF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 xml:space="preserve">    </w:t>
      </w:r>
      <w:r w:rsidR="00721AF9" w:rsidRPr="005E004C">
        <w:rPr>
          <w:rFonts w:ascii="Consolas" w:hAnsi="Consolas" w:cs="Consolas"/>
          <w:color w:val="2E75B6"/>
          <w:kern w:val="0"/>
          <w:sz w:val="19"/>
          <w:szCs w:val="19"/>
          <w:lang w:val="en-US"/>
        </w:rPr>
        <w:t>"$comment":</w:t>
      </w:r>
      <w:r w:rsidR="00721AF9" w:rsidRPr="005E004C">
        <w:rPr>
          <w:rFonts w:ascii="Consolas" w:hAnsi="Consolas" w:cs="Consolas"/>
          <w:color w:val="000000"/>
          <w:kern w:val="0"/>
          <w:sz w:val="19"/>
          <w:szCs w:val="19"/>
          <w:lang w:val="en-US"/>
        </w:rPr>
        <w:t xml:space="preserve"> </w:t>
      </w:r>
      <w:r w:rsidR="00721AF9" w:rsidRPr="005E004C">
        <w:rPr>
          <w:rFonts w:ascii="Consolas" w:hAnsi="Consolas" w:cs="Consolas"/>
          <w:color w:val="A31515"/>
          <w:kern w:val="0"/>
          <w:sz w:val="19"/>
          <w:szCs w:val="19"/>
          <w:lang w:val="en-US"/>
        </w:rPr>
        <w:t>"The logo can easily be represented here by a Base64 string",</w:t>
      </w:r>
    </w:p>
    <w:p w14:paraId="3084CFB3" w14:textId="741D6D4E" w:rsidR="00721AF9" w:rsidRPr="005E004C" w:rsidRDefault="00721AF9" w:rsidP="00721AF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 xml:space="preserve">    "coLogo":</w:t>
      </w: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2B876236" w14:textId="27F73682" w:rsidR="00B57340" w:rsidRPr="005E004C" w:rsidRDefault="00721AF9" w:rsidP="00721AF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00B57340" w:rsidRPr="005E004C">
        <w:rPr>
          <w:rFonts w:ascii="Consolas" w:hAnsi="Consolas" w:cs="Consolas"/>
          <w:color w:val="2E75B6"/>
          <w:kern w:val="0"/>
          <w:sz w:val="19"/>
          <w:szCs w:val="19"/>
          <w:lang w:val="en-US"/>
        </w:rPr>
        <w:t>"required"</w:t>
      </w:r>
      <w:r w:rsidR="00B57340" w:rsidRPr="005E004C">
        <w:rPr>
          <w:rFonts w:ascii="Consolas" w:hAnsi="Consolas" w:cs="Consolas"/>
          <w:color w:val="000000"/>
          <w:kern w:val="0"/>
          <w:sz w:val="19"/>
          <w:szCs w:val="19"/>
          <w:lang w:val="en-US"/>
        </w:rPr>
        <w:t xml:space="preserve">: [ </w:t>
      </w:r>
      <w:r w:rsidR="00B57340" w:rsidRPr="005E004C">
        <w:rPr>
          <w:rFonts w:ascii="Consolas" w:hAnsi="Consolas" w:cs="Consolas"/>
          <w:color w:val="A31515"/>
          <w:kern w:val="0"/>
          <w:sz w:val="19"/>
          <w:szCs w:val="19"/>
          <w:lang w:val="en-US"/>
        </w:rPr>
        <w:t>"coName"</w:t>
      </w:r>
      <w:r w:rsidR="00B57340" w:rsidRPr="005E004C">
        <w:rPr>
          <w:rFonts w:ascii="Consolas" w:hAnsi="Consolas" w:cs="Consolas"/>
          <w:color w:val="000000"/>
          <w:kern w:val="0"/>
          <w:sz w:val="19"/>
          <w:szCs w:val="19"/>
          <w:lang w:val="en-US"/>
        </w:rPr>
        <w:t xml:space="preserve">, </w:t>
      </w:r>
      <w:r w:rsidR="00B57340" w:rsidRPr="005E004C">
        <w:rPr>
          <w:rFonts w:ascii="Consolas" w:hAnsi="Consolas" w:cs="Consolas"/>
          <w:color w:val="A31515"/>
          <w:kern w:val="0"/>
          <w:sz w:val="19"/>
          <w:szCs w:val="19"/>
          <w:lang w:val="en-US"/>
        </w:rPr>
        <w:t>"webHomePageURL"</w:t>
      </w:r>
      <w:r w:rsidR="00B57340" w:rsidRPr="005E004C">
        <w:rPr>
          <w:rFonts w:ascii="Consolas" w:hAnsi="Consolas" w:cs="Consolas"/>
          <w:color w:val="000000"/>
          <w:kern w:val="0"/>
          <w:sz w:val="19"/>
          <w:szCs w:val="19"/>
          <w:lang w:val="en-US"/>
        </w:rPr>
        <w:t>]</w:t>
      </w:r>
    </w:p>
    <w:p w14:paraId="03CF8D2F"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C67F633"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"selectionTool"</w:t>
      </w:r>
      <w:r w:rsidRPr="005E004C">
        <w:rPr>
          <w:rFonts w:ascii="Consolas" w:hAnsi="Consolas" w:cs="Consolas"/>
          <w:color w:val="000000"/>
          <w:kern w:val="0"/>
          <w:sz w:val="19"/>
          <w:szCs w:val="19"/>
          <w:lang w:val="en-US"/>
        </w:rPr>
        <w:t>: {</w:t>
      </w:r>
    </w:p>
    <w:p w14:paraId="4B5CF039"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"display"</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"&lt;a href \"https:$webHomePageURL$\"&gt;$coName$&lt;/a&gt;"</w:t>
      </w:r>
      <w:r w:rsidRPr="005E004C">
        <w:rPr>
          <w:rFonts w:ascii="Consolas" w:hAnsi="Consolas" w:cs="Consolas"/>
          <w:color w:val="000000"/>
          <w:kern w:val="0"/>
          <w:sz w:val="19"/>
          <w:szCs w:val="19"/>
          <w:lang w:val="en-US"/>
        </w:rPr>
        <w:t>,</w:t>
      </w:r>
    </w:p>
    <w:p w14:paraId="4778918C"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"This will need some coding to build the hyperlink"</w:t>
      </w:r>
    </w:p>
    <w:p w14:paraId="777495B4" w14:textId="77777777"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F057734" w14:textId="4E9FFF2B" w:rsidR="00B57340" w:rsidRPr="005E004C" w:rsidRDefault="00B57340" w:rsidP="00B5734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2D3923FF" w14:textId="77777777" w:rsidR="00E80948" w:rsidRPr="005E004C" w:rsidRDefault="00E80948" w:rsidP="00B57340">
      <w:pPr>
        <w:autoSpaceDE w:val="0"/>
        <w:autoSpaceDN w:val="0"/>
        <w:adjustRightInd w:val="0"/>
        <w:spacing w:after="0" w:line="240" w:lineRule="auto"/>
        <w:ind w:left="720"/>
        <w:rPr>
          <w:rFonts w:ascii="Consolas" w:hAnsi="Consolas" w:cs="Consolas"/>
          <w:color w:val="000000"/>
          <w:kern w:val="0"/>
          <w:sz w:val="19"/>
          <w:szCs w:val="19"/>
          <w:lang w:val="en-US"/>
        </w:rPr>
      </w:pPr>
    </w:p>
    <w:p w14:paraId="5E8BA752" w14:textId="76CF7757" w:rsidR="00E80948" w:rsidRPr="005E004C" w:rsidRDefault="00E80948" w:rsidP="00E80948">
      <w:pPr>
        <w:rPr>
          <w:lang w:val="en-US"/>
        </w:rPr>
      </w:pPr>
      <w:r w:rsidRPr="005E004C">
        <w:rPr>
          <w:lang w:val="en-US"/>
        </w:rPr>
        <w:t>The webHomePageURL could be the URL of the appropriate DC-IDE Profiles page.  The schema for that is obviously much more extensive than this, and it probably doesn’t make sense to replicate it here (even if I had it, which I don’t).</w:t>
      </w:r>
    </w:p>
    <w:p w14:paraId="51AEA2A3" w14:textId="47019059" w:rsidR="00B32267" w:rsidRPr="005E004C" w:rsidRDefault="00B32267" w:rsidP="00E80948">
      <w:pPr>
        <w:rPr>
          <w:i/>
          <w:iCs/>
          <w:color w:val="D86DCB" w:themeColor="accent5" w:themeTint="99"/>
          <w:lang w:val="en-US"/>
        </w:rPr>
      </w:pPr>
      <w:r w:rsidRPr="005E004C">
        <w:rPr>
          <w:i/>
          <w:iCs/>
          <w:color w:val="D86DCB" w:themeColor="accent5" w:themeTint="99"/>
          <w:lang w:val="en-US"/>
        </w:rPr>
        <w:t>It may be more valid to consider the company profile page as a marketing tool, since all relevant information about the company will already be available on the company’s own website.</w:t>
      </w:r>
    </w:p>
    <w:p w14:paraId="3A6A0064" w14:textId="77777777" w:rsidR="00DA2891" w:rsidRPr="005E004C" w:rsidRDefault="00DA2891" w:rsidP="00B57340">
      <w:pPr>
        <w:autoSpaceDE w:val="0"/>
        <w:autoSpaceDN w:val="0"/>
        <w:adjustRightInd w:val="0"/>
        <w:spacing w:after="0" w:line="240" w:lineRule="auto"/>
        <w:ind w:left="720"/>
        <w:rPr>
          <w:rFonts w:ascii="Consolas" w:hAnsi="Consolas" w:cs="Consolas"/>
          <w:color w:val="000000"/>
          <w:kern w:val="0"/>
          <w:sz w:val="19"/>
          <w:szCs w:val="19"/>
          <w:lang w:val="en-US"/>
        </w:rPr>
      </w:pPr>
    </w:p>
    <w:p w14:paraId="61EEC122" w14:textId="77777777" w:rsidR="00D7568D" w:rsidRPr="005E004C" w:rsidRDefault="00D7568D" w:rsidP="00DA2891">
      <w:pPr>
        <w:pStyle w:val="Heading2"/>
        <w:rPr>
          <w:lang w:val="en-US"/>
        </w:rPr>
      </w:pPr>
      <w:bookmarkStart w:id="22" w:name="_Toc199839097"/>
      <w:bookmarkStart w:id="23" w:name="_Ref196466647"/>
      <w:bookmarkStart w:id="24" w:name="_Ref195527163"/>
      <w:r w:rsidRPr="005E004C">
        <w:rPr>
          <w:lang w:val="en-US"/>
        </w:rPr>
        <w:t>Mechanical Attributes</w:t>
      </w:r>
      <w:bookmarkEnd w:id="22"/>
    </w:p>
    <w:p w14:paraId="1878B14D" w14:textId="77777777" w:rsidR="00D7568D" w:rsidRPr="005E004C" w:rsidRDefault="00D7568D" w:rsidP="00D7568D">
      <w:pPr>
        <w:rPr>
          <w:rFonts w:ascii="Consolas" w:hAnsi="Consolas"/>
          <w:lang w:val="en-US"/>
        </w:rPr>
      </w:pPr>
      <w:r w:rsidRPr="005E004C">
        <w:rPr>
          <w:lang w:val="en-US"/>
        </w:rPr>
        <w:t xml:space="preserve">File: </w:t>
      </w:r>
      <w:r w:rsidRPr="005E004C">
        <w:rPr>
          <w:rFonts w:ascii="Consolas" w:hAnsi="Consolas"/>
          <w:lang w:val="en-US"/>
        </w:rPr>
        <w:t>mechanical-schema.json</w:t>
      </w:r>
    </w:p>
    <w:p w14:paraId="6BB2902C" w14:textId="0E38148A" w:rsidR="00D7568D" w:rsidRPr="005E004C" w:rsidRDefault="00D7568D" w:rsidP="00D7568D">
      <w:pPr>
        <w:rPr>
          <w:lang w:val="en-US"/>
        </w:rPr>
      </w:pPr>
      <w:r w:rsidRPr="005E004C">
        <w:rPr>
          <w:lang w:val="en-US"/>
        </w:rPr>
        <w:t>These comprise size, weight and mounting styles.</w:t>
      </w:r>
    </w:p>
    <w:p w14:paraId="46393AB9" w14:textId="3151FA59" w:rsidR="005C4639" w:rsidRPr="005E004C" w:rsidRDefault="005C4639" w:rsidP="005C4639">
      <w:pPr>
        <w:pStyle w:val="Heading3"/>
        <w:rPr>
          <w:lang w:val="en-US"/>
        </w:rPr>
      </w:pPr>
      <w:r w:rsidRPr="005E004C">
        <w:rPr>
          <w:lang w:val="en-US"/>
        </w:rPr>
        <w:lastRenderedPageBreak/>
        <w:t>Schema</w:t>
      </w:r>
    </w:p>
    <w:p w14:paraId="2E5B0129"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74484A92"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1461CA96"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06A5A69A"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"length"</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"dimensions-schema.json#/schema"</w:t>
      </w:r>
      <w:r w:rsidRPr="005E004C">
        <w:rPr>
          <w:rFonts w:ascii="Consolas" w:hAnsi="Consolas" w:cs="Consolas"/>
          <w:color w:val="000000"/>
          <w:kern w:val="0"/>
          <w:sz w:val="19"/>
          <w:szCs w:val="19"/>
          <w:lang w:val="en-US"/>
        </w:rPr>
        <w:t xml:space="preserve"> },</w:t>
      </w:r>
    </w:p>
    <w:p w14:paraId="1BF507B6"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"width"</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"dimensions-schema.json#/schema"</w:t>
      </w:r>
      <w:r w:rsidRPr="005E004C">
        <w:rPr>
          <w:rFonts w:ascii="Consolas" w:hAnsi="Consolas" w:cs="Consolas"/>
          <w:color w:val="000000"/>
          <w:kern w:val="0"/>
          <w:sz w:val="19"/>
          <w:szCs w:val="19"/>
          <w:lang w:val="en-US"/>
        </w:rPr>
        <w:t xml:space="preserve"> },</w:t>
      </w:r>
    </w:p>
    <w:p w14:paraId="22359993"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"depth"</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"dimensions-schema.json#/schema"</w:t>
      </w:r>
      <w:r w:rsidRPr="005E004C">
        <w:rPr>
          <w:rFonts w:ascii="Consolas" w:hAnsi="Consolas" w:cs="Consolas"/>
          <w:color w:val="000000"/>
          <w:kern w:val="0"/>
          <w:sz w:val="19"/>
          <w:szCs w:val="19"/>
          <w:lang w:val="en-US"/>
        </w:rPr>
        <w:t xml:space="preserve"> },</w:t>
      </w:r>
    </w:p>
    <w:p w14:paraId="7D5168AD"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"height"</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"dimensions-schema.json#/schema"</w:t>
      </w:r>
      <w:r w:rsidRPr="005E004C">
        <w:rPr>
          <w:rFonts w:ascii="Consolas" w:hAnsi="Consolas" w:cs="Consolas"/>
          <w:color w:val="000000"/>
          <w:kern w:val="0"/>
          <w:sz w:val="19"/>
          <w:szCs w:val="19"/>
          <w:lang w:val="en-US"/>
        </w:rPr>
        <w:t xml:space="preserve"> },</w:t>
      </w:r>
    </w:p>
    <w:p w14:paraId="3729B19B"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"diameter"</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"dimensions-schema.json#/schema"</w:t>
      </w:r>
      <w:r w:rsidRPr="005E004C">
        <w:rPr>
          <w:rFonts w:ascii="Consolas" w:hAnsi="Consolas" w:cs="Consolas"/>
          <w:color w:val="000000"/>
          <w:kern w:val="0"/>
          <w:sz w:val="19"/>
          <w:szCs w:val="19"/>
          <w:lang w:val="en-US"/>
        </w:rPr>
        <w:t xml:space="preserve"> },</w:t>
      </w:r>
    </w:p>
    <w:p w14:paraId="558F4B6B"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"weight"</w:t>
      </w:r>
      <w:r w:rsidRPr="005E004C">
        <w:rPr>
          <w:rFonts w:ascii="Consolas" w:hAnsi="Consolas" w:cs="Consolas"/>
          <w:color w:val="000000"/>
          <w:kern w:val="0"/>
          <w:sz w:val="19"/>
          <w:szCs w:val="19"/>
          <w:lang w:val="en-US"/>
        </w:rPr>
        <w:t>: {</w:t>
      </w:r>
    </w:p>
    <w:p w14:paraId="754D25FA"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2BB6ED6B"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23BEF69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 xml:space="preserve"> },</w:t>
      </w:r>
    </w:p>
    <w:p w14:paraId="7007CF95"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w:t>
      </w:r>
      <w:r w:rsidRPr="005E004C">
        <w:rPr>
          <w:rFonts w:ascii="Consolas" w:hAnsi="Consolas" w:cs="Consolas"/>
          <w:color w:val="000000"/>
          <w:kern w:val="0"/>
          <w:sz w:val="19"/>
          <w:szCs w:val="19"/>
          <w:lang w:val="en-US"/>
        </w:rPr>
        <w:t>: {</w:t>
      </w:r>
    </w:p>
    <w:p w14:paraId="76B36C34"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5C4B0871"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"g"</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"kg"</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"oz"</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"lbs"</w:t>
      </w:r>
      <w:r w:rsidRPr="005E004C">
        <w:rPr>
          <w:rFonts w:ascii="Consolas" w:hAnsi="Consolas" w:cs="Consolas"/>
          <w:color w:val="000000"/>
          <w:kern w:val="0"/>
          <w:sz w:val="19"/>
          <w:szCs w:val="19"/>
          <w:lang w:val="en-US"/>
        </w:rPr>
        <w:t xml:space="preserve"> ]</w:t>
      </w:r>
    </w:p>
    <w:p w14:paraId="458FB323"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4D8289F"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39B2C9C"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"additionalProperties"</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p>
    <w:p w14:paraId="530B3623"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028B1E8"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"mountingType"</w:t>
      </w:r>
      <w:r w:rsidRPr="005E004C">
        <w:rPr>
          <w:rFonts w:ascii="Consolas" w:hAnsi="Consolas" w:cs="Consolas"/>
          <w:color w:val="000000"/>
          <w:kern w:val="0"/>
          <w:sz w:val="19"/>
          <w:szCs w:val="19"/>
          <w:lang w:val="en-US"/>
        </w:rPr>
        <w:t>: {</w:t>
      </w:r>
    </w:p>
    <w:p w14:paraId="643DFF46"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39771325"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"#/definitions/mountingStyleType"</w:t>
      </w:r>
      <w:r w:rsidRPr="005E004C">
        <w:rPr>
          <w:rFonts w:ascii="Consolas" w:hAnsi="Consolas" w:cs="Consolas"/>
          <w:color w:val="000000"/>
          <w:kern w:val="0"/>
          <w:sz w:val="19"/>
          <w:szCs w:val="19"/>
          <w:lang w:val="en-US"/>
        </w:rPr>
        <w:t xml:space="preserve"> },</w:t>
      </w:r>
    </w:p>
    <w:p w14:paraId="28264FC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0D051C0"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"array"</w:t>
      </w:r>
      <w:r w:rsidRPr="005E004C">
        <w:rPr>
          <w:rFonts w:ascii="Consolas" w:hAnsi="Consolas" w:cs="Consolas"/>
          <w:color w:val="000000"/>
          <w:kern w:val="0"/>
          <w:sz w:val="19"/>
          <w:szCs w:val="19"/>
          <w:lang w:val="en-US"/>
        </w:rPr>
        <w:t>,</w:t>
      </w:r>
    </w:p>
    <w:p w14:paraId="32DD0A44"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"items"</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"#/definitions/mountingStyleType"</w:t>
      </w:r>
      <w:r w:rsidRPr="005E004C">
        <w:rPr>
          <w:rFonts w:ascii="Consolas" w:hAnsi="Consolas" w:cs="Consolas"/>
          <w:color w:val="000000"/>
          <w:kern w:val="0"/>
          <w:sz w:val="19"/>
          <w:szCs w:val="19"/>
          <w:lang w:val="en-US"/>
        </w:rPr>
        <w:t xml:space="preserve"> }</w:t>
      </w:r>
    </w:p>
    <w:p w14:paraId="64DFB289"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4D117D2"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48BBC44"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"array"</w:t>
      </w:r>
      <w:r w:rsidRPr="005E004C">
        <w:rPr>
          <w:rFonts w:ascii="Consolas" w:hAnsi="Consolas" w:cs="Consolas"/>
          <w:color w:val="000000"/>
          <w:kern w:val="0"/>
          <w:sz w:val="19"/>
          <w:szCs w:val="19"/>
          <w:lang w:val="en-US"/>
        </w:rPr>
        <w:t>,</w:t>
      </w:r>
    </w:p>
    <w:p w14:paraId="4FC2429C"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"items"</w:t>
      </w:r>
      <w:r w:rsidRPr="005E004C">
        <w:rPr>
          <w:rFonts w:ascii="Consolas" w:hAnsi="Consolas" w:cs="Consolas"/>
          <w:color w:val="000000"/>
          <w:kern w:val="0"/>
          <w:sz w:val="19"/>
          <w:szCs w:val="19"/>
          <w:lang w:val="en-US"/>
        </w:rPr>
        <w:t>: {</w:t>
      </w:r>
    </w:p>
    <w:p w14:paraId="6A824691"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22DA1819"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23DB2E62"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"style"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"#/definitions/mountingStyleType"</w:t>
      </w:r>
      <w:r w:rsidRPr="005E004C">
        <w:rPr>
          <w:rFonts w:ascii="Consolas" w:hAnsi="Consolas" w:cs="Consolas"/>
          <w:color w:val="000000"/>
          <w:kern w:val="0"/>
          <w:sz w:val="19"/>
          <w:szCs w:val="19"/>
          <w:lang w:val="en-US"/>
        </w:rPr>
        <w:t xml:space="preserve"> },</w:t>
      </w:r>
    </w:p>
    <w:p w14:paraId="2A8F1B07"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"orderCode"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 xml:space="preserve"> }</w:t>
      </w:r>
    </w:p>
    <w:p w14:paraId="4F0CA293"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2C5C2BC"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7CC7E43"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B14B39F"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43BA816"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FAC3F38"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E01F80C"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0C95C0C0"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p>
    <w:p w14:paraId="681037CD"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"selectionTool"</w:t>
      </w:r>
      <w:r w:rsidRPr="005E004C">
        <w:rPr>
          <w:rFonts w:ascii="Consolas" w:hAnsi="Consolas" w:cs="Consolas"/>
          <w:color w:val="000000"/>
          <w:kern w:val="0"/>
          <w:sz w:val="19"/>
          <w:szCs w:val="19"/>
          <w:lang w:val="en-US"/>
        </w:rPr>
        <w:t>: {</w:t>
      </w:r>
    </w:p>
    <w:p w14:paraId="51399A33"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"filter"</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r w:rsidRPr="005E004C">
        <w:rPr>
          <w:rFonts w:ascii="Consolas" w:hAnsi="Consolas" w:cs="Consolas"/>
          <w:color w:val="000000"/>
          <w:kern w:val="0"/>
          <w:sz w:val="19"/>
          <w:szCs w:val="19"/>
          <w:lang w:val="en-US"/>
        </w:rPr>
        <w:t>,</w:t>
      </w:r>
    </w:p>
    <w:p w14:paraId="29DD717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"display"</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p>
    <w:p w14:paraId="2F57B5E2"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52E9610A"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"definitions"</w:t>
      </w:r>
      <w:r w:rsidRPr="005E004C">
        <w:rPr>
          <w:rFonts w:ascii="Consolas" w:hAnsi="Consolas" w:cs="Consolas"/>
          <w:color w:val="000000"/>
          <w:kern w:val="0"/>
          <w:sz w:val="19"/>
          <w:szCs w:val="19"/>
          <w:lang w:val="en-US"/>
        </w:rPr>
        <w:t>: {</w:t>
      </w:r>
    </w:p>
    <w:p w14:paraId="5E3C907A"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p>
    <w:p w14:paraId="547F7BF9"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"mountingStyleType"</w:t>
      </w:r>
      <w:r w:rsidRPr="005E004C">
        <w:rPr>
          <w:rFonts w:ascii="Consolas" w:hAnsi="Consolas" w:cs="Consolas"/>
          <w:color w:val="000000"/>
          <w:kern w:val="0"/>
          <w:sz w:val="19"/>
          <w:szCs w:val="19"/>
          <w:lang w:val="en-US"/>
        </w:rPr>
        <w:t>: {</w:t>
      </w:r>
    </w:p>
    <w:p w14:paraId="39C3EFA0"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2CCCA3B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w:t>
      </w:r>
    </w:p>
    <w:p w14:paraId="41B288F7"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A31515"/>
          <w:kern w:val="0"/>
          <w:sz w:val="19"/>
          <w:szCs w:val="19"/>
          <w:lang w:val="en-US"/>
        </w:rPr>
        <w:t>"floor"</w:t>
      </w:r>
      <w:r w:rsidRPr="005E004C">
        <w:rPr>
          <w:rFonts w:ascii="Consolas" w:hAnsi="Consolas" w:cs="Consolas"/>
          <w:color w:val="000000"/>
          <w:kern w:val="0"/>
          <w:sz w:val="19"/>
          <w:szCs w:val="19"/>
          <w:lang w:val="en-US"/>
        </w:rPr>
        <w:t>,</w:t>
      </w:r>
    </w:p>
    <w:p w14:paraId="793D3681"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A31515"/>
          <w:kern w:val="0"/>
          <w:sz w:val="19"/>
          <w:szCs w:val="19"/>
          <w:lang w:val="en-US"/>
        </w:rPr>
        <w:t>"wall"</w:t>
      </w:r>
      <w:r w:rsidRPr="005E004C">
        <w:rPr>
          <w:rFonts w:ascii="Consolas" w:hAnsi="Consolas" w:cs="Consolas"/>
          <w:color w:val="000000"/>
          <w:kern w:val="0"/>
          <w:sz w:val="19"/>
          <w:szCs w:val="19"/>
          <w:lang w:val="en-US"/>
        </w:rPr>
        <w:t>,</w:t>
      </w:r>
    </w:p>
    <w:p w14:paraId="3C60FDB5"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A31515"/>
          <w:kern w:val="0"/>
          <w:sz w:val="19"/>
          <w:szCs w:val="19"/>
          <w:lang w:val="en-US"/>
        </w:rPr>
        <w:t>"panel"</w:t>
      </w:r>
      <w:r w:rsidRPr="005E004C">
        <w:rPr>
          <w:rFonts w:ascii="Consolas" w:hAnsi="Consolas" w:cs="Consolas"/>
          <w:color w:val="000000"/>
          <w:kern w:val="0"/>
          <w:sz w:val="19"/>
          <w:szCs w:val="19"/>
          <w:lang w:val="en-US"/>
        </w:rPr>
        <w:t>,</w:t>
      </w:r>
    </w:p>
    <w:p w14:paraId="6FF1D28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A31515"/>
          <w:kern w:val="0"/>
          <w:sz w:val="19"/>
          <w:szCs w:val="19"/>
          <w:lang w:val="en-US"/>
        </w:rPr>
        <w:t>"din-rail"</w:t>
      </w:r>
      <w:r w:rsidRPr="005E004C">
        <w:rPr>
          <w:rFonts w:ascii="Consolas" w:hAnsi="Consolas" w:cs="Consolas"/>
          <w:color w:val="000000"/>
          <w:kern w:val="0"/>
          <w:sz w:val="19"/>
          <w:szCs w:val="19"/>
          <w:lang w:val="en-US"/>
        </w:rPr>
        <w:t>,</w:t>
      </w:r>
    </w:p>
    <w:p w14:paraId="2B278E91"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A31515"/>
          <w:kern w:val="0"/>
          <w:sz w:val="19"/>
          <w:szCs w:val="19"/>
          <w:lang w:val="en-US"/>
        </w:rPr>
        <w:t>"rack"</w:t>
      </w:r>
    </w:p>
    <w:p w14:paraId="2795299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t>]</w:t>
      </w:r>
    </w:p>
    <w:p w14:paraId="206A5D2E"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r>
      <w:r w:rsidRPr="005E004C">
        <w:rPr>
          <w:rFonts w:ascii="Consolas" w:hAnsi="Consolas" w:cs="Consolas"/>
          <w:color w:val="000000"/>
          <w:kern w:val="0"/>
          <w:sz w:val="19"/>
          <w:szCs w:val="19"/>
          <w:lang w:val="en-US"/>
        </w:rPr>
        <w:tab/>
        <w:t>}</w:t>
      </w:r>
    </w:p>
    <w:p w14:paraId="2B856BD4" w14:textId="77777777" w:rsidR="005C4639" w:rsidRPr="005E004C" w:rsidRDefault="005C4639" w:rsidP="005C4639">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w:t>
      </w:r>
    </w:p>
    <w:p w14:paraId="4505645E" w14:textId="38866DBF" w:rsidR="005C4639" w:rsidRPr="005E004C" w:rsidRDefault="005C4639" w:rsidP="005C4639">
      <w:pPr>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183B8E8D" w14:textId="78ED3557" w:rsidR="005C4639" w:rsidRPr="005E004C" w:rsidRDefault="005C4639" w:rsidP="005C4639">
      <w:pPr>
        <w:rPr>
          <w:lang w:val="en-US"/>
        </w:rPr>
      </w:pPr>
      <w:r w:rsidRPr="005E004C">
        <w:rPr>
          <w:lang w:val="en-US"/>
        </w:rPr>
        <w:lastRenderedPageBreak/>
        <w:t>The mounting styles will certainly extend over time.</w:t>
      </w:r>
    </w:p>
    <w:p w14:paraId="6CF643E6" w14:textId="5598CC9F" w:rsidR="00636C87" w:rsidRPr="005E004C" w:rsidRDefault="00636C87" w:rsidP="00D7568D">
      <w:pPr>
        <w:pStyle w:val="Heading3"/>
        <w:rPr>
          <w:lang w:val="en-US"/>
        </w:rPr>
      </w:pPr>
      <w:r w:rsidRPr="005E004C">
        <w:rPr>
          <w:lang w:val="en-US"/>
        </w:rPr>
        <w:t>Physical Dimensions</w:t>
      </w:r>
      <w:bookmarkEnd w:id="23"/>
    </w:p>
    <w:p w14:paraId="0A3C8554" w14:textId="421918B1" w:rsidR="00636C87" w:rsidRPr="005E004C" w:rsidRDefault="00636C87" w:rsidP="00D7568D">
      <w:pPr>
        <w:rPr>
          <w:rFonts w:ascii="Courier New" w:hAnsi="Courier New" w:cs="Courier New"/>
          <w:lang w:val="en-US"/>
        </w:rPr>
      </w:pPr>
      <w:r w:rsidRPr="005E004C">
        <w:rPr>
          <w:lang w:val="en-US"/>
        </w:rPr>
        <w:t xml:space="preserve">File: </w:t>
      </w:r>
      <w:r w:rsidRPr="005E004C">
        <w:rPr>
          <w:rFonts w:ascii="Courier New" w:hAnsi="Courier New" w:cs="Courier New"/>
          <w:lang w:val="en-US"/>
        </w:rPr>
        <w:t>dimensions-schema.json</w:t>
      </w:r>
    </w:p>
    <w:p w14:paraId="259308AC" w14:textId="4DBDF89F" w:rsidR="00636C87" w:rsidRPr="005E004C" w:rsidRDefault="00636C87" w:rsidP="00D7568D">
      <w:pPr>
        <w:rPr>
          <w:lang w:val="en-US"/>
        </w:rPr>
      </w:pPr>
      <w:r w:rsidRPr="005E004C">
        <w:rPr>
          <w:lang w:val="en-US"/>
        </w:rPr>
        <w:t>All measurements of length can adhere to the same schema.</w:t>
      </w:r>
    </w:p>
    <w:p w14:paraId="5F0E99C9" w14:textId="142105B7" w:rsidR="00636C87" w:rsidRPr="005E004C" w:rsidRDefault="00636C87" w:rsidP="00D7568D">
      <w:pPr>
        <w:rPr>
          <w:lang w:val="en-US"/>
        </w:rPr>
      </w:pPr>
      <w:r w:rsidRPr="005E004C">
        <w:rPr>
          <w:lang w:val="en-US"/>
        </w:rPr>
        <w:t>Dimensions may be entered as a JSON object {“Value”,”Units”) or as a string comprising numbers followed by the units, eg:</w:t>
      </w:r>
    </w:p>
    <w:p w14:paraId="4E2E94FA" w14:textId="54E19082" w:rsidR="00636C87" w:rsidRPr="005E004C" w:rsidRDefault="00636C87" w:rsidP="00D7568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"diameter"</w:t>
      </w:r>
      <w:r w:rsidRPr="005E004C">
        <w:rPr>
          <w:rFonts w:ascii="Consolas" w:hAnsi="Consolas" w:cs="Consolas"/>
          <w:color w:val="000000"/>
          <w:kern w:val="0"/>
          <w:sz w:val="19"/>
          <w:szCs w:val="19"/>
          <w:lang w:val="en-US"/>
        </w:rPr>
        <w:t>: {</w:t>
      </w:r>
    </w:p>
    <w:p w14:paraId="6C16164E" w14:textId="546D389E" w:rsidR="00636C87" w:rsidRPr="005E004C" w:rsidRDefault="00636C87" w:rsidP="00D7568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12.5,</w:t>
      </w:r>
    </w:p>
    <w:p w14:paraId="2662A639" w14:textId="5681A28E" w:rsidR="00636C87" w:rsidRPr="005E004C" w:rsidRDefault="00636C87" w:rsidP="00D7568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"mm"</w:t>
      </w:r>
    </w:p>
    <w:p w14:paraId="318FA429" w14:textId="77777777" w:rsidR="00636C87" w:rsidRPr="005E004C" w:rsidRDefault="00636C87" w:rsidP="00D7568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p>
    <w:p w14:paraId="6E998F5C" w14:textId="77777777" w:rsidR="00636C87" w:rsidRPr="005E004C" w:rsidRDefault="00636C87" w:rsidP="00D7568D">
      <w:pPr>
        <w:autoSpaceDE w:val="0"/>
        <w:autoSpaceDN w:val="0"/>
        <w:adjustRightInd w:val="0"/>
        <w:spacing w:after="0" w:line="240" w:lineRule="auto"/>
        <w:rPr>
          <w:rFonts w:ascii="Consolas" w:hAnsi="Consolas" w:cs="Consolas"/>
          <w:color w:val="000000"/>
          <w:kern w:val="0"/>
          <w:sz w:val="19"/>
          <w:szCs w:val="19"/>
          <w:lang w:val="en-US"/>
        </w:rPr>
      </w:pPr>
    </w:p>
    <w:p w14:paraId="141DADCB" w14:textId="77777777" w:rsidR="00636C87" w:rsidRPr="005E004C" w:rsidRDefault="00636C87" w:rsidP="00D7568D">
      <w:pPr>
        <w:rPr>
          <w:lang w:val="en-US"/>
        </w:rPr>
      </w:pPr>
      <w:r w:rsidRPr="005E004C">
        <w:rPr>
          <w:lang w:val="en-US"/>
        </w:rPr>
        <w:t>…or:</w:t>
      </w:r>
    </w:p>
    <w:p w14:paraId="265CC005" w14:textId="1CDDFE4C" w:rsidR="00636C87" w:rsidRPr="005E004C" w:rsidRDefault="00636C87" w:rsidP="00D7568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"diameter"</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"12.5mm"</w:t>
      </w:r>
      <w:r w:rsidRPr="005E004C">
        <w:rPr>
          <w:rFonts w:ascii="Consolas" w:hAnsi="Consolas" w:cs="Consolas"/>
          <w:color w:val="000000"/>
          <w:kern w:val="0"/>
          <w:sz w:val="19"/>
          <w:szCs w:val="19"/>
          <w:lang w:val="en-US"/>
        </w:rPr>
        <w:t>,</w:t>
      </w:r>
      <w:r w:rsidRPr="005E004C">
        <w:rPr>
          <w:rFonts w:ascii="Consolas" w:hAnsi="Consolas" w:cs="Consolas"/>
          <w:color w:val="000000"/>
          <w:kern w:val="0"/>
          <w:sz w:val="19"/>
          <w:szCs w:val="19"/>
          <w:lang w:val="en-US"/>
        </w:rPr>
        <w:br/>
      </w:r>
    </w:p>
    <w:p w14:paraId="477E9B0A" w14:textId="6AD46EF3" w:rsidR="00636C87" w:rsidRPr="005E004C" w:rsidRDefault="00636C87" w:rsidP="00D7568D">
      <w:pPr>
        <w:rPr>
          <w:rFonts w:ascii="Consolas" w:hAnsi="Consolas" w:cs="Consolas"/>
          <w:color w:val="000000"/>
          <w:kern w:val="0"/>
          <w:sz w:val="19"/>
          <w:szCs w:val="19"/>
          <w:lang w:val="en-US"/>
        </w:rPr>
      </w:pPr>
      <w:r w:rsidRPr="005E004C">
        <w:rPr>
          <w:lang w:val="en-US"/>
        </w:rPr>
        <w:t>Either format is equally valid.</w:t>
      </w:r>
    </w:p>
    <w:p w14:paraId="39732CFE" w14:textId="3D468090" w:rsidR="00636C87" w:rsidRPr="005E004C" w:rsidRDefault="00636C87" w:rsidP="00D7568D">
      <w:pPr>
        <w:pStyle w:val="Heading4"/>
        <w:rPr>
          <w:lang w:val="en-US"/>
        </w:rPr>
      </w:pPr>
      <w:r w:rsidRPr="005E004C">
        <w:rPr>
          <w:lang w:val="en-US"/>
        </w:rPr>
        <w:t>JSON Schema</w:t>
      </w:r>
    </w:p>
    <w:p w14:paraId="44C5B090"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F13675D"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"This schema may be used for any physical length value"</w:t>
      </w:r>
      <w:r w:rsidRPr="005E004C">
        <w:rPr>
          <w:rFonts w:ascii="Consolas" w:hAnsi="Consolas" w:cs="Consolas"/>
          <w:color w:val="000000"/>
          <w:kern w:val="0"/>
          <w:sz w:val="19"/>
          <w:szCs w:val="19"/>
          <w:lang w:val="en-US"/>
        </w:rPr>
        <w:t>,</w:t>
      </w:r>
    </w:p>
    <w:p w14:paraId="56715FEF"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567A251F"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26EEF32D"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7F3C1D1"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1D5F38CF"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6913146B"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 xml:space="preserve"> },</w:t>
      </w:r>
    </w:p>
    <w:p w14:paraId="1C03480E"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w:t>
      </w:r>
    </w:p>
    <w:p w14:paraId="44F00C3D"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4812611E"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"in"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"ft"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"yds"</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"mi"</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"mm"</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"cm"</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"km"</w:t>
      </w:r>
      <w:r w:rsidRPr="005E004C">
        <w:rPr>
          <w:rFonts w:ascii="Consolas" w:hAnsi="Consolas" w:cs="Consolas"/>
          <w:color w:val="000000"/>
          <w:kern w:val="0"/>
          <w:sz w:val="19"/>
          <w:szCs w:val="19"/>
          <w:lang w:val="en-US"/>
        </w:rPr>
        <w:t xml:space="preserve"> ]</w:t>
      </w:r>
    </w:p>
    <w:p w14:paraId="04249764"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AD0827E"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C2AC0DC"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"value"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"units"</w:t>
      </w:r>
      <w:r w:rsidRPr="005E004C">
        <w:rPr>
          <w:rFonts w:ascii="Consolas" w:hAnsi="Consolas" w:cs="Consolas"/>
          <w:color w:val="000000"/>
          <w:kern w:val="0"/>
          <w:sz w:val="19"/>
          <w:szCs w:val="19"/>
          <w:lang w:val="en-US"/>
        </w:rPr>
        <w:t xml:space="preserve"> ]</w:t>
      </w:r>
    </w:p>
    <w:p w14:paraId="0F35B4C1"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A641B45"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D76E0AA"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24958EE2"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"^([0-9]+(.[0-9]+)?)(in|ft|yds|mi|mm|cm|m|km)$"</w:t>
      </w:r>
    </w:p>
    <w:p w14:paraId="189745A0"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E56D693"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p>
    <w:p w14:paraId="6472C23B"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19242F4"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31F453D" w14:textId="77777777" w:rsidR="00636C87" w:rsidRPr="005E004C" w:rsidRDefault="00636C87" w:rsidP="00D7568D">
      <w:pPr>
        <w:autoSpaceDE w:val="0"/>
        <w:autoSpaceDN w:val="0"/>
        <w:adjustRightInd w:val="0"/>
        <w:spacing w:after="0" w:line="240" w:lineRule="auto"/>
        <w:ind w:left="720"/>
        <w:rPr>
          <w:rFonts w:ascii="Consolas" w:hAnsi="Consolas" w:cs="Consolas"/>
          <w:color w:val="000000"/>
          <w:kern w:val="0"/>
          <w:sz w:val="19"/>
          <w:szCs w:val="19"/>
          <w:lang w:val="en-US"/>
        </w:rPr>
      </w:pPr>
    </w:p>
    <w:p w14:paraId="2D260D67" w14:textId="61AFEA48" w:rsidR="00636C87" w:rsidRPr="005E004C" w:rsidRDefault="00636C87" w:rsidP="00D7568D">
      <w:pPr>
        <w:ind w:left="720"/>
        <w:rPr>
          <w:lang w:val="en-US"/>
        </w:rPr>
      </w:pPr>
      <w:r w:rsidRPr="005E004C">
        <w:rPr>
          <w:rFonts w:ascii="Consolas" w:hAnsi="Consolas" w:cs="Consolas"/>
          <w:color w:val="000000"/>
          <w:kern w:val="0"/>
          <w:sz w:val="19"/>
          <w:szCs w:val="19"/>
          <w:lang w:val="en-US"/>
        </w:rPr>
        <w:t>}</w:t>
      </w:r>
    </w:p>
    <w:p w14:paraId="5B6349F9" w14:textId="77E61519" w:rsidR="00033419" w:rsidRPr="005E004C" w:rsidRDefault="00033419" w:rsidP="00033419">
      <w:pPr>
        <w:pStyle w:val="Heading3"/>
        <w:rPr>
          <w:lang w:val="en-US"/>
        </w:rPr>
      </w:pPr>
      <w:r w:rsidRPr="005E004C">
        <w:rPr>
          <w:lang w:val="en-US"/>
        </w:rPr>
        <w:t>Weight</w:t>
      </w:r>
    </w:p>
    <w:p w14:paraId="5675A94B" w14:textId="5F9E6A5D" w:rsidR="00DA2891" w:rsidRPr="005E004C" w:rsidRDefault="00DA2891" w:rsidP="00DA2891">
      <w:pPr>
        <w:pStyle w:val="Heading2"/>
        <w:rPr>
          <w:lang w:val="en-US"/>
        </w:rPr>
      </w:pPr>
      <w:bookmarkStart w:id="25" w:name="_Ref196747112"/>
      <w:bookmarkStart w:id="26" w:name="_Toc199839098"/>
      <w:r w:rsidRPr="005E004C">
        <w:rPr>
          <w:lang w:val="en-US"/>
        </w:rPr>
        <w:t>Environmental data format</w:t>
      </w:r>
      <w:bookmarkEnd w:id="24"/>
      <w:bookmarkEnd w:id="25"/>
      <w:bookmarkEnd w:id="26"/>
    </w:p>
    <w:p w14:paraId="1000738C" w14:textId="4FC3CAB3" w:rsidR="00B32267" w:rsidRPr="005E004C" w:rsidRDefault="00B32267" w:rsidP="00B32267">
      <w:pPr>
        <w:rPr>
          <w:lang w:val="en-US"/>
        </w:rPr>
      </w:pPr>
      <w:r w:rsidRPr="005E004C">
        <w:rPr>
          <w:lang w:val="en-US"/>
        </w:rPr>
        <w:t xml:space="preserve">File: </w:t>
      </w:r>
      <w:r w:rsidRPr="005E004C">
        <w:rPr>
          <w:rFonts w:ascii="Courier New" w:hAnsi="Courier New" w:cs="Courier New"/>
          <w:lang w:val="en-US"/>
        </w:rPr>
        <w:t>environmental-schema.json</w:t>
      </w:r>
    </w:p>
    <w:p w14:paraId="60387468" w14:textId="67158539" w:rsidR="00DA2891" w:rsidRPr="005E004C" w:rsidRDefault="00DA2891" w:rsidP="00DA2891">
      <w:pPr>
        <w:rPr>
          <w:lang w:val="en-US"/>
        </w:rPr>
      </w:pPr>
      <w:r w:rsidRPr="005E004C">
        <w:rPr>
          <w:lang w:val="en-US"/>
        </w:rPr>
        <w:t>The manufacturer may declare certain environmental constraints on the safe and reliable operation of the product.  Specifically, this may relate to:</w:t>
      </w:r>
    </w:p>
    <w:p w14:paraId="2E53DC55" w14:textId="1DA20558" w:rsidR="00DA2891" w:rsidRPr="005E004C" w:rsidRDefault="00DA2891" w:rsidP="00DA2891">
      <w:pPr>
        <w:pStyle w:val="ListParagraph"/>
        <w:numPr>
          <w:ilvl w:val="0"/>
          <w:numId w:val="3"/>
        </w:numPr>
        <w:rPr>
          <w:lang w:val="en-US"/>
        </w:rPr>
      </w:pPr>
      <w:r w:rsidRPr="005E004C">
        <w:rPr>
          <w:lang w:val="en-US"/>
        </w:rPr>
        <w:t>Ambient operating temperature range,</w:t>
      </w:r>
    </w:p>
    <w:p w14:paraId="695A7CDC" w14:textId="556CD08F" w:rsidR="00DA2891" w:rsidRPr="005E004C" w:rsidRDefault="00DA2891" w:rsidP="00DA2891">
      <w:pPr>
        <w:pStyle w:val="ListParagraph"/>
        <w:numPr>
          <w:ilvl w:val="0"/>
          <w:numId w:val="3"/>
        </w:numPr>
        <w:rPr>
          <w:lang w:val="en-US"/>
        </w:rPr>
      </w:pPr>
      <w:r w:rsidRPr="005E004C">
        <w:rPr>
          <w:lang w:val="en-US"/>
        </w:rPr>
        <w:t>Operating Relative Humidity</w:t>
      </w:r>
      <w:r w:rsidR="00C8167D" w:rsidRPr="005E004C">
        <w:rPr>
          <w:lang w:val="en-US"/>
        </w:rPr>
        <w:t xml:space="preserve"> (as defined in IEC 60068-2-11)</w:t>
      </w:r>
    </w:p>
    <w:p w14:paraId="275D04F8" w14:textId="033E671E" w:rsidR="00DA2891" w:rsidRPr="005E004C" w:rsidRDefault="00DA2891" w:rsidP="00DA2891">
      <w:pPr>
        <w:pStyle w:val="ListParagraph"/>
        <w:numPr>
          <w:ilvl w:val="0"/>
          <w:numId w:val="3"/>
        </w:numPr>
        <w:rPr>
          <w:lang w:val="en-US"/>
        </w:rPr>
      </w:pPr>
      <w:r w:rsidRPr="005E004C">
        <w:rPr>
          <w:lang w:val="en-US"/>
        </w:rPr>
        <w:lastRenderedPageBreak/>
        <w:t>Ingress protection standards (IEC60529 and/or NEMA)</w:t>
      </w:r>
    </w:p>
    <w:p w14:paraId="69484ABF" w14:textId="05ABE4B0" w:rsidR="00DA2891" w:rsidRPr="005E004C" w:rsidRDefault="00DA2891" w:rsidP="00DA2891">
      <w:pPr>
        <w:pStyle w:val="ListParagraph"/>
        <w:numPr>
          <w:ilvl w:val="0"/>
          <w:numId w:val="3"/>
        </w:numPr>
        <w:rPr>
          <w:lang w:val="en-US"/>
        </w:rPr>
      </w:pPr>
      <w:r w:rsidRPr="005E004C">
        <w:rPr>
          <w:lang w:val="en-US"/>
        </w:rPr>
        <w:t>Operating altitude</w:t>
      </w:r>
    </w:p>
    <w:p w14:paraId="07A8D546" w14:textId="3B051B76" w:rsidR="00DA2891" w:rsidRPr="005E004C" w:rsidRDefault="00DA2891" w:rsidP="00DA2891">
      <w:pPr>
        <w:pStyle w:val="ListParagraph"/>
        <w:numPr>
          <w:ilvl w:val="0"/>
          <w:numId w:val="3"/>
        </w:numPr>
        <w:rPr>
          <w:lang w:val="en-US"/>
        </w:rPr>
      </w:pPr>
      <w:r w:rsidRPr="005E004C">
        <w:rPr>
          <w:lang w:val="en-US"/>
        </w:rPr>
        <w:t>Cooling method</w:t>
      </w:r>
    </w:p>
    <w:p w14:paraId="3B558F79" w14:textId="30D4E9E1" w:rsidR="00DA2891" w:rsidRPr="005E004C" w:rsidRDefault="00DA2891" w:rsidP="00DA2891">
      <w:pPr>
        <w:pStyle w:val="ListParagraph"/>
        <w:numPr>
          <w:ilvl w:val="0"/>
          <w:numId w:val="3"/>
        </w:numPr>
        <w:rPr>
          <w:lang w:val="en-US"/>
        </w:rPr>
      </w:pPr>
      <w:r w:rsidRPr="005E004C">
        <w:rPr>
          <w:lang w:val="en-US"/>
        </w:rPr>
        <w:t>RoHS Compliance</w:t>
      </w:r>
    </w:p>
    <w:p w14:paraId="70D6AAB2" w14:textId="77777777" w:rsidR="00DA2891" w:rsidRPr="005E004C" w:rsidRDefault="00DA2891" w:rsidP="00DA2891">
      <w:pPr>
        <w:pStyle w:val="Heading3"/>
        <w:rPr>
          <w:lang w:val="en-US"/>
        </w:rPr>
      </w:pPr>
      <w:r w:rsidRPr="005E004C">
        <w:rPr>
          <w:lang w:val="en-US"/>
        </w:rPr>
        <w:t>JSON Schema</w:t>
      </w:r>
    </w:p>
    <w:p w14:paraId="63FC46C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0353476"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742A74B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1BCCBF97"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18DECA5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"operatingTemperature"</w:t>
      </w:r>
      <w:r w:rsidRPr="005E004C">
        <w:rPr>
          <w:rFonts w:ascii="Consolas" w:hAnsi="Consolas" w:cs="Consolas"/>
          <w:color w:val="000000"/>
          <w:kern w:val="0"/>
          <w:sz w:val="19"/>
          <w:szCs w:val="19"/>
          <w:lang w:val="en-US"/>
        </w:rPr>
        <w:t>: {</w:t>
      </w:r>
    </w:p>
    <w:p w14:paraId="360628B4"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25544FD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2E87CBC4"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w:t>
      </w:r>
      <w:r w:rsidRPr="005E004C">
        <w:rPr>
          <w:rFonts w:ascii="Consolas" w:hAnsi="Consolas" w:cs="Consolas"/>
          <w:color w:val="000000"/>
          <w:kern w:val="0"/>
          <w:sz w:val="19"/>
          <w:szCs w:val="19"/>
          <w:lang w:val="en-US"/>
        </w:rPr>
        <w:t>: {</w:t>
      </w:r>
    </w:p>
    <w:p w14:paraId="2AA0DDD2"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p>
    <w:p w14:paraId="786A7CE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847A6C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w:t>
      </w:r>
      <w:r w:rsidRPr="005E004C">
        <w:rPr>
          <w:rFonts w:ascii="Consolas" w:hAnsi="Consolas" w:cs="Consolas"/>
          <w:color w:val="000000"/>
          <w:kern w:val="0"/>
          <w:sz w:val="19"/>
          <w:szCs w:val="19"/>
          <w:lang w:val="en-US"/>
        </w:rPr>
        <w:t>: {</w:t>
      </w:r>
    </w:p>
    <w:p w14:paraId="5FD604EC"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p>
    <w:p w14:paraId="3087A967"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F7A9BD3"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w:t>
      </w:r>
      <w:r w:rsidRPr="005E004C">
        <w:rPr>
          <w:rFonts w:ascii="Consolas" w:hAnsi="Consolas" w:cs="Consolas"/>
          <w:color w:val="000000"/>
          <w:kern w:val="0"/>
          <w:sz w:val="19"/>
          <w:szCs w:val="19"/>
          <w:lang w:val="en-US"/>
        </w:rPr>
        <w:t>: {</w:t>
      </w:r>
    </w:p>
    <w:p w14:paraId="7DB8CB76"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35625798" w14:textId="053D275F"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"C"</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"F"</w:t>
      </w:r>
      <w:r w:rsidRPr="005E004C">
        <w:rPr>
          <w:rFonts w:ascii="Consolas" w:hAnsi="Consolas" w:cs="Consolas"/>
          <w:color w:val="000000"/>
          <w:kern w:val="0"/>
          <w:sz w:val="19"/>
          <w:szCs w:val="19"/>
          <w:lang w:val="en-US"/>
        </w:rPr>
        <w:t>]</w:t>
      </w:r>
    </w:p>
    <w:p w14:paraId="18C72116"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A4D0BA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8C5DF03"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"additionalProperties"</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p>
    <w:p w14:paraId="0A0956E7"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357831C"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"operatingHumidity%"</w:t>
      </w:r>
      <w:r w:rsidRPr="005E004C">
        <w:rPr>
          <w:rFonts w:ascii="Consolas" w:hAnsi="Consolas" w:cs="Consolas"/>
          <w:color w:val="000000"/>
          <w:kern w:val="0"/>
          <w:sz w:val="19"/>
          <w:szCs w:val="19"/>
          <w:lang w:val="en-US"/>
        </w:rPr>
        <w:t>: {</w:t>
      </w:r>
    </w:p>
    <w:p w14:paraId="6F4D7C92"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0AB0DE1C"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3E458F65"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w:t>
      </w:r>
      <w:r w:rsidRPr="005E004C">
        <w:rPr>
          <w:rFonts w:ascii="Consolas" w:hAnsi="Consolas" w:cs="Consolas"/>
          <w:color w:val="000000"/>
          <w:kern w:val="0"/>
          <w:sz w:val="19"/>
          <w:szCs w:val="19"/>
          <w:lang w:val="en-US"/>
        </w:rPr>
        <w:t>: {</w:t>
      </w:r>
    </w:p>
    <w:p w14:paraId="0D9AEA83"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w:t>
      </w:r>
    </w:p>
    <w:p w14:paraId="0B236EBF"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"minimum"</w:t>
      </w:r>
      <w:r w:rsidRPr="005E004C">
        <w:rPr>
          <w:rFonts w:ascii="Consolas" w:hAnsi="Consolas" w:cs="Consolas"/>
          <w:color w:val="000000"/>
          <w:kern w:val="0"/>
          <w:sz w:val="19"/>
          <w:szCs w:val="19"/>
          <w:lang w:val="en-US"/>
        </w:rPr>
        <w:t>: 0</w:t>
      </w:r>
    </w:p>
    <w:p w14:paraId="695C4FFA"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5752BAD"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w:t>
      </w:r>
      <w:r w:rsidRPr="005E004C">
        <w:rPr>
          <w:rFonts w:ascii="Consolas" w:hAnsi="Consolas" w:cs="Consolas"/>
          <w:color w:val="000000"/>
          <w:kern w:val="0"/>
          <w:sz w:val="19"/>
          <w:szCs w:val="19"/>
          <w:lang w:val="en-US"/>
        </w:rPr>
        <w:t>: {</w:t>
      </w:r>
    </w:p>
    <w:p w14:paraId="4B193702"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w:t>
      </w:r>
    </w:p>
    <w:p w14:paraId="2160132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"maximum"</w:t>
      </w:r>
      <w:r w:rsidRPr="005E004C">
        <w:rPr>
          <w:rFonts w:ascii="Consolas" w:hAnsi="Consolas" w:cs="Consolas"/>
          <w:color w:val="000000"/>
          <w:kern w:val="0"/>
          <w:sz w:val="19"/>
          <w:szCs w:val="19"/>
          <w:lang w:val="en-US"/>
        </w:rPr>
        <w:t>: 100</w:t>
      </w:r>
    </w:p>
    <w:p w14:paraId="7DCCA22D"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E7689B7"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48E0494"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"additionalProperties"</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p>
    <w:p w14:paraId="2752661A"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F23C019"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"ingressProtection_IP"</w:t>
      </w:r>
      <w:r w:rsidRPr="005E004C">
        <w:rPr>
          <w:rFonts w:ascii="Consolas" w:hAnsi="Consolas" w:cs="Consolas"/>
          <w:color w:val="000000"/>
          <w:kern w:val="0"/>
          <w:sz w:val="19"/>
          <w:szCs w:val="19"/>
          <w:lang w:val="en-US"/>
        </w:rPr>
        <w:t>: {</w:t>
      </w:r>
    </w:p>
    <w:p w14:paraId="398D51F4"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7D8DD36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"^IP([0-6])|x([0-9])|x[ABCD]*[HMSW]*$"</w:t>
      </w:r>
    </w:p>
    <w:p w14:paraId="44F52257"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B33355B"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"ingressProtection_NEMA"</w:t>
      </w:r>
      <w:r w:rsidRPr="005E004C">
        <w:rPr>
          <w:rFonts w:ascii="Consolas" w:hAnsi="Consolas" w:cs="Consolas"/>
          <w:color w:val="000000"/>
          <w:kern w:val="0"/>
          <w:sz w:val="19"/>
          <w:szCs w:val="19"/>
          <w:lang w:val="en-US"/>
        </w:rPr>
        <w:t>: {</w:t>
      </w:r>
    </w:p>
    <w:p w14:paraId="46929E0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01C64932"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w:t>
      </w:r>
    </w:p>
    <w:p w14:paraId="2EF2A8E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w:t>
      </w:r>
      <w:r w:rsidRPr="005E004C">
        <w:rPr>
          <w:rFonts w:ascii="Consolas" w:hAnsi="Consolas" w:cs="Consolas"/>
          <w:color w:val="000000"/>
          <w:kern w:val="0"/>
          <w:sz w:val="19"/>
          <w:szCs w:val="19"/>
          <w:lang w:val="en-US"/>
        </w:rPr>
        <w:t>,</w:t>
      </w:r>
    </w:p>
    <w:p w14:paraId="2E477AEC"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"2"</w:t>
      </w:r>
      <w:r w:rsidRPr="005E004C">
        <w:rPr>
          <w:rFonts w:ascii="Consolas" w:hAnsi="Consolas" w:cs="Consolas"/>
          <w:color w:val="000000"/>
          <w:kern w:val="0"/>
          <w:sz w:val="19"/>
          <w:szCs w:val="19"/>
          <w:lang w:val="en-US"/>
        </w:rPr>
        <w:t>,</w:t>
      </w:r>
    </w:p>
    <w:p w14:paraId="07436CA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"3"</w:t>
      </w:r>
      <w:r w:rsidRPr="005E004C">
        <w:rPr>
          <w:rFonts w:ascii="Consolas" w:hAnsi="Consolas" w:cs="Consolas"/>
          <w:color w:val="000000"/>
          <w:kern w:val="0"/>
          <w:sz w:val="19"/>
          <w:szCs w:val="19"/>
          <w:lang w:val="en-US"/>
        </w:rPr>
        <w:t>,</w:t>
      </w:r>
    </w:p>
    <w:p w14:paraId="40AC0FFF"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"3X"</w:t>
      </w:r>
      <w:r w:rsidRPr="005E004C">
        <w:rPr>
          <w:rFonts w:ascii="Consolas" w:hAnsi="Consolas" w:cs="Consolas"/>
          <w:color w:val="000000"/>
          <w:kern w:val="0"/>
          <w:sz w:val="19"/>
          <w:szCs w:val="19"/>
          <w:lang w:val="en-US"/>
        </w:rPr>
        <w:t>,</w:t>
      </w:r>
    </w:p>
    <w:p w14:paraId="23EE6E7F"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"3S"</w:t>
      </w:r>
      <w:r w:rsidRPr="005E004C">
        <w:rPr>
          <w:rFonts w:ascii="Consolas" w:hAnsi="Consolas" w:cs="Consolas"/>
          <w:color w:val="000000"/>
          <w:kern w:val="0"/>
          <w:sz w:val="19"/>
          <w:szCs w:val="19"/>
          <w:lang w:val="en-US"/>
        </w:rPr>
        <w:t>,</w:t>
      </w:r>
    </w:p>
    <w:p w14:paraId="0D11D535"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"3SX"</w:t>
      </w:r>
      <w:r w:rsidRPr="005E004C">
        <w:rPr>
          <w:rFonts w:ascii="Consolas" w:hAnsi="Consolas" w:cs="Consolas"/>
          <w:color w:val="000000"/>
          <w:kern w:val="0"/>
          <w:sz w:val="19"/>
          <w:szCs w:val="19"/>
          <w:lang w:val="en-US"/>
        </w:rPr>
        <w:t>,</w:t>
      </w:r>
    </w:p>
    <w:p w14:paraId="002D084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"3R"</w:t>
      </w:r>
      <w:r w:rsidRPr="005E004C">
        <w:rPr>
          <w:rFonts w:ascii="Consolas" w:hAnsi="Consolas" w:cs="Consolas"/>
          <w:color w:val="000000"/>
          <w:kern w:val="0"/>
          <w:sz w:val="19"/>
          <w:szCs w:val="19"/>
          <w:lang w:val="en-US"/>
        </w:rPr>
        <w:t>,</w:t>
      </w:r>
    </w:p>
    <w:p w14:paraId="5AA36435"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"3RX"</w:t>
      </w:r>
      <w:r w:rsidRPr="005E004C">
        <w:rPr>
          <w:rFonts w:ascii="Consolas" w:hAnsi="Consolas" w:cs="Consolas"/>
          <w:color w:val="000000"/>
          <w:kern w:val="0"/>
          <w:sz w:val="19"/>
          <w:szCs w:val="19"/>
          <w:lang w:val="en-US"/>
        </w:rPr>
        <w:t>,</w:t>
      </w:r>
    </w:p>
    <w:p w14:paraId="49482BFB"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"4"</w:t>
      </w:r>
      <w:r w:rsidRPr="005E004C">
        <w:rPr>
          <w:rFonts w:ascii="Consolas" w:hAnsi="Consolas" w:cs="Consolas"/>
          <w:color w:val="000000"/>
          <w:kern w:val="0"/>
          <w:sz w:val="19"/>
          <w:szCs w:val="19"/>
          <w:lang w:val="en-US"/>
        </w:rPr>
        <w:t>,</w:t>
      </w:r>
    </w:p>
    <w:p w14:paraId="70CC258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"4X"</w:t>
      </w:r>
      <w:r w:rsidRPr="005E004C">
        <w:rPr>
          <w:rFonts w:ascii="Consolas" w:hAnsi="Consolas" w:cs="Consolas"/>
          <w:color w:val="000000"/>
          <w:kern w:val="0"/>
          <w:sz w:val="19"/>
          <w:szCs w:val="19"/>
          <w:lang w:val="en-US"/>
        </w:rPr>
        <w:t>,</w:t>
      </w:r>
    </w:p>
    <w:p w14:paraId="62C8BB14"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"5"</w:t>
      </w:r>
      <w:r w:rsidRPr="005E004C">
        <w:rPr>
          <w:rFonts w:ascii="Consolas" w:hAnsi="Consolas" w:cs="Consolas"/>
          <w:color w:val="000000"/>
          <w:kern w:val="0"/>
          <w:sz w:val="19"/>
          <w:szCs w:val="19"/>
          <w:lang w:val="en-US"/>
        </w:rPr>
        <w:t>,</w:t>
      </w:r>
    </w:p>
    <w:p w14:paraId="49BDE507"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"6"</w:t>
      </w:r>
      <w:r w:rsidRPr="005E004C">
        <w:rPr>
          <w:rFonts w:ascii="Consolas" w:hAnsi="Consolas" w:cs="Consolas"/>
          <w:color w:val="000000"/>
          <w:kern w:val="0"/>
          <w:sz w:val="19"/>
          <w:szCs w:val="19"/>
          <w:lang w:val="en-US"/>
        </w:rPr>
        <w:t>,</w:t>
      </w:r>
    </w:p>
    <w:p w14:paraId="15081390"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"6P"</w:t>
      </w:r>
      <w:r w:rsidRPr="005E004C">
        <w:rPr>
          <w:rFonts w:ascii="Consolas" w:hAnsi="Consolas" w:cs="Consolas"/>
          <w:color w:val="000000"/>
          <w:kern w:val="0"/>
          <w:sz w:val="19"/>
          <w:szCs w:val="19"/>
          <w:lang w:val="en-US"/>
        </w:rPr>
        <w:t>,</w:t>
      </w:r>
    </w:p>
    <w:p w14:paraId="71E342D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lastRenderedPageBreak/>
        <w:t xml:space="preserve">          </w:t>
      </w:r>
      <w:r w:rsidRPr="005E004C">
        <w:rPr>
          <w:rFonts w:ascii="Consolas" w:hAnsi="Consolas" w:cs="Consolas"/>
          <w:color w:val="A31515"/>
          <w:kern w:val="0"/>
          <w:sz w:val="19"/>
          <w:szCs w:val="19"/>
          <w:lang w:val="en-US"/>
        </w:rPr>
        <w:t>"12"</w:t>
      </w:r>
      <w:r w:rsidRPr="005E004C">
        <w:rPr>
          <w:rFonts w:ascii="Consolas" w:hAnsi="Consolas" w:cs="Consolas"/>
          <w:color w:val="000000"/>
          <w:kern w:val="0"/>
          <w:sz w:val="19"/>
          <w:szCs w:val="19"/>
          <w:lang w:val="en-US"/>
        </w:rPr>
        <w:t>,</w:t>
      </w:r>
    </w:p>
    <w:p w14:paraId="36892A65"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"12K"</w:t>
      </w:r>
      <w:r w:rsidRPr="005E004C">
        <w:rPr>
          <w:rFonts w:ascii="Consolas" w:hAnsi="Consolas" w:cs="Consolas"/>
          <w:color w:val="000000"/>
          <w:kern w:val="0"/>
          <w:sz w:val="19"/>
          <w:szCs w:val="19"/>
          <w:lang w:val="en-US"/>
        </w:rPr>
        <w:t>,</w:t>
      </w:r>
    </w:p>
    <w:p w14:paraId="472C4653"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"13"</w:t>
      </w:r>
    </w:p>
    <w:p w14:paraId="0892ABA2"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DCF1248"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BFD4959" w14:textId="636F8A7F"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"maximumOperatingAltitude"</w:t>
      </w:r>
      <w:r w:rsidRPr="005E004C">
        <w:rPr>
          <w:rFonts w:ascii="Consolas" w:hAnsi="Consolas" w:cs="Consolas"/>
          <w:color w:val="000000"/>
          <w:kern w:val="0"/>
          <w:sz w:val="19"/>
          <w:szCs w:val="19"/>
          <w:lang w:val="en-US"/>
        </w:rPr>
        <w:t xml:space="preserve">: </w:t>
      </w:r>
      <w:r w:rsidR="002E72A0" w:rsidRPr="005E004C">
        <w:rPr>
          <w:rFonts w:ascii="Consolas" w:hAnsi="Consolas" w:cs="Consolas"/>
          <w:kern w:val="0"/>
          <w:sz w:val="19"/>
          <w:szCs w:val="19"/>
          <w:lang w:val="en-US"/>
        </w:rPr>
        <w:t>{</w:t>
      </w:r>
      <w:r w:rsidR="002E72A0" w:rsidRPr="005E004C">
        <w:rPr>
          <w:rFonts w:ascii="Consolas" w:hAnsi="Consolas" w:cs="Consolas"/>
          <w:color w:val="2E75B6"/>
          <w:kern w:val="0"/>
          <w:sz w:val="19"/>
          <w:szCs w:val="19"/>
          <w:lang w:val="en-US"/>
        </w:rPr>
        <w:t>"$ref"</w:t>
      </w:r>
      <w:r w:rsidR="002E72A0" w:rsidRPr="005E004C">
        <w:rPr>
          <w:rFonts w:ascii="Consolas" w:hAnsi="Consolas" w:cs="Consolas"/>
          <w:color w:val="000000"/>
          <w:kern w:val="0"/>
          <w:sz w:val="19"/>
          <w:szCs w:val="19"/>
          <w:lang w:val="en-US"/>
        </w:rPr>
        <w:t xml:space="preserve">: </w:t>
      </w:r>
      <w:r w:rsidR="002E72A0" w:rsidRPr="005E004C">
        <w:rPr>
          <w:rFonts w:ascii="Consolas" w:hAnsi="Consolas" w:cs="Consolas"/>
          <w:color w:val="A31515"/>
          <w:kern w:val="0"/>
          <w:sz w:val="19"/>
          <w:szCs w:val="19"/>
          <w:lang w:val="en-US"/>
        </w:rPr>
        <w:t>"dimensions-schema.json#/schema"</w:t>
      </w:r>
      <w:r w:rsidR="002E72A0" w:rsidRPr="005E004C">
        <w:rPr>
          <w:rFonts w:ascii="Consolas" w:hAnsi="Consolas" w:cs="Consolas"/>
          <w:color w:val="000000"/>
          <w:kern w:val="0"/>
          <w:sz w:val="19"/>
          <w:szCs w:val="19"/>
          <w:lang w:val="en-US"/>
        </w:rPr>
        <w:t>},</w:t>
      </w:r>
      <w:r w:rsidR="002E72A0" w:rsidRPr="005E004C">
        <w:rPr>
          <w:rFonts w:ascii="Consolas" w:hAnsi="Consolas" w:cs="Consolas"/>
          <w:color w:val="000000"/>
          <w:kern w:val="0"/>
          <w:sz w:val="19"/>
          <w:szCs w:val="19"/>
          <w:lang w:val="en-US"/>
        </w:rPr>
        <w:br/>
      </w:r>
    </w:p>
    <w:p w14:paraId="2FD2A703" w14:textId="067C0B7D"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"additionalProperties"</w:t>
      </w:r>
      <w:r w:rsidRPr="005E004C">
        <w:rPr>
          <w:rFonts w:ascii="Consolas" w:hAnsi="Consolas" w:cs="Consolas"/>
          <w:color w:val="000000"/>
          <w:kern w:val="0"/>
          <w:sz w:val="19"/>
          <w:szCs w:val="19"/>
          <w:lang w:val="en-US"/>
        </w:rPr>
        <w:t xml:space="preserve">: </w:t>
      </w:r>
      <w:r w:rsidRPr="005E004C">
        <w:rPr>
          <w:rFonts w:ascii="Consolas" w:hAnsi="Consolas" w:cs="Consolas"/>
          <w:color w:val="0000FF"/>
          <w:kern w:val="0"/>
          <w:sz w:val="19"/>
          <w:szCs w:val="19"/>
          <w:lang w:val="en-US"/>
        </w:rPr>
        <w:t>false</w:t>
      </w:r>
    </w:p>
    <w:p w14:paraId="3F5DDE3B"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F23437F"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"coolingMethod"</w:t>
      </w:r>
      <w:r w:rsidRPr="005E004C">
        <w:rPr>
          <w:rFonts w:ascii="Consolas" w:hAnsi="Consolas" w:cs="Consolas"/>
          <w:color w:val="000000"/>
          <w:kern w:val="0"/>
          <w:sz w:val="19"/>
          <w:szCs w:val="19"/>
          <w:lang w:val="en-US"/>
        </w:rPr>
        <w:t>: {</w:t>
      </w:r>
    </w:p>
    <w:p w14:paraId="56E10C3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129F8DB4"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w:t>
      </w:r>
    </w:p>
    <w:p w14:paraId="0E0BEA71"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"passive"</w:t>
      </w:r>
      <w:r w:rsidRPr="005E004C">
        <w:rPr>
          <w:rFonts w:ascii="Consolas" w:hAnsi="Consolas" w:cs="Consolas"/>
          <w:color w:val="000000"/>
          <w:kern w:val="0"/>
          <w:sz w:val="19"/>
          <w:szCs w:val="19"/>
          <w:lang w:val="en-US"/>
        </w:rPr>
        <w:t>,</w:t>
      </w:r>
    </w:p>
    <w:p w14:paraId="7A2D9F6E"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"forced-air"</w:t>
      </w:r>
      <w:r w:rsidRPr="005E004C">
        <w:rPr>
          <w:rFonts w:ascii="Consolas" w:hAnsi="Consolas" w:cs="Consolas"/>
          <w:color w:val="000000"/>
          <w:kern w:val="0"/>
          <w:sz w:val="19"/>
          <w:szCs w:val="19"/>
          <w:lang w:val="en-US"/>
        </w:rPr>
        <w:t>,</w:t>
      </w:r>
    </w:p>
    <w:p w14:paraId="434A2982"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"liquid"</w:t>
      </w:r>
      <w:r w:rsidRPr="005E004C">
        <w:rPr>
          <w:rFonts w:ascii="Consolas" w:hAnsi="Consolas" w:cs="Consolas"/>
          <w:color w:val="000000"/>
          <w:kern w:val="0"/>
          <w:sz w:val="19"/>
          <w:szCs w:val="19"/>
          <w:lang w:val="en-US"/>
        </w:rPr>
        <w:t>,</w:t>
      </w:r>
    </w:p>
    <w:p w14:paraId="0F274575"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"none"</w:t>
      </w:r>
    </w:p>
    <w:p w14:paraId="70A05C30"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2FD909A"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4A144D3" w14:textId="0EE1BDDB"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"RoHScompliant"</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w:t>
      </w:r>
    </w:p>
    <w:p w14:paraId="19DA4D8A"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6DD5669"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448EB96" w14:textId="77777777" w:rsidR="00DA2891" w:rsidRPr="005E004C" w:rsidRDefault="00DA2891" w:rsidP="00DA2891">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00A85FF3" w14:textId="77777777" w:rsidR="00DA2891" w:rsidRPr="005E004C" w:rsidRDefault="00DA2891" w:rsidP="00B57340">
      <w:pPr>
        <w:autoSpaceDE w:val="0"/>
        <w:autoSpaceDN w:val="0"/>
        <w:adjustRightInd w:val="0"/>
        <w:spacing w:after="0" w:line="240" w:lineRule="auto"/>
        <w:ind w:left="720"/>
        <w:rPr>
          <w:rFonts w:ascii="Consolas" w:hAnsi="Consolas" w:cs="Consolas"/>
          <w:color w:val="000000"/>
          <w:kern w:val="0"/>
          <w:sz w:val="19"/>
          <w:szCs w:val="19"/>
          <w:lang w:val="en-US"/>
        </w:rPr>
      </w:pPr>
    </w:p>
    <w:p w14:paraId="44912DCC" w14:textId="366420F3" w:rsidR="00B57340" w:rsidRPr="005E004C" w:rsidRDefault="001013DD" w:rsidP="001013DD">
      <w:pPr>
        <w:pStyle w:val="Heading2"/>
        <w:rPr>
          <w:lang w:val="en-US"/>
        </w:rPr>
      </w:pPr>
      <w:bookmarkStart w:id="27" w:name="_Ref195544288"/>
      <w:bookmarkStart w:id="28" w:name="_Toc199839099"/>
      <w:r w:rsidRPr="005E004C">
        <w:rPr>
          <w:lang w:val="en-US"/>
        </w:rPr>
        <w:t>Current rating</w:t>
      </w:r>
      <w:bookmarkEnd w:id="27"/>
      <w:bookmarkEnd w:id="28"/>
    </w:p>
    <w:p w14:paraId="25441DB4" w14:textId="4528C8BF" w:rsidR="00B32267" w:rsidRPr="005E004C" w:rsidRDefault="00B32267" w:rsidP="00B32267">
      <w:pPr>
        <w:rPr>
          <w:lang w:val="en-US"/>
        </w:rPr>
      </w:pPr>
      <w:r w:rsidRPr="005E004C">
        <w:rPr>
          <w:lang w:val="en-US"/>
        </w:rPr>
        <w:t xml:space="preserve">File: </w:t>
      </w:r>
      <w:r w:rsidRPr="005E004C">
        <w:rPr>
          <w:rFonts w:ascii="Courier New" w:hAnsi="Courier New" w:cs="Courier New"/>
          <w:lang w:val="en-US"/>
        </w:rPr>
        <w:t>currentRating-schema.json</w:t>
      </w:r>
    </w:p>
    <w:p w14:paraId="439DB8A9" w14:textId="461D373F" w:rsidR="001013DD" w:rsidRPr="005E004C" w:rsidRDefault="001013DD" w:rsidP="001013DD">
      <w:pPr>
        <w:rPr>
          <w:lang w:val="en-US"/>
        </w:rPr>
      </w:pPr>
      <w:r w:rsidRPr="005E004C">
        <w:rPr>
          <w:lang w:val="en-US"/>
        </w:rPr>
        <w:t>Current limits are specified at several points in the product schemas.  Currents may be entered as a JSON object {“Value”,”Units”) or as a string comprising numbers followed by the units, eg:</w:t>
      </w:r>
    </w:p>
    <w:p w14:paraId="237373B5" w14:textId="77777777"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"currentRating"</w:t>
      </w:r>
      <w:r w:rsidRPr="005E004C">
        <w:rPr>
          <w:rFonts w:ascii="Consolas" w:hAnsi="Consolas" w:cs="Consolas"/>
          <w:color w:val="000000"/>
          <w:kern w:val="0"/>
          <w:sz w:val="19"/>
          <w:szCs w:val="19"/>
          <w:lang w:val="en-US"/>
        </w:rPr>
        <w:t>: {</w:t>
      </w:r>
    </w:p>
    <w:p w14:paraId="1F2A9FC7" w14:textId="77777777"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10,</w:t>
      </w:r>
    </w:p>
    <w:p w14:paraId="41405189" w14:textId="77777777"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w:t>
      </w:r>
    </w:p>
    <w:p w14:paraId="5B84D01B" w14:textId="77777777"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p>
    <w:p w14:paraId="661EDFC8" w14:textId="77777777"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p>
    <w:p w14:paraId="3240D234" w14:textId="18A0F9EF" w:rsidR="001013DD" w:rsidRPr="005E004C" w:rsidRDefault="001013DD" w:rsidP="001013DD">
      <w:pPr>
        <w:rPr>
          <w:lang w:val="en-US"/>
        </w:rPr>
      </w:pPr>
      <w:r w:rsidRPr="005E004C">
        <w:rPr>
          <w:lang w:val="en-US"/>
        </w:rPr>
        <w:t>…or:</w:t>
      </w:r>
    </w:p>
    <w:p w14:paraId="0BDEA374" w14:textId="35B56AFC"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"currentRating"</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"1.5kA"</w:t>
      </w:r>
      <w:r w:rsidRPr="005E004C">
        <w:rPr>
          <w:rFonts w:ascii="Consolas" w:hAnsi="Consolas" w:cs="Consolas"/>
          <w:color w:val="000000"/>
          <w:kern w:val="0"/>
          <w:sz w:val="19"/>
          <w:szCs w:val="19"/>
          <w:lang w:val="en-US"/>
        </w:rPr>
        <w:t>,</w:t>
      </w:r>
    </w:p>
    <w:p w14:paraId="3F5D0CB8" w14:textId="77777777" w:rsidR="006664CE" w:rsidRPr="005E004C" w:rsidRDefault="006664CE" w:rsidP="006664CE">
      <w:pPr>
        <w:rPr>
          <w:lang w:val="en-US"/>
        </w:rPr>
      </w:pPr>
    </w:p>
    <w:p w14:paraId="31994ACF" w14:textId="0E77C6CA" w:rsidR="001013DD" w:rsidRPr="005E004C" w:rsidRDefault="006664CE" w:rsidP="006664CE">
      <w:pPr>
        <w:rPr>
          <w:rFonts w:ascii="Consolas" w:hAnsi="Consolas" w:cs="Consolas"/>
          <w:color w:val="000000"/>
          <w:kern w:val="0"/>
          <w:sz w:val="19"/>
          <w:szCs w:val="19"/>
          <w:lang w:val="en-US"/>
        </w:rPr>
      </w:pPr>
      <w:r w:rsidRPr="005E004C">
        <w:rPr>
          <w:lang w:val="en-US"/>
        </w:rPr>
        <w:t>Either format is equally valid.</w:t>
      </w:r>
    </w:p>
    <w:p w14:paraId="64097A2C" w14:textId="64471850" w:rsidR="001013DD" w:rsidRPr="005E004C" w:rsidRDefault="001013DD" w:rsidP="001013DD">
      <w:pPr>
        <w:pStyle w:val="Heading3"/>
        <w:rPr>
          <w:lang w:val="en-US"/>
        </w:rPr>
      </w:pPr>
      <w:r w:rsidRPr="005E004C">
        <w:rPr>
          <w:lang w:val="en-US"/>
        </w:rPr>
        <w:t>JSON Schema</w:t>
      </w:r>
    </w:p>
    <w:p w14:paraId="5137A40F"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5E9DB501"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"This schema may be used for any component current rating"</w:t>
      </w:r>
      <w:r w:rsidRPr="005E004C">
        <w:rPr>
          <w:rFonts w:ascii="Consolas" w:hAnsi="Consolas" w:cs="Consolas"/>
          <w:color w:val="000000"/>
          <w:kern w:val="0"/>
          <w:sz w:val="19"/>
          <w:szCs w:val="19"/>
          <w:lang w:val="en-US"/>
        </w:rPr>
        <w:t>,</w:t>
      </w:r>
    </w:p>
    <w:p w14:paraId="6335D43B"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231BD8B7"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7E55B2ED"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8BE351F"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7408A606"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0AD62420" w14:textId="52A18731"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w:t>
      </w:r>
    </w:p>
    <w:p w14:paraId="5434A17C"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w:t>
      </w:r>
    </w:p>
    <w:p w14:paraId="0224054A"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3AEBA94C" w14:textId="087B1CB5"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"mA"</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"kA"</w:t>
      </w:r>
      <w:r w:rsidRPr="005E004C">
        <w:rPr>
          <w:rFonts w:ascii="Consolas" w:hAnsi="Consolas" w:cs="Consolas"/>
          <w:color w:val="000000"/>
          <w:kern w:val="0"/>
          <w:sz w:val="19"/>
          <w:szCs w:val="19"/>
          <w:lang w:val="en-US"/>
        </w:rPr>
        <w:t>]</w:t>
      </w:r>
    </w:p>
    <w:p w14:paraId="7DCA920A"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F517AC6"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3DFE28F" w14:textId="76090213"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"value"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"units"</w:t>
      </w:r>
      <w:r w:rsidRPr="005E004C">
        <w:rPr>
          <w:rFonts w:ascii="Consolas" w:hAnsi="Consolas" w:cs="Consolas"/>
          <w:color w:val="000000"/>
          <w:kern w:val="0"/>
          <w:sz w:val="19"/>
          <w:szCs w:val="19"/>
          <w:lang w:val="en-US"/>
        </w:rPr>
        <w:t>]</w:t>
      </w:r>
    </w:p>
    <w:p w14:paraId="4F035F9D"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F77F7CE"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86A77A5"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377CDEAB"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lastRenderedPageBreak/>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"^([0-9]+(.[0-9]+)?)(k|m)?A$"</w:t>
      </w:r>
    </w:p>
    <w:p w14:paraId="4C7704E9"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733F07D"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E9DF235" w14:textId="77777777" w:rsidR="001013DD" w:rsidRPr="005E004C" w:rsidRDefault="001013DD" w:rsidP="001013D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6296712" w14:textId="2C61AC67" w:rsidR="001013DD" w:rsidRPr="005E004C" w:rsidRDefault="001013DD" w:rsidP="001013DD">
      <w:pPr>
        <w:ind w:left="720"/>
        <w:rPr>
          <w:lang w:val="en-US"/>
        </w:rPr>
      </w:pPr>
      <w:r w:rsidRPr="005E004C">
        <w:rPr>
          <w:rFonts w:ascii="Consolas" w:hAnsi="Consolas" w:cs="Consolas"/>
          <w:color w:val="000000"/>
          <w:kern w:val="0"/>
          <w:sz w:val="19"/>
          <w:szCs w:val="19"/>
          <w:lang w:val="en-US"/>
        </w:rPr>
        <w:t>}</w:t>
      </w:r>
    </w:p>
    <w:p w14:paraId="25FD3C55" w14:textId="3C7CD3F0" w:rsidR="00E7014E" w:rsidRPr="005E004C" w:rsidRDefault="00E7014E" w:rsidP="00E7014E">
      <w:pPr>
        <w:pStyle w:val="Heading2"/>
        <w:rPr>
          <w:lang w:val="en-US"/>
        </w:rPr>
      </w:pPr>
      <w:bookmarkStart w:id="29" w:name="_Ref196464090"/>
      <w:bookmarkStart w:id="30" w:name="_Toc199839100"/>
      <w:bookmarkStart w:id="31" w:name="_Ref195544187"/>
      <w:r w:rsidRPr="005E004C">
        <w:rPr>
          <w:lang w:val="en-US"/>
        </w:rPr>
        <w:t>Power rating</w:t>
      </w:r>
      <w:bookmarkEnd w:id="29"/>
      <w:bookmarkEnd w:id="30"/>
    </w:p>
    <w:p w14:paraId="7F004558" w14:textId="141F3328" w:rsidR="00E7014E" w:rsidRPr="005E004C" w:rsidRDefault="00E7014E" w:rsidP="00E7014E">
      <w:pPr>
        <w:rPr>
          <w:lang w:val="en-US"/>
        </w:rPr>
      </w:pPr>
      <w:r w:rsidRPr="005E004C">
        <w:rPr>
          <w:lang w:val="en-US"/>
        </w:rPr>
        <w:t xml:space="preserve">File: </w:t>
      </w:r>
      <w:r w:rsidRPr="005E004C">
        <w:rPr>
          <w:rFonts w:ascii="Courier New" w:hAnsi="Courier New" w:cs="Courier New"/>
          <w:lang w:val="en-US"/>
        </w:rPr>
        <w:t>powerRating-schema.json</w:t>
      </w:r>
    </w:p>
    <w:p w14:paraId="48713136" w14:textId="2709E4F3" w:rsidR="00E7014E" w:rsidRPr="005E004C" w:rsidRDefault="00E7014E" w:rsidP="00E7014E">
      <w:pPr>
        <w:rPr>
          <w:lang w:val="en-US"/>
        </w:rPr>
      </w:pPr>
      <w:r w:rsidRPr="005E004C">
        <w:rPr>
          <w:lang w:val="en-US"/>
        </w:rPr>
        <w:t>Power ratings are specified at several points in the product schemas.  Powers may be entered as a JSON object {“Value”,”Units”) or as a string comprising numbers followed by the units, eg:</w:t>
      </w:r>
    </w:p>
    <w:p w14:paraId="3979C25A" w14:textId="1483CC7A" w:rsidR="00E7014E" w:rsidRPr="005E004C" w:rsidRDefault="00E7014E" w:rsidP="00E7014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"powerRating"</w:t>
      </w:r>
      <w:r w:rsidRPr="005E004C">
        <w:rPr>
          <w:rFonts w:ascii="Consolas" w:hAnsi="Consolas" w:cs="Consolas"/>
          <w:color w:val="000000"/>
          <w:kern w:val="0"/>
          <w:sz w:val="19"/>
          <w:szCs w:val="19"/>
          <w:lang w:val="en-US"/>
        </w:rPr>
        <w:t>: {</w:t>
      </w:r>
    </w:p>
    <w:p w14:paraId="0F21D974" w14:textId="77777777" w:rsidR="00E7014E" w:rsidRPr="005E004C" w:rsidRDefault="00E7014E" w:rsidP="00E7014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10,</w:t>
      </w:r>
    </w:p>
    <w:p w14:paraId="209FFA0E" w14:textId="2D91AA17" w:rsidR="00E7014E" w:rsidRPr="005E004C" w:rsidRDefault="00E7014E" w:rsidP="00E7014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"W"</w:t>
      </w:r>
    </w:p>
    <w:p w14:paraId="3448A66E" w14:textId="77777777" w:rsidR="00E7014E" w:rsidRPr="005E004C" w:rsidRDefault="00E7014E" w:rsidP="00E7014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p>
    <w:p w14:paraId="62259E67" w14:textId="77777777" w:rsidR="00E7014E" w:rsidRPr="005E004C" w:rsidRDefault="00E7014E" w:rsidP="00E7014E">
      <w:pPr>
        <w:autoSpaceDE w:val="0"/>
        <w:autoSpaceDN w:val="0"/>
        <w:adjustRightInd w:val="0"/>
        <w:spacing w:after="0" w:line="240" w:lineRule="auto"/>
        <w:rPr>
          <w:rFonts w:ascii="Consolas" w:hAnsi="Consolas" w:cs="Consolas"/>
          <w:color w:val="000000"/>
          <w:kern w:val="0"/>
          <w:sz w:val="19"/>
          <w:szCs w:val="19"/>
          <w:lang w:val="en-US"/>
        </w:rPr>
      </w:pPr>
    </w:p>
    <w:p w14:paraId="583ACA74" w14:textId="77777777" w:rsidR="00E7014E" w:rsidRPr="005E004C" w:rsidRDefault="00E7014E" w:rsidP="00E7014E">
      <w:pPr>
        <w:rPr>
          <w:lang w:val="en-US"/>
        </w:rPr>
      </w:pPr>
      <w:r w:rsidRPr="005E004C">
        <w:rPr>
          <w:lang w:val="en-US"/>
        </w:rPr>
        <w:t>…or:</w:t>
      </w:r>
    </w:p>
    <w:p w14:paraId="6275B9B4" w14:textId="565E1995" w:rsidR="00E7014E" w:rsidRPr="005E004C" w:rsidRDefault="00E7014E" w:rsidP="00E7014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"powerRating"</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"1.5kW"</w:t>
      </w:r>
      <w:r w:rsidRPr="005E004C">
        <w:rPr>
          <w:rFonts w:ascii="Consolas" w:hAnsi="Consolas" w:cs="Consolas"/>
          <w:color w:val="000000"/>
          <w:kern w:val="0"/>
          <w:sz w:val="19"/>
          <w:szCs w:val="19"/>
          <w:lang w:val="en-US"/>
        </w:rPr>
        <w:t>,</w:t>
      </w:r>
    </w:p>
    <w:p w14:paraId="59620801" w14:textId="77777777" w:rsidR="00E7014E" w:rsidRPr="005E004C" w:rsidRDefault="00E7014E" w:rsidP="00E7014E">
      <w:pPr>
        <w:rPr>
          <w:lang w:val="en-US"/>
        </w:rPr>
      </w:pPr>
    </w:p>
    <w:p w14:paraId="20D9F17F" w14:textId="77777777" w:rsidR="00E7014E" w:rsidRPr="005E004C" w:rsidRDefault="00E7014E" w:rsidP="00E7014E">
      <w:pPr>
        <w:rPr>
          <w:rFonts w:ascii="Consolas" w:hAnsi="Consolas" w:cs="Consolas"/>
          <w:color w:val="000000"/>
          <w:kern w:val="0"/>
          <w:sz w:val="19"/>
          <w:szCs w:val="19"/>
          <w:lang w:val="en-US"/>
        </w:rPr>
      </w:pPr>
      <w:r w:rsidRPr="005E004C">
        <w:rPr>
          <w:lang w:val="en-US"/>
        </w:rPr>
        <w:t>Either format is equally valid.</w:t>
      </w:r>
    </w:p>
    <w:p w14:paraId="64125486" w14:textId="77777777" w:rsidR="00E7014E" w:rsidRPr="005E004C" w:rsidRDefault="00E7014E" w:rsidP="00E7014E">
      <w:pPr>
        <w:pStyle w:val="Heading3"/>
        <w:rPr>
          <w:lang w:val="en-US"/>
        </w:rPr>
      </w:pPr>
      <w:r w:rsidRPr="005E004C">
        <w:rPr>
          <w:lang w:val="en-US"/>
        </w:rPr>
        <w:t>JSON Schema</w:t>
      </w:r>
    </w:p>
    <w:p w14:paraId="28F9EAA8"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16ABE68E"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5BB89FEA"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4DBB50A"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0BBD2318"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71F7F6C1"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 xml:space="preserve"> },</w:t>
      </w:r>
    </w:p>
    <w:p w14:paraId="50C23C4E"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w:t>
      </w:r>
    </w:p>
    <w:p w14:paraId="46904F48"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293E59EB"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"mW"</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"W"</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"kW"</w:t>
      </w:r>
      <w:r w:rsidRPr="005E004C">
        <w:rPr>
          <w:rFonts w:ascii="Consolas" w:hAnsi="Consolas" w:cs="Consolas"/>
          <w:color w:val="000000"/>
          <w:kern w:val="0"/>
          <w:sz w:val="19"/>
          <w:szCs w:val="19"/>
          <w:lang w:val="en-US"/>
        </w:rPr>
        <w:t xml:space="preserve"> ]</w:t>
      </w:r>
    </w:p>
    <w:p w14:paraId="580C6144"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DFC3FD2"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1295E7E"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"value"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"units"</w:t>
      </w:r>
      <w:r w:rsidRPr="005E004C">
        <w:rPr>
          <w:rFonts w:ascii="Consolas" w:hAnsi="Consolas" w:cs="Consolas"/>
          <w:color w:val="000000"/>
          <w:kern w:val="0"/>
          <w:sz w:val="19"/>
          <w:szCs w:val="19"/>
          <w:lang w:val="en-US"/>
        </w:rPr>
        <w:t xml:space="preserve"> ]</w:t>
      </w:r>
    </w:p>
    <w:p w14:paraId="2B1ABD59"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BDED44D"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E837290"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43CEE5B7"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"^(-?[0-9]+(.[0-9]+)?)(k|m)?W$"</w:t>
      </w:r>
    </w:p>
    <w:p w14:paraId="734F6A6E"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32FA137" w14:textId="77777777" w:rsidR="00E7014E" w:rsidRPr="005E004C" w:rsidRDefault="00E7014E" w:rsidP="00E7014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BA67BC5" w14:textId="2A1F3B15" w:rsidR="006664CE" w:rsidRPr="005E004C" w:rsidRDefault="00E7014E" w:rsidP="00E7014E">
      <w:pPr>
        <w:pStyle w:val="Heading2"/>
        <w:rPr>
          <w:lang w:val="en-US"/>
        </w:rPr>
      </w:pPr>
      <w:r w:rsidRPr="005E004C">
        <w:rPr>
          <w:rFonts w:ascii="Consolas" w:hAnsi="Consolas" w:cs="Consolas"/>
          <w:color w:val="000000"/>
          <w:kern w:val="0"/>
          <w:sz w:val="19"/>
          <w:szCs w:val="19"/>
          <w:lang w:val="en-US"/>
        </w:rPr>
        <w:t xml:space="preserve">  </w:t>
      </w:r>
      <w:bookmarkStart w:id="32" w:name="_Ref196464878"/>
      <w:bookmarkStart w:id="33" w:name="_Ref196465357"/>
      <w:bookmarkStart w:id="34" w:name="_Toc199839101"/>
      <w:r w:rsidR="006664CE" w:rsidRPr="005E004C">
        <w:rPr>
          <w:lang w:val="en-US"/>
        </w:rPr>
        <w:t>Voltage rating</w:t>
      </w:r>
      <w:bookmarkEnd w:id="31"/>
      <w:bookmarkEnd w:id="32"/>
      <w:bookmarkEnd w:id="33"/>
      <w:bookmarkEnd w:id="34"/>
    </w:p>
    <w:p w14:paraId="48AA1191" w14:textId="3DACD3D6" w:rsidR="00B32267" w:rsidRPr="005E004C" w:rsidRDefault="00B32267" w:rsidP="00B32267">
      <w:pPr>
        <w:rPr>
          <w:lang w:val="en-US"/>
        </w:rPr>
      </w:pPr>
      <w:r w:rsidRPr="005E004C">
        <w:rPr>
          <w:lang w:val="en-US"/>
        </w:rPr>
        <w:t xml:space="preserve">File: </w:t>
      </w:r>
      <w:r w:rsidRPr="005E004C">
        <w:rPr>
          <w:rFonts w:ascii="Courier New" w:hAnsi="Courier New" w:cs="Courier New"/>
          <w:lang w:val="en-US"/>
        </w:rPr>
        <w:t>voltageRating-schema.json</w:t>
      </w:r>
    </w:p>
    <w:p w14:paraId="2CE704AB" w14:textId="39994FA7" w:rsidR="006664CE" w:rsidRPr="005E004C" w:rsidRDefault="006664CE" w:rsidP="006664CE">
      <w:pPr>
        <w:rPr>
          <w:lang w:val="en-US"/>
        </w:rPr>
      </w:pPr>
      <w:r w:rsidRPr="005E004C">
        <w:rPr>
          <w:lang w:val="en-US"/>
        </w:rPr>
        <w:t>Voltage limits are specified at several points in the product schemas.  Voltages may be entered as a JSON object {“Value”,”Units”) or as a string comprising numbers followed by the units, eg:</w:t>
      </w:r>
    </w:p>
    <w:p w14:paraId="35AACE44" w14:textId="508B18D5"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"voltageRating"</w:t>
      </w:r>
      <w:r w:rsidRPr="005E004C">
        <w:rPr>
          <w:rFonts w:ascii="Consolas" w:hAnsi="Consolas" w:cs="Consolas"/>
          <w:color w:val="000000"/>
          <w:kern w:val="0"/>
          <w:sz w:val="19"/>
          <w:szCs w:val="19"/>
          <w:lang w:val="en-US"/>
        </w:rPr>
        <w:t>: {</w:t>
      </w:r>
    </w:p>
    <w:p w14:paraId="74B7DEBE" w14:textId="32AAA206"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600,</w:t>
      </w:r>
    </w:p>
    <w:p w14:paraId="4CE90945" w14:textId="7ACF5A9B"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"mV"</w:t>
      </w:r>
    </w:p>
    <w:p w14:paraId="23158BC9" w14:textId="77777777"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p>
    <w:p w14:paraId="0CA07132" w14:textId="77777777"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p>
    <w:p w14:paraId="0223301C" w14:textId="77777777" w:rsidR="006664CE" w:rsidRPr="005E004C" w:rsidRDefault="006664CE" w:rsidP="006664CE">
      <w:pPr>
        <w:rPr>
          <w:lang w:val="en-US"/>
        </w:rPr>
      </w:pPr>
      <w:r w:rsidRPr="005E004C">
        <w:rPr>
          <w:lang w:val="en-US"/>
        </w:rPr>
        <w:t>…or:</w:t>
      </w:r>
    </w:p>
    <w:p w14:paraId="1AF94457" w14:textId="20265D20"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ab/>
        <w:t xml:space="preserve">       </w:t>
      </w:r>
      <w:r w:rsidRPr="005E004C">
        <w:rPr>
          <w:rFonts w:ascii="Consolas" w:hAnsi="Consolas" w:cs="Consolas"/>
          <w:color w:val="2E75B6"/>
          <w:kern w:val="0"/>
          <w:sz w:val="19"/>
          <w:szCs w:val="19"/>
          <w:lang w:val="en-US"/>
        </w:rPr>
        <w:t>"voltageRating"</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"1.25kV"</w:t>
      </w:r>
      <w:r w:rsidRPr="005E004C">
        <w:rPr>
          <w:rFonts w:ascii="Consolas" w:hAnsi="Consolas" w:cs="Consolas"/>
          <w:color w:val="000000"/>
          <w:kern w:val="0"/>
          <w:sz w:val="19"/>
          <w:szCs w:val="19"/>
          <w:lang w:val="en-US"/>
        </w:rPr>
        <w:t>,</w:t>
      </w:r>
    </w:p>
    <w:p w14:paraId="67BF90DA" w14:textId="77777777" w:rsidR="006664CE" w:rsidRPr="005E004C" w:rsidRDefault="006664CE" w:rsidP="006664CE">
      <w:pPr>
        <w:rPr>
          <w:lang w:val="en-US"/>
        </w:rPr>
      </w:pPr>
    </w:p>
    <w:p w14:paraId="3B24E478" w14:textId="77777777" w:rsidR="006664CE" w:rsidRPr="005E004C" w:rsidRDefault="006664CE" w:rsidP="006664CE">
      <w:pPr>
        <w:rPr>
          <w:rFonts w:ascii="Consolas" w:hAnsi="Consolas" w:cs="Consolas"/>
          <w:color w:val="000000"/>
          <w:kern w:val="0"/>
          <w:sz w:val="19"/>
          <w:szCs w:val="19"/>
          <w:lang w:val="en-US"/>
        </w:rPr>
      </w:pPr>
      <w:r w:rsidRPr="005E004C">
        <w:rPr>
          <w:lang w:val="en-US"/>
        </w:rPr>
        <w:t>Either format is equally valid.</w:t>
      </w:r>
    </w:p>
    <w:p w14:paraId="115DB14E" w14:textId="77777777" w:rsidR="006664CE" w:rsidRPr="005E004C" w:rsidRDefault="006664CE" w:rsidP="006664CE">
      <w:pPr>
        <w:pStyle w:val="Heading3"/>
        <w:rPr>
          <w:lang w:val="en-US"/>
        </w:rPr>
      </w:pPr>
      <w:r w:rsidRPr="005E004C">
        <w:rPr>
          <w:lang w:val="en-US"/>
        </w:rPr>
        <w:t>JSON Schema</w:t>
      </w:r>
    </w:p>
    <w:p w14:paraId="2AFE5DC9"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7B60BFE8"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"This schema may be used for any component voltage rating"</w:t>
      </w:r>
      <w:r w:rsidRPr="005E004C">
        <w:rPr>
          <w:rFonts w:ascii="Consolas" w:hAnsi="Consolas" w:cs="Consolas"/>
          <w:color w:val="000000"/>
          <w:kern w:val="0"/>
          <w:sz w:val="19"/>
          <w:szCs w:val="19"/>
          <w:lang w:val="en-US"/>
        </w:rPr>
        <w:t>,</w:t>
      </w:r>
    </w:p>
    <w:p w14:paraId="49AF29F5"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5FE96D73"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1918BFA1"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57C37B6"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6972321B"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5CF932B6" w14:textId="6940FD48"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w:t>
      </w:r>
    </w:p>
    <w:p w14:paraId="5F1B6873"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w:t>
      </w:r>
    </w:p>
    <w:p w14:paraId="3982F90A"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7098D8BC" w14:textId="73036A28"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"mV"</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"V"</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"kV"</w:t>
      </w:r>
      <w:r w:rsidRPr="005E004C">
        <w:rPr>
          <w:rFonts w:ascii="Consolas" w:hAnsi="Consolas" w:cs="Consolas"/>
          <w:color w:val="000000"/>
          <w:kern w:val="0"/>
          <w:sz w:val="19"/>
          <w:szCs w:val="19"/>
          <w:lang w:val="en-US"/>
        </w:rPr>
        <w:t>]</w:t>
      </w:r>
    </w:p>
    <w:p w14:paraId="32BF97EA"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B33A9F8"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80C979E" w14:textId="29241B88"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"value"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"units"</w:t>
      </w:r>
      <w:r w:rsidRPr="005E004C">
        <w:rPr>
          <w:rFonts w:ascii="Consolas" w:hAnsi="Consolas" w:cs="Consolas"/>
          <w:color w:val="000000"/>
          <w:kern w:val="0"/>
          <w:sz w:val="19"/>
          <w:szCs w:val="19"/>
          <w:lang w:val="en-US"/>
        </w:rPr>
        <w:t>]</w:t>
      </w:r>
    </w:p>
    <w:p w14:paraId="66213A13"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3BDD527"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4A7025F"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5612E21C"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"^([0-9]+(.[0-9]+)?)(k|m)?V$"</w:t>
      </w:r>
    </w:p>
    <w:p w14:paraId="2D791FB8"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725DD6A"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2AC00A0" w14:textId="77777777"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C93803C" w14:textId="45EA65A4" w:rsidR="006664CE" w:rsidRPr="005E004C" w:rsidRDefault="006664CE" w:rsidP="006664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168AC08C" w14:textId="77777777" w:rsidR="001013DD" w:rsidRPr="005E004C" w:rsidRDefault="001013DD" w:rsidP="001013DD">
      <w:pPr>
        <w:autoSpaceDE w:val="0"/>
        <w:autoSpaceDN w:val="0"/>
        <w:adjustRightInd w:val="0"/>
        <w:spacing w:after="0" w:line="240" w:lineRule="auto"/>
        <w:rPr>
          <w:rFonts w:ascii="Consolas" w:hAnsi="Consolas" w:cs="Consolas"/>
          <w:color w:val="000000"/>
          <w:kern w:val="0"/>
          <w:sz w:val="19"/>
          <w:szCs w:val="19"/>
          <w:lang w:val="en-US"/>
        </w:rPr>
      </w:pPr>
    </w:p>
    <w:p w14:paraId="71A7B056" w14:textId="77777777" w:rsidR="00D81A22" w:rsidRDefault="00D81A22" w:rsidP="00D81A22">
      <w:pPr>
        <w:pStyle w:val="Heading2"/>
        <w:rPr>
          <w:lang w:val="en-US"/>
        </w:rPr>
      </w:pPr>
      <w:bookmarkStart w:id="35" w:name="_Toc199839102"/>
      <w:bookmarkStart w:id="36" w:name="_Ref195545682"/>
      <w:r>
        <w:rPr>
          <w:lang w:val="en-US"/>
        </w:rPr>
        <w:t>Port types</w:t>
      </w:r>
      <w:bookmarkEnd w:id="35"/>
    </w:p>
    <w:p w14:paraId="4924CAE7" w14:textId="77777777" w:rsidR="00D81A22" w:rsidRPr="00E05C8D" w:rsidRDefault="00D81A22" w:rsidP="00D81A22">
      <w:pPr>
        <w:rPr>
          <w:lang w:val="en-US"/>
        </w:rPr>
      </w:pPr>
      <w:r>
        <w:rPr>
          <w:lang w:val="en-US"/>
        </w:rPr>
        <w:t xml:space="preserve">File: </w:t>
      </w:r>
      <w:r>
        <w:rPr>
          <w:rFonts w:ascii="Consolas" w:hAnsi="Consolas" w:cs="Courier New"/>
          <w:lang w:val="en-US"/>
        </w:rPr>
        <w:t>p</w:t>
      </w:r>
      <w:r w:rsidRPr="00E05C8D">
        <w:rPr>
          <w:rFonts w:ascii="Consolas" w:hAnsi="Consolas" w:cs="Courier New"/>
          <w:lang w:val="en-US"/>
        </w:rPr>
        <w:t>ort-schema.json</w:t>
      </w:r>
    </w:p>
    <w:p w14:paraId="2388DCE8" w14:textId="77777777" w:rsidR="00D81A22" w:rsidRDefault="00D81A22" w:rsidP="00D81A22">
      <w:pPr>
        <w:rPr>
          <w:lang w:val="en-US"/>
        </w:rPr>
      </w:pPr>
      <w:r>
        <w:rPr>
          <w:lang w:val="en-US"/>
        </w:rPr>
        <w:t>There are several port types of importance in microgrids.  They all have their own particular relationship between voltage and current and power.  Typically, one of these three parameters will be controlled by hardware or software, and the other two will be determined by whatever the port is connected to.</w:t>
      </w:r>
    </w:p>
    <w:p w14:paraId="548F73B7" w14:textId="77777777" w:rsidR="00D81A22" w:rsidRDefault="00D81A22" w:rsidP="00D81A22">
      <w:pPr>
        <w:rPr>
          <w:lang w:val="en-US"/>
        </w:rPr>
      </w:pPr>
      <w:r>
        <w:rPr>
          <w:lang w:val="en-US"/>
        </w:rPr>
        <w:t>Every port has a safe operating area, defined by limits of voltage, current and power it can handle.  This may be represented in a graph:</w:t>
      </w:r>
    </w:p>
    <w:p w14:paraId="1E571F9B" w14:textId="77777777" w:rsidR="00D81A22" w:rsidRDefault="00D81A22" w:rsidP="00D81A22">
      <w:pPr>
        <w:jc w:val="center"/>
      </w:pPr>
      <w:r>
        <w:object w:dxaOrig="3854" w:dyaOrig="2725" w14:anchorId="0A55A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36.5pt" o:ole="">
            <v:imagedata r:id="rId8" o:title=""/>
          </v:shape>
          <o:OLEObject Type="Embed" ProgID="Visio.Drawing.11" ShapeID="_x0000_i1025" DrawAspect="Content" ObjectID="_1810627757" r:id="rId9"/>
        </w:object>
      </w:r>
    </w:p>
    <w:p w14:paraId="2E3038B9" w14:textId="625A89B7" w:rsidR="00B81C3D" w:rsidRDefault="00B81C3D" w:rsidP="00B81C3D">
      <w:r>
        <w:t>There will also be lower limits below which the equipment will be unable to operate at full power (or at all)</w:t>
      </w:r>
      <w:r w:rsidR="00BC5F47">
        <w:t>.  This may be represented like this:</w:t>
      </w:r>
    </w:p>
    <w:p w14:paraId="4168505E" w14:textId="77CE466F" w:rsidR="00BC5F47" w:rsidRPr="00184CFE" w:rsidRDefault="00BC5F47" w:rsidP="00BC5F47">
      <w:pPr>
        <w:jc w:val="center"/>
        <w:rPr>
          <w:lang w:val="en-US"/>
        </w:rPr>
      </w:pPr>
      <w:r>
        <w:object w:dxaOrig="3854" w:dyaOrig="2725" w14:anchorId="6C118954">
          <v:shape id="_x0000_i1033" type="#_x0000_t75" style="width:192.75pt;height:136.5pt" o:ole="">
            <v:imagedata r:id="rId10" o:title=""/>
          </v:shape>
          <o:OLEObject Type="Embed" ProgID="Visio.Drawing.11" ShapeID="_x0000_i1033" DrawAspect="Content" ObjectID="_1810627758" r:id="rId11"/>
        </w:object>
      </w:r>
    </w:p>
    <w:p w14:paraId="0F6434E9" w14:textId="77777777" w:rsidR="00D81A22" w:rsidRDefault="00D81A22" w:rsidP="00D81A22">
      <w:pPr>
        <w:pStyle w:val="Heading3"/>
        <w:rPr>
          <w:rFonts w:eastAsiaTheme="minorEastAsia"/>
          <w:lang w:val="en-US"/>
        </w:rPr>
      </w:pPr>
      <w:r>
        <w:rPr>
          <w:rFonts w:eastAsiaTheme="minorEastAsia"/>
          <w:lang w:val="en-US"/>
        </w:rPr>
        <w:t>Schema</w:t>
      </w:r>
    </w:p>
    <w:p w14:paraId="10495F3A"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9D6FB06"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JSON schema is for any electrical power port"</w:t>
      </w:r>
      <w:r>
        <w:rPr>
          <w:rFonts w:ascii="Consolas" w:hAnsi="Consolas" w:cs="Consolas"/>
          <w:color w:val="000000"/>
          <w:kern w:val="0"/>
          <w:sz w:val="19"/>
          <w:szCs w:val="19"/>
        </w:rPr>
        <w:t>,</w:t>
      </w:r>
    </w:p>
    <w:p w14:paraId="776915E7"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157A415F"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0E2A9622"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12CE47CF"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0EA57F2F"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"oneOf"</w:t>
      </w:r>
      <w:r>
        <w:rPr>
          <w:rFonts w:ascii="Consolas" w:hAnsi="Consolas" w:cs="Consolas"/>
          <w:color w:val="000000"/>
          <w:kern w:val="0"/>
          <w:sz w:val="19"/>
          <w:szCs w:val="19"/>
        </w:rPr>
        <w:t>: [</w:t>
      </w:r>
    </w:p>
    <w:p w14:paraId="7E0CDD47"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"constPowerPort-schema.json#/schema"</w:t>
      </w:r>
      <w:r>
        <w:rPr>
          <w:rFonts w:ascii="Consolas" w:hAnsi="Consolas" w:cs="Consolas"/>
          <w:color w:val="000000"/>
          <w:kern w:val="0"/>
          <w:sz w:val="19"/>
          <w:szCs w:val="19"/>
        </w:rPr>
        <w:t xml:space="preserve"> },</w:t>
      </w:r>
    </w:p>
    <w:p w14:paraId="4E91D744"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"constCurrentPort-schema.json#/schema"</w:t>
      </w:r>
      <w:r>
        <w:rPr>
          <w:rFonts w:ascii="Consolas" w:hAnsi="Consolas" w:cs="Consolas"/>
          <w:color w:val="000000"/>
          <w:kern w:val="0"/>
          <w:sz w:val="19"/>
          <w:szCs w:val="19"/>
        </w:rPr>
        <w:t xml:space="preserve"> },</w:t>
      </w:r>
    </w:p>
    <w:p w14:paraId="4BFC29E3"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"constVoltsPort-schema.json#/schema"</w:t>
      </w:r>
      <w:r>
        <w:rPr>
          <w:rFonts w:ascii="Consolas" w:hAnsi="Consolas" w:cs="Consolas"/>
          <w:color w:val="000000"/>
          <w:kern w:val="0"/>
          <w:sz w:val="19"/>
          <w:szCs w:val="19"/>
        </w:rPr>
        <w:t xml:space="preserve"> },</w:t>
      </w:r>
    </w:p>
    <w:p w14:paraId="23DFCFAB"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"solarInputPort-schema.json#/schema"</w:t>
      </w:r>
      <w:r>
        <w:rPr>
          <w:rFonts w:ascii="Consolas" w:hAnsi="Consolas" w:cs="Consolas"/>
          <w:color w:val="000000"/>
          <w:kern w:val="0"/>
          <w:sz w:val="19"/>
          <w:szCs w:val="19"/>
        </w:rPr>
        <w:t xml:space="preserve"> },</w:t>
      </w:r>
    </w:p>
    <w:p w14:paraId="5C2EA3AB"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"resistivePort-schema.json#/schema"</w:t>
      </w:r>
      <w:r>
        <w:rPr>
          <w:rFonts w:ascii="Consolas" w:hAnsi="Consolas" w:cs="Consolas"/>
          <w:color w:val="000000"/>
          <w:kern w:val="0"/>
          <w:sz w:val="19"/>
          <w:szCs w:val="19"/>
        </w:rPr>
        <w:t xml:space="preserve"> },</w:t>
      </w:r>
    </w:p>
    <w:p w14:paraId="0449BB14"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"batteryChargingPort-schema.json#/schema"</w:t>
      </w:r>
      <w:r>
        <w:rPr>
          <w:rFonts w:ascii="Consolas" w:hAnsi="Consolas" w:cs="Consolas"/>
          <w:color w:val="000000"/>
          <w:kern w:val="0"/>
          <w:sz w:val="19"/>
          <w:szCs w:val="19"/>
        </w:rPr>
        <w:t xml:space="preserve"> }</w:t>
      </w:r>
    </w:p>
    <w:p w14:paraId="1B9AAD95"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801F344"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DDE2BC8"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"portName"</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6F425458"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"powerDirection"</w:t>
      </w:r>
      <w:r>
        <w:rPr>
          <w:rFonts w:ascii="Consolas" w:hAnsi="Consolas" w:cs="Consolas"/>
          <w:color w:val="000000"/>
          <w:kern w:val="0"/>
          <w:sz w:val="19"/>
          <w:szCs w:val="19"/>
        </w:rPr>
        <w:t>: {</w:t>
      </w:r>
    </w:p>
    <w:p w14:paraId="5EAAB91D"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568C8532"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"enum"</w:t>
      </w:r>
      <w:r>
        <w:rPr>
          <w:rFonts w:ascii="Consolas" w:hAnsi="Consolas" w:cs="Consolas"/>
          <w:color w:val="000000"/>
          <w:kern w:val="0"/>
          <w:sz w:val="19"/>
          <w:szCs w:val="19"/>
        </w:rPr>
        <w:t xml:space="preserve">: [ </w:t>
      </w:r>
      <w:r>
        <w:rPr>
          <w:rFonts w:ascii="Consolas" w:hAnsi="Consolas" w:cs="Consolas"/>
          <w:color w:val="A31515"/>
          <w:kern w:val="0"/>
          <w:sz w:val="19"/>
          <w:szCs w:val="19"/>
        </w:rPr>
        <w:t>"input"</w:t>
      </w:r>
      <w:r>
        <w:rPr>
          <w:rFonts w:ascii="Consolas" w:hAnsi="Consolas" w:cs="Consolas"/>
          <w:color w:val="000000"/>
          <w:kern w:val="0"/>
          <w:sz w:val="19"/>
          <w:szCs w:val="19"/>
        </w:rPr>
        <w:t xml:space="preserve">, </w:t>
      </w:r>
      <w:r>
        <w:rPr>
          <w:rFonts w:ascii="Consolas" w:hAnsi="Consolas" w:cs="Consolas"/>
          <w:color w:val="A31515"/>
          <w:kern w:val="0"/>
          <w:sz w:val="19"/>
          <w:szCs w:val="19"/>
        </w:rPr>
        <w:t>"output"</w:t>
      </w:r>
      <w:r>
        <w:rPr>
          <w:rFonts w:ascii="Consolas" w:hAnsi="Consolas" w:cs="Consolas"/>
          <w:color w:val="000000"/>
          <w:kern w:val="0"/>
          <w:sz w:val="19"/>
          <w:szCs w:val="19"/>
        </w:rPr>
        <w:t xml:space="preserve">, </w:t>
      </w:r>
      <w:r>
        <w:rPr>
          <w:rFonts w:ascii="Consolas" w:hAnsi="Consolas" w:cs="Consolas"/>
          <w:color w:val="A31515"/>
          <w:kern w:val="0"/>
          <w:sz w:val="19"/>
          <w:szCs w:val="19"/>
        </w:rPr>
        <w:t>"bi-directional"</w:t>
      </w:r>
      <w:r>
        <w:rPr>
          <w:rFonts w:ascii="Consolas" w:hAnsi="Consolas" w:cs="Consolas"/>
          <w:color w:val="000000"/>
          <w:kern w:val="0"/>
          <w:sz w:val="19"/>
          <w:szCs w:val="19"/>
        </w:rPr>
        <w:t xml:space="preserve"> ]</w:t>
      </w:r>
    </w:p>
    <w:p w14:paraId="67DEAC13"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7C37BB"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"frequency"</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"frequency-schema.json#/schema"</w:t>
      </w:r>
      <w:r>
        <w:rPr>
          <w:rFonts w:ascii="Consolas" w:hAnsi="Consolas" w:cs="Consolas"/>
          <w:color w:val="000000"/>
          <w:kern w:val="0"/>
          <w:sz w:val="19"/>
          <w:szCs w:val="19"/>
        </w:rPr>
        <w:t xml:space="preserve"> },</w:t>
      </w:r>
    </w:p>
    <w:p w14:paraId="0C72F12E"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"minVoltage"</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309B28EF"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"maxVoltage"</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4B7E2DA5"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"nominalVoltage"</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42A9DE18"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"maxCurrentOut"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09BA1FAE"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"maxCurrentIn"</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445E0B56"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"maxPowerIn"</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66E5B3C3"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"maxPowerOut"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152E31A9"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"connector"</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2833D080"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"prechargeProtection"</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"boolean"</w:t>
      </w:r>
      <w:r>
        <w:rPr>
          <w:rFonts w:ascii="Consolas" w:hAnsi="Consolas" w:cs="Consolas"/>
          <w:color w:val="000000"/>
          <w:kern w:val="0"/>
          <w:sz w:val="19"/>
          <w:szCs w:val="19"/>
        </w:rPr>
        <w:t xml:space="preserve"> },</w:t>
      </w:r>
    </w:p>
    <w:p w14:paraId="66D28980"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"crowbar"</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"boolean"</w:t>
      </w:r>
      <w:r>
        <w:rPr>
          <w:rFonts w:ascii="Consolas" w:hAnsi="Consolas" w:cs="Consolas"/>
          <w:color w:val="000000"/>
          <w:kern w:val="0"/>
          <w:sz w:val="19"/>
          <w:szCs w:val="19"/>
        </w:rPr>
        <w:t xml:space="preserve"> }</w:t>
      </w:r>
    </w:p>
    <w:p w14:paraId="35F1ECE3" w14:textId="77777777" w:rsidR="00360051" w:rsidRDefault="00360051" w:rsidP="003600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645ED15" w14:textId="267947BC" w:rsidR="00D81A22" w:rsidRDefault="00360051" w:rsidP="00360051">
      <w:pPr>
        <w:pStyle w:val="Heading3"/>
        <w:rPr>
          <w:rFonts w:eastAsiaTheme="minorEastAsia"/>
          <w:lang w:val="en-US"/>
        </w:rPr>
      </w:pPr>
      <w:r>
        <w:rPr>
          <w:rFonts w:ascii="Consolas" w:hAnsi="Consolas" w:cs="Consolas"/>
          <w:color w:val="000000"/>
          <w:kern w:val="0"/>
          <w:sz w:val="19"/>
          <w:szCs w:val="19"/>
        </w:rPr>
        <w:t xml:space="preserve">  </w:t>
      </w:r>
      <w:r w:rsidR="00D81A22">
        <w:rPr>
          <w:rFonts w:eastAsiaTheme="minorEastAsia"/>
          <w:lang w:val="en-US"/>
        </w:rPr>
        <w:t>Constant power port</w:t>
      </w:r>
    </w:p>
    <w:p w14:paraId="23A52402" w14:textId="77777777" w:rsidR="00D81A22" w:rsidRPr="00E05C8D" w:rsidRDefault="00D81A22" w:rsidP="00D81A22">
      <w:pPr>
        <w:rPr>
          <w:lang w:val="en-US"/>
        </w:rPr>
      </w:pPr>
      <w:r>
        <w:rPr>
          <w:lang w:val="en-US"/>
        </w:rPr>
        <w:t xml:space="preserve">File: </w:t>
      </w:r>
      <w:r w:rsidRPr="00E05C8D">
        <w:rPr>
          <w:rFonts w:ascii="Consolas" w:hAnsi="Consolas" w:cs="Courier New"/>
          <w:lang w:val="en-US"/>
        </w:rPr>
        <w:t>constPowerPort-schema.json</w:t>
      </w:r>
    </w:p>
    <w:p w14:paraId="1163315A" w14:textId="4372EA6D" w:rsidR="00D81A22" w:rsidRPr="000F0874" w:rsidRDefault="00307F2E" w:rsidP="00D81A22">
      <w:pPr>
        <w:jc w:val="center"/>
        <w:rPr>
          <w:lang w:val="en-US"/>
        </w:rPr>
      </w:pPr>
      <w:r>
        <w:object w:dxaOrig="4582" w:dyaOrig="2733" w14:anchorId="1A5930C1">
          <v:shape id="_x0000_i1035" type="#_x0000_t75" style="width:250.5pt;height:149.25pt" o:ole="">
            <v:imagedata r:id="rId12" o:title=""/>
          </v:shape>
          <o:OLEObject Type="Embed" ProgID="Visio.Drawing.11" ShapeID="_x0000_i1035" DrawAspect="Content" ObjectID="_1810627759" r:id="rId13"/>
        </w:object>
      </w:r>
    </w:p>
    <w:p w14:paraId="25690E42" w14:textId="77777777" w:rsidR="00D81A22" w:rsidRDefault="00D81A22" w:rsidP="00D81A22">
      <w:pPr>
        <w:rPr>
          <w:lang w:val="en-US"/>
        </w:rPr>
      </w:pPr>
      <w:r>
        <w:rPr>
          <w:lang w:val="en-US"/>
        </w:rPr>
        <w:t>In many applications, the desired power flow is determined by software, rather than (or in addition to) hardware or the electrical conditions on the ports.</w:t>
      </w:r>
    </w:p>
    <w:p w14:paraId="4A54B52B" w14:textId="6CA95F3B" w:rsidR="00D81A22" w:rsidRDefault="00D81A22" w:rsidP="00D81A22">
      <w:pPr>
        <w:rPr>
          <w:lang w:val="en-US"/>
        </w:rPr>
      </w:pPr>
      <w:r>
        <w:rPr>
          <w:lang w:val="en-US"/>
        </w:rPr>
        <w:t>Typically, a constant-power port will either be a power source or a power sink, but bidirectional ports are possible.</w:t>
      </w:r>
      <w:r w:rsidR="00351316">
        <w:rPr>
          <w:lang w:val="en-US"/>
        </w:rPr>
        <w:t xml:space="preserve">  The power ratings in the two directions may not be the same.</w:t>
      </w:r>
    </w:p>
    <w:p w14:paraId="2EB71F7E" w14:textId="77777777" w:rsidR="00D81A22" w:rsidRDefault="00D81A22" w:rsidP="00D81A22">
      <w:pPr>
        <w:pStyle w:val="Heading4"/>
        <w:rPr>
          <w:lang w:val="en-US"/>
        </w:rPr>
      </w:pPr>
      <w:r>
        <w:rPr>
          <w:lang w:val="en-US"/>
        </w:rPr>
        <w:t>Voltage droop control</w:t>
      </w:r>
    </w:p>
    <w:p w14:paraId="423FFBB1" w14:textId="77777777" w:rsidR="00D81A22" w:rsidRDefault="00D81A22" w:rsidP="00D81A22">
      <w:pPr>
        <w:rPr>
          <w:lang w:val="en-US"/>
        </w:rPr>
      </w:pPr>
      <w:r>
        <w:rPr>
          <w:lang w:val="en-US"/>
        </w:rPr>
        <w:t>A particular form of constant power control is “voltage droop control”, where the voltage observed indicates the level of power required.  A voltage higher than nominal indicates that the microgrid has excess power, and that the power being supplied should be reduced.  Conversely, lower voltages indicate that more power should be supplied.  This may be implemented in hardware or software.  Particular attention must be paid to this when more than one power source is feeding a DC bus, to avoid oscillation between supplies.</w:t>
      </w:r>
    </w:p>
    <w:p w14:paraId="2BA783C1" w14:textId="77777777" w:rsidR="00D81A22" w:rsidRDefault="00D81A22" w:rsidP="00D81A22">
      <w:pPr>
        <w:pStyle w:val="Heading4"/>
        <w:rPr>
          <w:lang w:val="en-US"/>
        </w:rPr>
      </w:pPr>
      <w:r>
        <w:rPr>
          <w:lang w:val="en-US"/>
        </w:rPr>
        <w:t>Frequency power control</w:t>
      </w:r>
    </w:p>
    <w:p w14:paraId="54763D68" w14:textId="77777777" w:rsidR="00D81A22" w:rsidRDefault="00D81A22" w:rsidP="00D81A22">
      <w:pPr>
        <w:rPr>
          <w:lang w:val="en-US"/>
        </w:rPr>
      </w:pPr>
      <w:r>
        <w:rPr>
          <w:lang w:val="en-US"/>
        </w:rPr>
        <w:t>The equivalent to voltage droop control in AC microgrids is frequency control – a frequency higher than nominal indicated power over-supply, and below nominal power under-supply.</w:t>
      </w:r>
    </w:p>
    <w:p w14:paraId="571EA4C2" w14:textId="77777777" w:rsidR="00D81A22" w:rsidRDefault="00D81A22" w:rsidP="00D81A22">
      <w:pPr>
        <w:pStyle w:val="Heading5"/>
        <w:rPr>
          <w:lang w:val="en-US"/>
        </w:rPr>
      </w:pPr>
      <w:r>
        <w:rPr>
          <w:lang w:val="en-US"/>
        </w:rPr>
        <w:t>Schema</w:t>
      </w:r>
    </w:p>
    <w:p w14:paraId="4DA3887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15B7C701"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schema describes a port with a constant power characteristic.  The target power level will be determined either by the need for power balance with the other port, or by software"</w:t>
      </w:r>
      <w:r>
        <w:rPr>
          <w:rFonts w:ascii="Consolas" w:hAnsi="Consolas" w:cs="Consolas"/>
          <w:color w:val="000000"/>
          <w:kern w:val="0"/>
          <w:sz w:val="19"/>
          <w:szCs w:val="19"/>
        </w:rPr>
        <w:t>,</w:t>
      </w:r>
    </w:p>
    <w:p w14:paraId="465A2F8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0CDF2B4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688C5B0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6B8DB8C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36F730F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441F53D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"const"</w:t>
      </w:r>
      <w:r>
        <w:rPr>
          <w:rFonts w:ascii="Consolas" w:hAnsi="Consolas" w:cs="Consolas"/>
          <w:color w:val="000000"/>
          <w:kern w:val="0"/>
          <w:sz w:val="19"/>
          <w:szCs w:val="19"/>
        </w:rPr>
        <w:t xml:space="preserve">: </w:t>
      </w:r>
      <w:r>
        <w:rPr>
          <w:rFonts w:ascii="Consolas" w:hAnsi="Consolas" w:cs="Consolas"/>
          <w:color w:val="A31515"/>
          <w:kern w:val="0"/>
          <w:sz w:val="19"/>
          <w:szCs w:val="19"/>
        </w:rPr>
        <w:t>"constPower"</w:t>
      </w:r>
    </w:p>
    <w:p w14:paraId="00DF671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581F7D5"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"maxVolts"</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360D552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"maxCurrentIn"</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3887EBE1"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"maxCurrentOut: { "</w:t>
      </w:r>
      <w:r>
        <w:rPr>
          <w:rFonts w:ascii="Consolas" w:hAnsi="Consolas" w:cs="Consolas"/>
          <w:color w:val="000000"/>
          <w:kern w:val="0"/>
          <w:sz w:val="19"/>
          <w:szCs w:val="19"/>
        </w:rPr>
        <w:t>$ref": "currentRating-schema.json#/schema" },</w:t>
      </w:r>
    </w:p>
    <w:p w14:paraId="5170F5E5"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"powerLimitOut"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75964641"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"powerLimitIn"</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21121351"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D7BCCE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16FFEBA" w14:textId="77777777" w:rsidR="00D81A22" w:rsidRPr="00C52580" w:rsidRDefault="00D81A22" w:rsidP="00D81A22">
      <w:pPr>
        <w:ind w:left="720"/>
        <w:rPr>
          <w:lang w:val="en-US"/>
        </w:rPr>
      </w:pPr>
      <w:r>
        <w:rPr>
          <w:rFonts w:ascii="Consolas" w:hAnsi="Consolas" w:cs="Consolas"/>
          <w:color w:val="000000"/>
          <w:kern w:val="0"/>
          <w:sz w:val="19"/>
          <w:szCs w:val="19"/>
        </w:rPr>
        <w:t>}</w:t>
      </w:r>
    </w:p>
    <w:p w14:paraId="608BEC60" w14:textId="77777777" w:rsidR="00D81A22" w:rsidRDefault="00D81A22" w:rsidP="00D81A22">
      <w:pPr>
        <w:pStyle w:val="Heading3"/>
        <w:rPr>
          <w:rFonts w:eastAsiaTheme="minorEastAsia"/>
          <w:lang w:val="en-US"/>
        </w:rPr>
      </w:pPr>
      <w:r>
        <w:rPr>
          <w:rFonts w:eastAsiaTheme="minorEastAsia"/>
          <w:lang w:val="en-US"/>
        </w:rPr>
        <w:t>Constant voltage port</w:t>
      </w:r>
    </w:p>
    <w:p w14:paraId="72F811AA" w14:textId="77777777" w:rsidR="00D81A22" w:rsidRPr="00E05C8D" w:rsidRDefault="00D81A22" w:rsidP="00D81A22">
      <w:pPr>
        <w:rPr>
          <w:lang w:val="en-US"/>
        </w:rPr>
      </w:pPr>
      <w:r>
        <w:rPr>
          <w:lang w:val="en-US"/>
        </w:rPr>
        <w:t xml:space="preserve">File: </w:t>
      </w:r>
      <w:r w:rsidRPr="00E05C8D">
        <w:rPr>
          <w:rFonts w:ascii="Consolas" w:hAnsi="Consolas" w:cs="Courier New"/>
          <w:lang w:val="en-US"/>
        </w:rPr>
        <w:t>const</w:t>
      </w:r>
      <w:r>
        <w:rPr>
          <w:rFonts w:ascii="Consolas" w:hAnsi="Consolas" w:cs="Courier New"/>
          <w:lang w:val="en-US"/>
        </w:rPr>
        <w:t>VoltsPort</w:t>
      </w:r>
      <w:r w:rsidRPr="00E05C8D">
        <w:rPr>
          <w:rFonts w:ascii="Consolas" w:hAnsi="Consolas" w:cs="Courier New"/>
          <w:lang w:val="en-US"/>
        </w:rPr>
        <w:t>-schema.json</w:t>
      </w:r>
    </w:p>
    <w:p w14:paraId="31CA8B17" w14:textId="77777777" w:rsidR="00D81A22" w:rsidRPr="00E05C8D" w:rsidRDefault="00D81A22" w:rsidP="00D81A22">
      <w:pPr>
        <w:rPr>
          <w:lang w:val="en-US"/>
        </w:rPr>
      </w:pPr>
    </w:p>
    <w:p w14:paraId="4246AD39" w14:textId="77777777" w:rsidR="00D81A22" w:rsidRPr="000F0874" w:rsidRDefault="00D81A22" w:rsidP="00D81A22">
      <w:pPr>
        <w:jc w:val="center"/>
        <w:rPr>
          <w:lang w:val="en-US"/>
        </w:rPr>
      </w:pPr>
      <w:r>
        <w:object w:dxaOrig="4582" w:dyaOrig="3007" w14:anchorId="7C8EB094">
          <v:shape id="_x0000_i1027" type="#_x0000_t75" style="width:228.75pt;height:150pt" o:ole="">
            <v:imagedata r:id="rId14" o:title=""/>
          </v:shape>
          <o:OLEObject Type="Embed" ProgID="Visio.Drawing.11" ShapeID="_x0000_i1027" DrawAspect="Content" ObjectID="_1810627760" r:id="rId15"/>
        </w:object>
      </w:r>
    </w:p>
    <w:p w14:paraId="2C704291" w14:textId="77777777" w:rsidR="00D81A22" w:rsidRDefault="00D81A22" w:rsidP="00D81A22">
      <w:pPr>
        <w:rPr>
          <w:rFonts w:eastAsiaTheme="minorEastAsia"/>
          <w:lang w:val="en-US"/>
        </w:rPr>
      </w:pPr>
      <w:r w:rsidRPr="00397752">
        <w:rPr>
          <w:rFonts w:eastAsiaTheme="minorEastAsia"/>
          <w:lang w:val="en-US"/>
        </w:rPr>
        <w:t>A constant-voltage port will</w:t>
      </w:r>
      <w:r>
        <w:rPr>
          <w:rFonts w:eastAsiaTheme="minorEastAsia"/>
          <w:lang w:val="en-US"/>
        </w:rPr>
        <w:t xml:space="preserve"> deliver (or draw in) whatever current will maintain the voltage at the level set by the hardware of the component.  (The controlled value may be DC, or single- or polyphase AC, with a constant RMS voltage.)  There will be a maximum current determined by the power limitations of the converter, beyond which constant voltage control breaks down.</w:t>
      </w:r>
    </w:p>
    <w:p w14:paraId="69B68CDD" w14:textId="77777777" w:rsidR="00D81A22" w:rsidRDefault="00D81A22" w:rsidP="00D81A22">
      <w:pPr>
        <w:rPr>
          <w:rFonts w:eastAsiaTheme="minorEastAsia"/>
          <w:lang w:val="en-US"/>
        </w:rPr>
      </w:pPr>
      <w:r>
        <w:rPr>
          <w:rFonts w:eastAsiaTheme="minorEastAsia"/>
          <w:lang w:val="en-US"/>
        </w:rPr>
        <w:t>In practice, there will always be a small variation in terminal voltage as the current varies.  The general strategy is to try to minimize this.</w:t>
      </w:r>
    </w:p>
    <w:p w14:paraId="1B46F279" w14:textId="77777777" w:rsidR="00D81A22" w:rsidRDefault="00351316" w:rsidP="00D81A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oc</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thevenin</m:t>
              </m:r>
            </m:sub>
          </m:sSub>
          <m:r>
            <w:rPr>
              <w:rFonts w:ascii="Cambria Math" w:eastAsiaTheme="minorEastAsia" w:hAnsi="Cambria Math"/>
              <w:lang w:val="en-US"/>
            </w:rPr>
            <m:t xml:space="preserve"> )</m:t>
          </m:r>
        </m:oMath>
      </m:oMathPara>
    </w:p>
    <w:p w14:paraId="0BD0CCEC" w14:textId="77777777" w:rsidR="00D81A22" w:rsidRDefault="00D81A22" w:rsidP="00D81A22">
      <w:pPr>
        <w:rPr>
          <w:lang w:val="en-US"/>
        </w:rPr>
      </w:pPr>
      <w:r>
        <w:rPr>
          <w:lang w:val="en-US"/>
        </w:rPr>
        <w:t>Typically, a constant-voltage port will either be a power source or a power sink, but bidirectional ports are possible.</w:t>
      </w:r>
    </w:p>
    <w:p w14:paraId="64523FB7" w14:textId="77777777" w:rsidR="00D81A22" w:rsidRDefault="00D81A22" w:rsidP="00D81A22">
      <w:pPr>
        <w:rPr>
          <w:rFonts w:eastAsiaTheme="minorEastAsia"/>
          <w:lang w:val="en-US"/>
        </w:rPr>
      </w:pPr>
      <w:r>
        <w:rPr>
          <w:rFonts w:eastAsiaTheme="minorEastAsia"/>
          <w:lang w:val="en-US"/>
        </w:rPr>
        <w:t>Exceptionally, the target constant voltage may be determined by manual adjustment or as in the case of USB, by digital communication and software.</w:t>
      </w:r>
    </w:p>
    <w:p w14:paraId="42634259" w14:textId="77777777" w:rsidR="00D81A22" w:rsidRDefault="00D81A22" w:rsidP="00D81A22">
      <w:pPr>
        <w:pStyle w:val="Heading5"/>
        <w:rPr>
          <w:rFonts w:eastAsiaTheme="minorEastAsia"/>
          <w:lang w:val="en-US"/>
        </w:rPr>
      </w:pPr>
      <w:r>
        <w:rPr>
          <w:rFonts w:eastAsiaTheme="minorEastAsia"/>
          <w:lang w:val="en-US"/>
        </w:rPr>
        <w:t>Schema</w:t>
      </w:r>
    </w:p>
    <w:p w14:paraId="74F5154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793DAFB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schema describes a port with a constant voltage characteristic."</w:t>
      </w:r>
      <w:r>
        <w:rPr>
          <w:rFonts w:ascii="Consolas" w:hAnsi="Consolas" w:cs="Consolas"/>
          <w:color w:val="000000"/>
          <w:kern w:val="0"/>
          <w:sz w:val="19"/>
          <w:szCs w:val="19"/>
        </w:rPr>
        <w:t>,</w:t>
      </w:r>
    </w:p>
    <w:p w14:paraId="4E8BBE0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6204E5D5"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70F2026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0F541EF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2933A319"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3D04BB9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"const"</w:t>
      </w:r>
      <w:r>
        <w:rPr>
          <w:rFonts w:ascii="Consolas" w:hAnsi="Consolas" w:cs="Consolas"/>
          <w:color w:val="000000"/>
          <w:kern w:val="0"/>
          <w:sz w:val="19"/>
          <w:szCs w:val="19"/>
        </w:rPr>
        <w:t xml:space="preserve">: </w:t>
      </w:r>
      <w:r>
        <w:rPr>
          <w:rFonts w:ascii="Consolas" w:hAnsi="Consolas" w:cs="Consolas"/>
          <w:color w:val="A31515"/>
          <w:kern w:val="0"/>
          <w:sz w:val="19"/>
          <w:szCs w:val="19"/>
        </w:rPr>
        <w:t>"constantVolts"</w:t>
      </w:r>
    </w:p>
    <w:p w14:paraId="799E657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A6F0CD"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"openCctVolts"</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3B70C469"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"maxCurrentOut"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702BC51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"maxCurrentIn"</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5A35C2A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"powerLimitOut"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5B784CE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"powerLimitIn"</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312B9037"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"theveninResistance"</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"resistanceRating-schema.json#/schema"</w:t>
      </w:r>
      <w:r>
        <w:rPr>
          <w:rFonts w:ascii="Consolas" w:hAnsi="Consolas" w:cs="Consolas"/>
          <w:color w:val="000000"/>
          <w:kern w:val="0"/>
          <w:sz w:val="19"/>
          <w:szCs w:val="19"/>
        </w:rPr>
        <w:t xml:space="preserve"> }</w:t>
      </w:r>
    </w:p>
    <w:p w14:paraId="6F48545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D8569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7E8F56" w14:textId="77777777" w:rsidR="00D81A22" w:rsidRPr="006852A6" w:rsidRDefault="00D81A22" w:rsidP="00D81A22">
      <w:pPr>
        <w:ind w:left="720"/>
        <w:rPr>
          <w:lang w:val="en-US"/>
        </w:rPr>
      </w:pPr>
      <w:r>
        <w:rPr>
          <w:rFonts w:ascii="Consolas" w:hAnsi="Consolas" w:cs="Consolas"/>
          <w:color w:val="000000"/>
          <w:kern w:val="0"/>
          <w:sz w:val="19"/>
          <w:szCs w:val="19"/>
        </w:rPr>
        <w:t>}</w:t>
      </w:r>
    </w:p>
    <w:p w14:paraId="244D9DBA" w14:textId="77777777" w:rsidR="00D81A22" w:rsidRDefault="00D81A22" w:rsidP="00D81A22">
      <w:pPr>
        <w:pStyle w:val="Heading3"/>
        <w:rPr>
          <w:rFonts w:eastAsiaTheme="minorEastAsia"/>
          <w:lang w:val="en-US"/>
        </w:rPr>
      </w:pPr>
      <w:r>
        <w:rPr>
          <w:rFonts w:eastAsiaTheme="minorEastAsia"/>
          <w:lang w:val="en-US"/>
        </w:rPr>
        <w:t>Specialized ports</w:t>
      </w:r>
    </w:p>
    <w:p w14:paraId="50A8A6FC" w14:textId="77777777" w:rsidR="00D81A22" w:rsidRDefault="00D81A22" w:rsidP="00D81A22">
      <w:pPr>
        <w:pStyle w:val="Heading4"/>
        <w:rPr>
          <w:rFonts w:eastAsiaTheme="minorEastAsia"/>
          <w:lang w:val="en-US"/>
        </w:rPr>
      </w:pPr>
      <w:r>
        <w:rPr>
          <w:rFonts w:eastAsiaTheme="minorEastAsia"/>
          <w:lang w:val="en-US"/>
        </w:rPr>
        <w:t>Constant Current</w:t>
      </w:r>
    </w:p>
    <w:p w14:paraId="711AF726" w14:textId="77777777" w:rsidR="00D81A22" w:rsidRPr="00E05C8D" w:rsidRDefault="00D81A22" w:rsidP="00D81A22">
      <w:pPr>
        <w:rPr>
          <w:lang w:val="en-US"/>
        </w:rPr>
      </w:pPr>
      <w:r>
        <w:rPr>
          <w:lang w:val="en-US"/>
        </w:rPr>
        <w:t xml:space="preserve">File: </w:t>
      </w:r>
      <w:r w:rsidRPr="00E05C8D">
        <w:rPr>
          <w:rFonts w:ascii="Consolas" w:hAnsi="Consolas" w:cs="Courier New"/>
          <w:lang w:val="en-US"/>
        </w:rPr>
        <w:t>const</w:t>
      </w:r>
      <w:r>
        <w:rPr>
          <w:rFonts w:ascii="Consolas" w:hAnsi="Consolas" w:cs="Courier New"/>
          <w:lang w:val="en-US"/>
        </w:rPr>
        <w:t>CurrentPort</w:t>
      </w:r>
      <w:r w:rsidRPr="00E05C8D">
        <w:rPr>
          <w:rFonts w:ascii="Consolas" w:hAnsi="Consolas" w:cs="Courier New"/>
          <w:lang w:val="en-US"/>
        </w:rPr>
        <w:t>-schema.json</w:t>
      </w:r>
    </w:p>
    <w:p w14:paraId="32885255" w14:textId="77777777" w:rsidR="00D81A22" w:rsidRPr="0008059F" w:rsidRDefault="00D81A22" w:rsidP="00D81A22">
      <w:pPr>
        <w:rPr>
          <w:lang w:val="en-US"/>
        </w:rPr>
      </w:pPr>
    </w:p>
    <w:p w14:paraId="32CB6584" w14:textId="77777777" w:rsidR="00D81A22" w:rsidRPr="000F0874" w:rsidRDefault="00D81A22" w:rsidP="00D81A22">
      <w:pPr>
        <w:jc w:val="center"/>
        <w:rPr>
          <w:lang w:val="en-US"/>
        </w:rPr>
      </w:pPr>
      <w:r>
        <w:object w:dxaOrig="4582" w:dyaOrig="3007" w14:anchorId="09191A13">
          <v:shape id="_x0000_i1028" type="#_x0000_t75" style="width:228.75pt;height:150pt" o:ole="">
            <v:imagedata r:id="rId16" o:title=""/>
          </v:shape>
          <o:OLEObject Type="Embed" ProgID="Visio.Drawing.11" ShapeID="_x0000_i1028" DrawAspect="Content" ObjectID="_1810627761" r:id="rId17"/>
        </w:object>
      </w:r>
    </w:p>
    <w:p w14:paraId="40023C3D" w14:textId="77777777" w:rsidR="00D81A22" w:rsidRDefault="00D81A22" w:rsidP="00D81A22">
      <w:pPr>
        <w:rPr>
          <w:lang w:val="en-US"/>
        </w:rPr>
      </w:pPr>
      <w:r>
        <w:rPr>
          <w:lang w:val="en-US"/>
        </w:rPr>
        <w:t xml:space="preserve">A constant-current port will either source or sink the current at a level specified by the hardware.  If sourcing current, the voltage will be set to deliver the required current. There will be a maximum voltage the supply will support in trying to maintain the specified current (for example into an open circuit).  </w:t>
      </w:r>
    </w:p>
    <w:p w14:paraId="30CDCE59" w14:textId="77777777" w:rsidR="00D81A22" w:rsidRDefault="00D81A22" w:rsidP="00D81A22">
      <w:pPr>
        <w:rPr>
          <w:lang w:val="en-US"/>
        </w:rPr>
      </w:pPr>
      <w:r>
        <w:rPr>
          <w:lang w:val="en-US"/>
        </w:rPr>
        <w:t>Constant-current supplies are important for delivering uniform brightness in LED lighting.  Constant current may also be important for some battery charging (see below).  Constant current loads are rare in microgrids.</w:t>
      </w:r>
    </w:p>
    <w:p w14:paraId="6271EC2B" w14:textId="77777777" w:rsidR="00D81A22" w:rsidRDefault="00D81A22" w:rsidP="00D81A22">
      <w:pPr>
        <w:pStyle w:val="Heading5"/>
        <w:rPr>
          <w:lang w:val="en-US"/>
        </w:rPr>
      </w:pPr>
      <w:r>
        <w:rPr>
          <w:lang w:val="en-US"/>
        </w:rPr>
        <w:t>Schema</w:t>
      </w:r>
    </w:p>
    <w:p w14:paraId="477E2488"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4D4C595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schema describes a port with a constant current characteristic."</w:t>
      </w:r>
      <w:r>
        <w:rPr>
          <w:rFonts w:ascii="Consolas" w:hAnsi="Consolas" w:cs="Consolas"/>
          <w:color w:val="000000"/>
          <w:kern w:val="0"/>
          <w:sz w:val="19"/>
          <w:szCs w:val="19"/>
        </w:rPr>
        <w:t>,</w:t>
      </w:r>
    </w:p>
    <w:p w14:paraId="050D041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5F631F9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78BF4B3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5DB4ECF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00F2DED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005C09FF"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"const"</w:t>
      </w:r>
      <w:r>
        <w:rPr>
          <w:rFonts w:ascii="Consolas" w:hAnsi="Consolas" w:cs="Consolas"/>
          <w:color w:val="000000"/>
          <w:kern w:val="0"/>
          <w:sz w:val="19"/>
          <w:szCs w:val="19"/>
        </w:rPr>
        <w:t xml:space="preserve">: </w:t>
      </w:r>
      <w:r>
        <w:rPr>
          <w:rFonts w:ascii="Consolas" w:hAnsi="Consolas" w:cs="Consolas"/>
          <w:color w:val="A31515"/>
          <w:kern w:val="0"/>
          <w:sz w:val="19"/>
          <w:szCs w:val="19"/>
        </w:rPr>
        <w:t>"constantCurrent"</w:t>
      </w:r>
    </w:p>
    <w:p w14:paraId="65F822F9"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B629DA7"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"targetCurrentOut"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1147196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"openCctVolts"</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6FA5BF68"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ACEDD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392C60A4" w14:textId="77777777" w:rsidR="00D81A22" w:rsidRPr="00D90549" w:rsidRDefault="00D81A22" w:rsidP="00D81A22">
      <w:pPr>
        <w:ind w:left="720"/>
        <w:rPr>
          <w:lang w:val="en-US"/>
        </w:rPr>
      </w:pPr>
      <w:r>
        <w:rPr>
          <w:rFonts w:ascii="Consolas" w:hAnsi="Consolas" w:cs="Consolas"/>
          <w:color w:val="000000"/>
          <w:kern w:val="0"/>
          <w:sz w:val="19"/>
          <w:szCs w:val="19"/>
        </w:rPr>
        <w:t>}</w:t>
      </w:r>
    </w:p>
    <w:p w14:paraId="768434C3" w14:textId="77777777" w:rsidR="00D81A22" w:rsidRDefault="00D81A22" w:rsidP="00D81A22">
      <w:pPr>
        <w:pStyle w:val="Heading4"/>
        <w:rPr>
          <w:rFonts w:eastAsiaTheme="minorEastAsia"/>
          <w:lang w:val="en-US"/>
        </w:rPr>
      </w:pPr>
      <w:r>
        <w:rPr>
          <w:rFonts w:eastAsiaTheme="minorEastAsia"/>
          <w:lang w:val="en-US"/>
        </w:rPr>
        <w:t xml:space="preserve">Battery charging output </w:t>
      </w:r>
    </w:p>
    <w:p w14:paraId="48E91E17" w14:textId="77777777" w:rsidR="00D81A22" w:rsidRPr="0008059F" w:rsidRDefault="00D81A22" w:rsidP="00D81A22">
      <w:pPr>
        <w:rPr>
          <w:lang w:val="en-US"/>
        </w:rPr>
      </w:pPr>
      <w:r>
        <w:rPr>
          <w:lang w:val="en-US"/>
        </w:rPr>
        <w:t xml:space="preserve">File: </w:t>
      </w:r>
      <w:r>
        <w:rPr>
          <w:rFonts w:ascii="Consolas" w:hAnsi="Consolas" w:cs="Courier New"/>
          <w:lang w:val="en-US"/>
        </w:rPr>
        <w:t>batteryChargingPort</w:t>
      </w:r>
      <w:r w:rsidRPr="00E05C8D">
        <w:rPr>
          <w:rFonts w:ascii="Consolas" w:hAnsi="Consolas" w:cs="Courier New"/>
          <w:lang w:val="en-US"/>
        </w:rPr>
        <w:t>-schema.json</w:t>
      </w:r>
    </w:p>
    <w:p w14:paraId="32343EEF" w14:textId="77777777" w:rsidR="00D81A22" w:rsidRPr="000F0874" w:rsidRDefault="00D81A22" w:rsidP="00D81A22">
      <w:pPr>
        <w:jc w:val="center"/>
        <w:rPr>
          <w:lang w:val="en-US"/>
        </w:rPr>
      </w:pPr>
      <w:r>
        <w:object w:dxaOrig="3854" w:dyaOrig="2820" w14:anchorId="230A0B91">
          <v:shape id="_x0000_i1029" type="#_x0000_t75" style="width:192.75pt;height:141pt" o:ole="">
            <v:imagedata r:id="rId18" o:title=""/>
          </v:shape>
          <o:OLEObject Type="Embed" ProgID="Visio.Drawing.11" ShapeID="_x0000_i1029" DrawAspect="Content" ObjectID="_1810627762" r:id="rId19"/>
        </w:object>
      </w:r>
    </w:p>
    <w:p w14:paraId="195F23DA" w14:textId="77777777" w:rsidR="00D81A22" w:rsidRDefault="00D81A22" w:rsidP="00D81A22">
      <w:pPr>
        <w:rPr>
          <w:lang w:val="en-US"/>
        </w:rPr>
      </w:pPr>
      <w:r>
        <w:rPr>
          <w:lang w:val="en-US"/>
        </w:rPr>
        <w:t>(Note the horizontal axis here is ‘time’.)</w:t>
      </w:r>
    </w:p>
    <w:p w14:paraId="71EF318B" w14:textId="77777777" w:rsidR="00D81A22" w:rsidRDefault="00D81A22" w:rsidP="00D81A22">
      <w:pPr>
        <w:rPr>
          <w:lang w:val="en-US"/>
        </w:rPr>
      </w:pPr>
      <w:r w:rsidRPr="00397752">
        <w:rPr>
          <w:lang w:val="en-US"/>
        </w:rPr>
        <w:lastRenderedPageBreak/>
        <w:t xml:space="preserve">A battery charger output port will implement a charging regime defined by the battery chemistry or the battery manufacturer, typically based on values and curves of the battery voltage, but perhaps by a Battery Management System (BMS).  </w:t>
      </w:r>
      <w:r>
        <w:rPr>
          <w:lang w:val="en-US"/>
        </w:rPr>
        <w:t>Certain voltages and currents will be imposed for particular durations.  Some of the time, a constant-voltage characteristic may be presented instead of constant-current.  The values may also be a function of battery temperature.</w:t>
      </w:r>
    </w:p>
    <w:p w14:paraId="004C890D" w14:textId="77777777" w:rsidR="00D81A22" w:rsidRDefault="00D81A22" w:rsidP="00D81A22">
      <w:pPr>
        <w:rPr>
          <w:lang w:val="en-US"/>
        </w:rPr>
      </w:pPr>
      <w:r>
        <w:rPr>
          <w:lang w:val="en-US"/>
        </w:rPr>
        <w:t>The rate of charging may be determined by the limitations of available power.</w:t>
      </w:r>
    </w:p>
    <w:p w14:paraId="13326C66" w14:textId="77777777" w:rsidR="00D81A22" w:rsidRDefault="00D81A22" w:rsidP="00D81A22">
      <w:pPr>
        <w:pStyle w:val="Heading5"/>
        <w:rPr>
          <w:lang w:val="en-US"/>
        </w:rPr>
      </w:pPr>
      <w:r>
        <w:rPr>
          <w:lang w:val="en-US"/>
        </w:rPr>
        <w:t>Schema</w:t>
      </w:r>
    </w:p>
    <w:p w14:paraId="1075532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00030B8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0FDE5E0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schema is for a battery charging port"</w:t>
      </w:r>
      <w:r>
        <w:rPr>
          <w:rFonts w:ascii="Consolas" w:hAnsi="Consolas" w:cs="Consolas"/>
          <w:color w:val="000000"/>
          <w:kern w:val="0"/>
          <w:sz w:val="19"/>
          <w:szCs w:val="19"/>
        </w:rPr>
        <w:t>,</w:t>
      </w:r>
    </w:p>
    <w:p w14:paraId="60CA9EC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5839F66D"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42AF9BD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65F9BA87"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3875B4D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"const"</w:t>
      </w:r>
      <w:r>
        <w:rPr>
          <w:rFonts w:ascii="Consolas" w:hAnsi="Consolas" w:cs="Consolas"/>
          <w:color w:val="000000"/>
          <w:kern w:val="0"/>
          <w:sz w:val="19"/>
          <w:szCs w:val="19"/>
        </w:rPr>
        <w:t xml:space="preserve">: </w:t>
      </w:r>
      <w:r>
        <w:rPr>
          <w:rFonts w:ascii="Consolas" w:hAnsi="Consolas" w:cs="Consolas"/>
          <w:color w:val="A31515"/>
          <w:kern w:val="0"/>
          <w:sz w:val="19"/>
          <w:szCs w:val="19"/>
        </w:rPr>
        <w:t>"constantVolts"</w:t>
      </w:r>
    </w:p>
    <w:p w14:paraId="16A6A5B9"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2305DF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"nominalVoltage"</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649253B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"chemistry"</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5CA2F5D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"BMScommunication"</w:t>
      </w:r>
      <w:r>
        <w:rPr>
          <w:rFonts w:ascii="Consolas" w:hAnsi="Consolas" w:cs="Consolas"/>
          <w:color w:val="000000"/>
          <w:kern w:val="0"/>
          <w:sz w:val="19"/>
          <w:szCs w:val="19"/>
        </w:rPr>
        <w:t>: {</w:t>
      </w:r>
    </w:p>
    <w:p w14:paraId="72BE08D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7F65910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767A3FB7"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"protocol"</w:t>
      </w:r>
      <w:r>
        <w:rPr>
          <w:rFonts w:ascii="Consolas" w:hAnsi="Consolas" w:cs="Consolas"/>
          <w:color w:val="000000"/>
          <w:kern w:val="0"/>
          <w:sz w:val="19"/>
          <w:szCs w:val="19"/>
        </w:rPr>
        <w:t>: {</w:t>
      </w:r>
    </w:p>
    <w:p w14:paraId="4AEB3EE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"anyOf"</w:t>
      </w:r>
      <w:r>
        <w:rPr>
          <w:rFonts w:ascii="Consolas" w:hAnsi="Consolas" w:cs="Consolas"/>
          <w:color w:val="000000"/>
          <w:kern w:val="0"/>
          <w:sz w:val="19"/>
          <w:szCs w:val="19"/>
        </w:rPr>
        <w:t>: [</w:t>
      </w:r>
    </w:p>
    <w:p w14:paraId="3DD8DB4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436188A3"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FC3BE7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"array"</w:t>
      </w:r>
      <w:r>
        <w:rPr>
          <w:rFonts w:ascii="Consolas" w:hAnsi="Consolas" w:cs="Consolas"/>
          <w:color w:val="000000"/>
          <w:kern w:val="0"/>
          <w:sz w:val="19"/>
          <w:szCs w:val="19"/>
        </w:rPr>
        <w:t>,</w:t>
      </w:r>
    </w:p>
    <w:p w14:paraId="636FA31D"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"items"</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4CD18A58"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DB520A5"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B2292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5E123B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923206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"interface"</w:t>
      </w:r>
      <w:r>
        <w:rPr>
          <w:rFonts w:ascii="Consolas" w:hAnsi="Consolas" w:cs="Consolas"/>
          <w:color w:val="000000"/>
          <w:kern w:val="0"/>
          <w:sz w:val="19"/>
          <w:szCs w:val="19"/>
        </w:rPr>
        <w:t>: {</w:t>
      </w:r>
    </w:p>
    <w:p w14:paraId="33A001C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"anyOf"</w:t>
      </w:r>
      <w:r>
        <w:rPr>
          <w:rFonts w:ascii="Consolas" w:hAnsi="Consolas" w:cs="Consolas"/>
          <w:color w:val="000000"/>
          <w:kern w:val="0"/>
          <w:sz w:val="19"/>
          <w:szCs w:val="19"/>
        </w:rPr>
        <w:t>: [</w:t>
      </w:r>
    </w:p>
    <w:p w14:paraId="1C71767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47DA125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3FE510D"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"array"</w:t>
      </w:r>
      <w:r>
        <w:rPr>
          <w:rFonts w:ascii="Consolas" w:hAnsi="Consolas" w:cs="Consolas"/>
          <w:color w:val="000000"/>
          <w:kern w:val="0"/>
          <w:sz w:val="19"/>
          <w:szCs w:val="19"/>
        </w:rPr>
        <w:t>,</w:t>
      </w:r>
    </w:p>
    <w:p w14:paraId="1E78111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"items"</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7F34E0D1"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A1B1F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835ADFF"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E60D1DF"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36047B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FACA41A" w14:textId="0D3D28A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"required"</w:t>
      </w:r>
      <w:r>
        <w:rPr>
          <w:rFonts w:ascii="Consolas" w:hAnsi="Consolas" w:cs="Consolas"/>
          <w:color w:val="000000"/>
          <w:kern w:val="0"/>
          <w:sz w:val="19"/>
          <w:szCs w:val="19"/>
        </w:rPr>
        <w:t xml:space="preserve">: [ </w:t>
      </w:r>
      <w:r>
        <w:rPr>
          <w:rFonts w:ascii="Consolas" w:hAnsi="Consolas" w:cs="Consolas"/>
          <w:color w:val="A31515"/>
          <w:kern w:val="0"/>
          <w:sz w:val="19"/>
          <w:szCs w:val="19"/>
        </w:rPr>
        <w:t>"nominalVoltage"</w:t>
      </w:r>
      <w:r w:rsidR="00241A8A">
        <w:rPr>
          <w:rFonts w:ascii="Consolas" w:hAnsi="Consolas" w:cs="Consolas"/>
          <w:color w:val="A31515"/>
          <w:kern w:val="0"/>
          <w:sz w:val="19"/>
          <w:szCs w:val="19"/>
        </w:rPr>
        <w:t xml:space="preserve"> </w:t>
      </w:r>
      <w:r>
        <w:rPr>
          <w:rFonts w:ascii="Consolas" w:hAnsi="Consolas" w:cs="Consolas"/>
          <w:color w:val="000000"/>
          <w:kern w:val="0"/>
          <w:sz w:val="19"/>
          <w:szCs w:val="19"/>
        </w:rPr>
        <w:t>]</w:t>
      </w:r>
    </w:p>
    <w:p w14:paraId="7D206B1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FBA0010" w14:textId="77777777" w:rsidR="00D81A22" w:rsidRPr="00D90549" w:rsidRDefault="00D81A22" w:rsidP="00D81A22">
      <w:pPr>
        <w:ind w:left="720"/>
        <w:rPr>
          <w:lang w:val="en-US"/>
        </w:rPr>
      </w:pPr>
      <w:r>
        <w:rPr>
          <w:rFonts w:ascii="Consolas" w:hAnsi="Consolas" w:cs="Consolas"/>
          <w:color w:val="000000"/>
          <w:kern w:val="0"/>
          <w:sz w:val="19"/>
          <w:szCs w:val="19"/>
        </w:rPr>
        <w:t>}</w:t>
      </w:r>
    </w:p>
    <w:p w14:paraId="7DA15F6B" w14:textId="77777777" w:rsidR="00D81A22" w:rsidRDefault="00D81A22" w:rsidP="00D81A22">
      <w:pPr>
        <w:pStyle w:val="Heading4"/>
        <w:rPr>
          <w:rFonts w:eastAsiaTheme="minorEastAsia"/>
          <w:lang w:val="en-US"/>
        </w:rPr>
      </w:pPr>
      <w:r>
        <w:rPr>
          <w:rFonts w:eastAsiaTheme="minorEastAsia"/>
          <w:lang w:val="en-US"/>
        </w:rPr>
        <w:t>Solar input port</w:t>
      </w:r>
    </w:p>
    <w:p w14:paraId="32D68482" w14:textId="77777777" w:rsidR="00D81A22" w:rsidRPr="00E05C8D" w:rsidRDefault="00D81A22" w:rsidP="00D81A22">
      <w:pPr>
        <w:rPr>
          <w:lang w:val="en-US"/>
        </w:rPr>
      </w:pPr>
      <w:r>
        <w:rPr>
          <w:lang w:val="en-US"/>
        </w:rPr>
        <w:t xml:space="preserve">File: </w:t>
      </w:r>
      <w:r>
        <w:rPr>
          <w:rFonts w:ascii="Consolas" w:hAnsi="Consolas" w:cs="Courier New"/>
          <w:lang w:val="en-US"/>
        </w:rPr>
        <w:t>solarInputPort</w:t>
      </w:r>
      <w:r w:rsidRPr="00E05C8D">
        <w:rPr>
          <w:rFonts w:ascii="Consolas" w:hAnsi="Consolas" w:cs="Courier New"/>
          <w:lang w:val="en-US"/>
        </w:rPr>
        <w:t>-schema.json</w:t>
      </w:r>
    </w:p>
    <w:p w14:paraId="6AA633C9" w14:textId="77777777" w:rsidR="00D81A22" w:rsidRPr="000F0874" w:rsidRDefault="00351316" w:rsidP="00D81A22">
      <w:pPr>
        <w:rPr>
          <w:lang w:val="en-US"/>
        </w:rPr>
      </w:pPr>
      <w:r>
        <w:rPr>
          <w:noProof/>
        </w:rPr>
        <w:lastRenderedPageBreak/>
        <w:object w:dxaOrig="1440" w:dyaOrig="1440" w14:anchorId="27D75146">
          <v:shape id="_x0000_s1034" type="#_x0000_t75" style="position:absolute;margin-left:129.05pt;margin-top:0;width:192.9pt;height:150.1pt;z-index:251658240;mso-position-horizontal:absolute;mso-position-horizontal-relative:text;mso-position-vertical-relative:text">
            <v:imagedata r:id="rId20" o:title=""/>
            <w10:wrap type="square" side="left"/>
          </v:shape>
          <o:OLEObject Type="Embed" ProgID="Visio.Drawing.11" ShapeID="_x0000_s1034" DrawAspect="Content" ObjectID="_1810627765" r:id="rId21"/>
        </w:object>
      </w:r>
      <w:r w:rsidR="00D81A22">
        <w:rPr>
          <w:lang w:val="en-US"/>
        </w:rPr>
        <w:br w:type="textWrapping" w:clear="all"/>
      </w:r>
    </w:p>
    <w:p w14:paraId="051D8795" w14:textId="77777777" w:rsidR="00D81A22" w:rsidRDefault="00D81A22" w:rsidP="00D81A22">
      <w:pPr>
        <w:rPr>
          <w:rFonts w:eastAsiaTheme="minorEastAsia"/>
          <w:lang w:val="en-US"/>
        </w:rPr>
      </w:pPr>
      <w:r w:rsidRPr="001F1966">
        <w:rPr>
          <w:rFonts w:eastAsiaTheme="minorEastAsia"/>
          <w:lang w:val="en-US"/>
        </w:rPr>
        <w:t>A solar input port will adjust the input conditions in order to maximi</w:t>
      </w:r>
      <w:r>
        <w:rPr>
          <w:rFonts w:eastAsiaTheme="minorEastAsia"/>
          <w:lang w:val="en-US"/>
        </w:rPr>
        <w:t>z</w:t>
      </w:r>
      <w:r w:rsidRPr="001F1966">
        <w:rPr>
          <w:rFonts w:eastAsiaTheme="minorEastAsia"/>
          <w:lang w:val="en-US"/>
        </w:rPr>
        <w:t>e the power extracted from the solar panel(s), typically</w:t>
      </w:r>
      <w:r>
        <w:rPr>
          <w:rFonts w:eastAsiaTheme="minorEastAsia"/>
          <w:lang w:val="en-US"/>
        </w:rPr>
        <w:t xml:space="preserve"> using an MPPT algorithm.</w:t>
      </w:r>
    </w:p>
    <w:p w14:paraId="58E6FF46" w14:textId="77777777" w:rsidR="00D81A22" w:rsidRDefault="00D81A22" w:rsidP="00D81A22">
      <w:pPr>
        <w:pStyle w:val="Heading5"/>
        <w:rPr>
          <w:rFonts w:eastAsiaTheme="minorEastAsia"/>
          <w:lang w:val="en-US"/>
        </w:rPr>
      </w:pPr>
      <w:r>
        <w:rPr>
          <w:rFonts w:eastAsiaTheme="minorEastAsia"/>
          <w:lang w:val="en-US"/>
        </w:rPr>
        <w:t>Schema</w:t>
      </w:r>
    </w:p>
    <w:p w14:paraId="30DBF759"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01ACDFC9"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schema describes a solar or wind input port for connection to solar panels.  In the case of wind/hydro, there is no requirement for the input power to equal the output power."</w:t>
      </w:r>
      <w:r>
        <w:rPr>
          <w:rFonts w:ascii="Consolas" w:hAnsi="Consolas" w:cs="Consolas"/>
          <w:color w:val="000000"/>
          <w:kern w:val="0"/>
          <w:sz w:val="19"/>
          <w:szCs w:val="19"/>
        </w:rPr>
        <w:t>,</w:t>
      </w:r>
    </w:p>
    <w:p w14:paraId="6011DC5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283DCF0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663CABA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409199D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2CC73F65"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72D7D65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"const"</w:t>
      </w:r>
      <w:r>
        <w:rPr>
          <w:rFonts w:ascii="Consolas" w:hAnsi="Consolas" w:cs="Consolas"/>
          <w:color w:val="000000"/>
          <w:kern w:val="0"/>
          <w:sz w:val="19"/>
          <w:szCs w:val="19"/>
        </w:rPr>
        <w:t xml:space="preserve">: </w:t>
      </w:r>
      <w:r>
        <w:rPr>
          <w:rFonts w:ascii="Consolas" w:hAnsi="Consolas" w:cs="Consolas"/>
          <w:color w:val="A31515"/>
          <w:kern w:val="0"/>
          <w:sz w:val="19"/>
          <w:szCs w:val="19"/>
        </w:rPr>
        <w:t>"solarInput"</w:t>
      </w:r>
    </w:p>
    <w:p w14:paraId="5D45A5F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FD962D"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"maxOpenCctVolts"</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"voltageRating-schema.json#/schema"</w:t>
      </w:r>
      <w:r>
        <w:rPr>
          <w:rFonts w:ascii="Consolas" w:hAnsi="Consolas" w:cs="Consolas"/>
          <w:color w:val="000000"/>
          <w:kern w:val="0"/>
          <w:sz w:val="19"/>
          <w:szCs w:val="19"/>
        </w:rPr>
        <w:t xml:space="preserve"> },</w:t>
      </w:r>
    </w:p>
    <w:p w14:paraId="4277303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"maxShortCctCurrent"</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"currentRating-schema.json#/schema"</w:t>
      </w:r>
      <w:r>
        <w:rPr>
          <w:rFonts w:ascii="Consolas" w:hAnsi="Consolas" w:cs="Consolas"/>
          <w:color w:val="000000"/>
          <w:kern w:val="0"/>
          <w:sz w:val="19"/>
          <w:szCs w:val="19"/>
        </w:rPr>
        <w:t xml:space="preserve"> },</w:t>
      </w:r>
    </w:p>
    <w:p w14:paraId="7180743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"maxPower"</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67F7F09F"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DD6E0E6"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7EA8EE" w14:textId="77777777" w:rsidR="00D81A22" w:rsidRPr="00D90549" w:rsidRDefault="00D81A22" w:rsidP="00D81A22">
      <w:pPr>
        <w:ind w:left="720"/>
        <w:rPr>
          <w:lang w:val="en-US"/>
        </w:rPr>
      </w:pPr>
      <w:r>
        <w:rPr>
          <w:rFonts w:ascii="Consolas" w:hAnsi="Consolas" w:cs="Consolas"/>
          <w:color w:val="000000"/>
          <w:kern w:val="0"/>
          <w:sz w:val="19"/>
          <w:szCs w:val="19"/>
        </w:rPr>
        <w:t>}</w:t>
      </w:r>
    </w:p>
    <w:p w14:paraId="41236FFA" w14:textId="77777777" w:rsidR="00D81A22" w:rsidRDefault="00D81A22" w:rsidP="00D81A22">
      <w:pPr>
        <w:pStyle w:val="Heading4"/>
        <w:rPr>
          <w:rFonts w:eastAsiaTheme="minorEastAsia"/>
          <w:lang w:val="en-US"/>
        </w:rPr>
      </w:pPr>
      <w:r>
        <w:rPr>
          <w:rFonts w:eastAsiaTheme="minorEastAsia"/>
          <w:lang w:val="en-US"/>
        </w:rPr>
        <w:t>Wind/hydro input port</w:t>
      </w:r>
    </w:p>
    <w:p w14:paraId="078BA889" w14:textId="77777777" w:rsidR="00D81A22" w:rsidRPr="00E05C8D" w:rsidRDefault="00D81A22" w:rsidP="00D81A22">
      <w:pPr>
        <w:rPr>
          <w:lang w:val="en-US"/>
        </w:rPr>
      </w:pPr>
      <w:r>
        <w:rPr>
          <w:lang w:val="en-US"/>
        </w:rPr>
        <w:t xml:space="preserve">File: </w:t>
      </w:r>
      <w:r>
        <w:rPr>
          <w:rFonts w:ascii="Consolas" w:hAnsi="Consolas" w:cs="Courier New"/>
          <w:lang w:val="en-US"/>
        </w:rPr>
        <w:t>solarInputPort</w:t>
      </w:r>
      <w:r w:rsidRPr="00E05C8D">
        <w:rPr>
          <w:rFonts w:ascii="Consolas" w:hAnsi="Consolas" w:cs="Courier New"/>
          <w:lang w:val="en-US"/>
        </w:rPr>
        <w:t>-schema.json</w:t>
      </w:r>
      <w:r>
        <w:rPr>
          <w:rFonts w:ascii="Consolas" w:hAnsi="Consolas" w:cs="Courier New"/>
          <w:lang w:val="en-US"/>
        </w:rPr>
        <w:t xml:space="preserve">  </w:t>
      </w:r>
      <w:r w:rsidRPr="00A71773">
        <w:t xml:space="preserve">(The </w:t>
      </w:r>
      <w:r>
        <w:t>solar panel</w:t>
      </w:r>
      <w:r w:rsidRPr="00A71773">
        <w:t xml:space="preserve"> schema may be used.)</w:t>
      </w:r>
    </w:p>
    <w:p w14:paraId="13CD33AA" w14:textId="77777777" w:rsidR="00D81A22" w:rsidRPr="000F0874" w:rsidRDefault="00D81A22" w:rsidP="00D81A22">
      <w:pPr>
        <w:jc w:val="center"/>
        <w:rPr>
          <w:lang w:val="en-US"/>
        </w:rPr>
      </w:pPr>
      <w:r>
        <w:object w:dxaOrig="3854" w:dyaOrig="3007" w14:anchorId="536A8A26">
          <v:shape id="_x0000_i1031" type="#_x0000_t75" style="width:192.75pt;height:150pt" o:ole="">
            <v:imagedata r:id="rId22" o:title=""/>
          </v:shape>
          <o:OLEObject Type="Embed" ProgID="Visio.Drawing.11" ShapeID="_x0000_i1031" DrawAspect="Content" ObjectID="_1810627763" r:id="rId23"/>
        </w:object>
      </w:r>
    </w:p>
    <w:p w14:paraId="4243B475" w14:textId="77777777" w:rsidR="00D81A22" w:rsidRDefault="00D81A22" w:rsidP="00D81A22">
      <w:pPr>
        <w:rPr>
          <w:rFonts w:eastAsiaTheme="minorEastAsia"/>
          <w:lang w:val="en-US"/>
        </w:rPr>
      </w:pPr>
      <w:r w:rsidRPr="001F1966">
        <w:rPr>
          <w:rFonts w:eastAsiaTheme="minorEastAsia"/>
          <w:lang w:val="en-US"/>
        </w:rPr>
        <w:t>A wind/hydro input port will also attempt to maximi</w:t>
      </w:r>
      <w:r>
        <w:rPr>
          <w:rFonts w:eastAsiaTheme="minorEastAsia"/>
          <w:lang w:val="en-US"/>
        </w:rPr>
        <w:t>z</w:t>
      </w:r>
      <w:r w:rsidRPr="001F1966">
        <w:rPr>
          <w:rFonts w:eastAsiaTheme="minorEastAsia"/>
          <w:lang w:val="en-US"/>
        </w:rPr>
        <w:t>e the power extracted, but if the power exceeds the permissible level, energy must be dissipated in a local load resistor, since disconnection would result in the rotor spinning out of control</w:t>
      </w:r>
      <w:r>
        <w:rPr>
          <w:rFonts w:eastAsiaTheme="minorEastAsia"/>
          <w:lang w:val="en-US"/>
        </w:rPr>
        <w:t>.</w:t>
      </w:r>
    </w:p>
    <w:p w14:paraId="3A6ED315" w14:textId="77777777" w:rsidR="00D81A22" w:rsidRDefault="00D81A22" w:rsidP="00D81A22">
      <w:pPr>
        <w:pStyle w:val="Heading4"/>
        <w:rPr>
          <w:rFonts w:eastAsiaTheme="minorEastAsia"/>
          <w:lang w:val="en-US"/>
        </w:rPr>
      </w:pPr>
      <w:r>
        <w:rPr>
          <w:rFonts w:eastAsiaTheme="minorEastAsia"/>
          <w:lang w:val="en-US"/>
        </w:rPr>
        <w:lastRenderedPageBreak/>
        <w:t>Resistive Load</w:t>
      </w:r>
    </w:p>
    <w:p w14:paraId="48A499A8" w14:textId="77777777" w:rsidR="00D81A22" w:rsidRPr="00E05C8D" w:rsidRDefault="00D81A22" w:rsidP="00D81A22">
      <w:pPr>
        <w:rPr>
          <w:lang w:val="en-US"/>
        </w:rPr>
      </w:pPr>
      <w:r>
        <w:rPr>
          <w:lang w:val="en-US"/>
        </w:rPr>
        <w:t xml:space="preserve">File: </w:t>
      </w:r>
      <w:r>
        <w:rPr>
          <w:rFonts w:ascii="Consolas" w:hAnsi="Consolas" w:cs="Courier New"/>
          <w:lang w:val="en-US"/>
        </w:rPr>
        <w:t>resistive</w:t>
      </w:r>
      <w:r w:rsidRPr="00E05C8D">
        <w:rPr>
          <w:rFonts w:ascii="Consolas" w:hAnsi="Consolas" w:cs="Courier New"/>
          <w:lang w:val="en-US"/>
        </w:rPr>
        <w:t>Port-schema.json</w:t>
      </w:r>
    </w:p>
    <w:p w14:paraId="6DA79161" w14:textId="77777777" w:rsidR="00D81A22" w:rsidRPr="00E05C8D" w:rsidRDefault="00D81A22" w:rsidP="00D81A22">
      <w:pPr>
        <w:rPr>
          <w:lang w:val="en-US"/>
        </w:rPr>
      </w:pPr>
    </w:p>
    <w:p w14:paraId="50811DCA" w14:textId="77777777" w:rsidR="00D81A22" w:rsidRPr="00A475F6" w:rsidRDefault="00D81A22" w:rsidP="00D81A22">
      <w:pPr>
        <w:jc w:val="center"/>
        <w:rPr>
          <w:lang w:val="en-US"/>
        </w:rPr>
      </w:pPr>
      <w:r>
        <w:object w:dxaOrig="3854" w:dyaOrig="3007" w14:anchorId="3942B0CB">
          <v:shape id="_x0000_i1032" type="#_x0000_t75" style="width:192.75pt;height:150pt" o:ole="">
            <v:imagedata r:id="rId24" o:title=""/>
          </v:shape>
          <o:OLEObject Type="Embed" ProgID="Visio.Drawing.11" ShapeID="_x0000_i1032" DrawAspect="Content" ObjectID="_1810627764" r:id="rId25"/>
        </w:object>
      </w:r>
    </w:p>
    <w:p w14:paraId="0460A96D" w14:textId="77777777" w:rsidR="00D81A22" w:rsidRPr="000F0874" w:rsidRDefault="00D81A22" w:rsidP="00D81A22">
      <w:pPr>
        <w:rPr>
          <w:lang w:val="en-US"/>
        </w:rPr>
      </w:pPr>
      <w:r>
        <w:rPr>
          <w:lang w:val="en-US"/>
        </w:rPr>
        <w:t>Both the oldest and probably the least important port type from a microgrid point of view!</w:t>
      </w:r>
    </w:p>
    <w:p w14:paraId="0B506250" w14:textId="77777777" w:rsidR="00D81A22" w:rsidRDefault="00D81A22" w:rsidP="00D81A22">
      <w:pPr>
        <w:pStyle w:val="Heading5"/>
        <w:rPr>
          <w:rFonts w:eastAsiaTheme="minorEastAsia"/>
          <w:lang w:val="en-US"/>
        </w:rPr>
      </w:pPr>
      <w:r>
        <w:rPr>
          <w:rFonts w:eastAsiaTheme="minorEastAsia"/>
          <w:lang w:val="en-US"/>
        </w:rPr>
        <w:t>Schema</w:t>
      </w:r>
    </w:p>
    <w:p w14:paraId="25D854E1"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773D0FF4"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schema describes a port with a resistive characteristic"</w:t>
      </w:r>
      <w:r>
        <w:rPr>
          <w:rFonts w:ascii="Consolas" w:hAnsi="Consolas" w:cs="Consolas"/>
          <w:color w:val="000000"/>
          <w:kern w:val="0"/>
          <w:sz w:val="19"/>
          <w:szCs w:val="19"/>
        </w:rPr>
        <w:t>,</w:t>
      </w:r>
    </w:p>
    <w:p w14:paraId="7C9A0A2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3C83BC5A"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24DDA83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668BA99C"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w:t>
      </w:r>
    </w:p>
    <w:p w14:paraId="16F6BF22"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w:t>
      </w:r>
    </w:p>
    <w:p w14:paraId="130F3FB0"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"const"</w:t>
      </w:r>
      <w:r>
        <w:rPr>
          <w:rFonts w:ascii="Consolas" w:hAnsi="Consolas" w:cs="Consolas"/>
          <w:color w:val="000000"/>
          <w:kern w:val="0"/>
          <w:sz w:val="19"/>
          <w:szCs w:val="19"/>
        </w:rPr>
        <w:t xml:space="preserve">: </w:t>
      </w:r>
      <w:r>
        <w:rPr>
          <w:rFonts w:ascii="Consolas" w:hAnsi="Consolas" w:cs="Consolas"/>
          <w:color w:val="A31515"/>
          <w:kern w:val="0"/>
          <w:sz w:val="19"/>
          <w:szCs w:val="19"/>
        </w:rPr>
        <w:t>"resistive"</w:t>
      </w:r>
    </w:p>
    <w:p w14:paraId="4B0B0F97"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261E6BB"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"resistance"</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"resistanceRating-schema.json#/schema"</w:t>
      </w:r>
      <w:r>
        <w:rPr>
          <w:rFonts w:ascii="Consolas" w:hAnsi="Consolas" w:cs="Consolas"/>
          <w:color w:val="000000"/>
          <w:kern w:val="0"/>
          <w:sz w:val="19"/>
          <w:szCs w:val="19"/>
        </w:rPr>
        <w:t xml:space="preserve"> },</w:t>
      </w:r>
    </w:p>
    <w:p w14:paraId="00DD435E"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"maxPower"</w:t>
      </w: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r>
        <w:rPr>
          <w:rFonts w:ascii="Consolas" w:hAnsi="Consolas" w:cs="Consolas"/>
          <w:color w:val="000000"/>
          <w:kern w:val="0"/>
          <w:sz w:val="19"/>
          <w:szCs w:val="19"/>
        </w:rPr>
        <w:t xml:space="preserve"> }</w:t>
      </w:r>
    </w:p>
    <w:p w14:paraId="436E1FCD"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2C6E437" w14:textId="77777777" w:rsidR="00D81A22" w:rsidRDefault="00D81A22" w:rsidP="00D81A22">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0F6836F" w14:textId="77777777" w:rsidR="00A60816" w:rsidRPr="005E004C" w:rsidRDefault="00A60816" w:rsidP="00A60816">
      <w:pPr>
        <w:pStyle w:val="Heading2"/>
        <w:rPr>
          <w:lang w:val="en-US"/>
        </w:rPr>
      </w:pPr>
      <w:bookmarkStart w:id="37" w:name="_Toc199839103"/>
      <w:r w:rsidRPr="005E004C">
        <w:rPr>
          <w:lang w:val="en-US"/>
        </w:rPr>
        <w:t>Mounting Style</w:t>
      </w:r>
      <w:bookmarkEnd w:id="36"/>
      <w:bookmarkEnd w:id="37"/>
    </w:p>
    <w:p w14:paraId="2A4789AB" w14:textId="538A43DA" w:rsidR="00B32267" w:rsidRPr="005E004C" w:rsidRDefault="00B32267" w:rsidP="00B32267">
      <w:pPr>
        <w:rPr>
          <w:lang w:val="en-US"/>
        </w:rPr>
      </w:pPr>
      <w:r w:rsidRPr="005E004C">
        <w:rPr>
          <w:lang w:val="en-US"/>
        </w:rPr>
        <w:t xml:space="preserve">File: </w:t>
      </w:r>
      <w:r w:rsidRPr="005E004C">
        <w:rPr>
          <w:rFonts w:ascii="Courier New" w:hAnsi="Courier New" w:cs="Courier New"/>
          <w:lang w:val="en-US"/>
        </w:rPr>
        <w:t>mountingStyle-schema.json</w:t>
      </w:r>
    </w:p>
    <w:p w14:paraId="4D29D082" w14:textId="2EFB4434" w:rsidR="00A60816" w:rsidRPr="005E004C" w:rsidRDefault="00A60816" w:rsidP="00A60816">
      <w:pPr>
        <w:rPr>
          <w:lang w:val="en-US"/>
        </w:rPr>
      </w:pPr>
      <w:r w:rsidRPr="005E004C">
        <w:rPr>
          <w:lang w:val="en-US"/>
        </w:rPr>
        <w:t>Most microgrid components expect to be fixed to something.</w:t>
      </w:r>
    </w:p>
    <w:p w14:paraId="0AE0CD57" w14:textId="6D4A0395" w:rsidR="00A60816" w:rsidRPr="005E004C" w:rsidRDefault="00A60816" w:rsidP="00C8167D">
      <w:pPr>
        <w:pStyle w:val="Heading3"/>
        <w:rPr>
          <w:lang w:val="en-US"/>
        </w:rPr>
      </w:pPr>
      <w:r w:rsidRPr="005E004C">
        <w:rPr>
          <w:lang w:val="en-US"/>
        </w:rPr>
        <w:t xml:space="preserve">Initial Suggested dropdown list of </w:t>
      </w:r>
      <w:r w:rsidR="007C7FFB" w:rsidRPr="005E004C">
        <w:rPr>
          <w:lang w:val="en-US"/>
        </w:rPr>
        <w:t>mounting options</w:t>
      </w:r>
    </w:p>
    <w:p w14:paraId="0B6852C9" w14:textId="157CA1AF" w:rsidR="007C7FFB" w:rsidRPr="005E004C" w:rsidRDefault="007C7FFB" w:rsidP="007C7FFB">
      <w:pPr>
        <w:pStyle w:val="ListParagraph"/>
        <w:numPr>
          <w:ilvl w:val="0"/>
          <w:numId w:val="15"/>
        </w:num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A31515"/>
          <w:kern w:val="0"/>
          <w:sz w:val="19"/>
          <w:szCs w:val="19"/>
          <w:lang w:val="en-US"/>
        </w:rPr>
        <w:t>"Surface mount"</w:t>
      </w:r>
      <w:r w:rsidRPr="005E004C">
        <w:rPr>
          <w:rFonts w:ascii="Consolas" w:hAnsi="Consolas" w:cs="Consolas"/>
          <w:color w:val="000000"/>
          <w:kern w:val="0"/>
          <w:sz w:val="19"/>
          <w:szCs w:val="19"/>
          <w:lang w:val="en-US"/>
        </w:rPr>
        <w:t>,</w:t>
      </w:r>
    </w:p>
    <w:p w14:paraId="3C3C9049" w14:textId="2BBF0F86" w:rsidR="007C7FFB" w:rsidRPr="005E004C" w:rsidRDefault="007C7FFB" w:rsidP="007C7FFB">
      <w:pPr>
        <w:pStyle w:val="ListParagraph"/>
        <w:numPr>
          <w:ilvl w:val="0"/>
          <w:numId w:val="15"/>
        </w:num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A31515"/>
          <w:kern w:val="0"/>
          <w:sz w:val="19"/>
          <w:szCs w:val="19"/>
          <w:lang w:val="en-US"/>
        </w:rPr>
        <w:t>"DIN rail"</w:t>
      </w:r>
      <w:r w:rsidRPr="005E004C">
        <w:rPr>
          <w:rFonts w:ascii="Consolas" w:hAnsi="Consolas" w:cs="Consolas"/>
          <w:color w:val="000000"/>
          <w:kern w:val="0"/>
          <w:sz w:val="19"/>
          <w:szCs w:val="19"/>
          <w:lang w:val="en-US"/>
        </w:rPr>
        <w:t>,</w:t>
      </w:r>
    </w:p>
    <w:p w14:paraId="7A7811E1" w14:textId="761B5304" w:rsidR="007C7FFB" w:rsidRPr="005E004C" w:rsidRDefault="007C7FFB" w:rsidP="007C7FFB">
      <w:pPr>
        <w:pStyle w:val="ListParagraph"/>
        <w:numPr>
          <w:ilvl w:val="0"/>
          <w:numId w:val="15"/>
        </w:num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A31515"/>
          <w:kern w:val="0"/>
          <w:sz w:val="19"/>
          <w:szCs w:val="19"/>
          <w:lang w:val="en-US"/>
        </w:rPr>
        <w:t>"Panel mount"</w:t>
      </w:r>
      <w:r w:rsidRPr="005E004C">
        <w:rPr>
          <w:rFonts w:ascii="Consolas" w:hAnsi="Consolas" w:cs="Consolas"/>
          <w:color w:val="000000"/>
          <w:kern w:val="0"/>
          <w:sz w:val="19"/>
          <w:szCs w:val="19"/>
          <w:lang w:val="en-US"/>
        </w:rPr>
        <w:t>,</w:t>
      </w:r>
    </w:p>
    <w:p w14:paraId="6B52DFB1" w14:textId="526449D3" w:rsidR="007C7FFB" w:rsidRPr="005E004C" w:rsidRDefault="007C7FFB" w:rsidP="007C7FFB">
      <w:pPr>
        <w:pStyle w:val="ListParagraph"/>
        <w:numPr>
          <w:ilvl w:val="0"/>
          <w:numId w:val="15"/>
        </w:num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A31515"/>
          <w:kern w:val="0"/>
          <w:sz w:val="19"/>
          <w:szCs w:val="19"/>
          <w:lang w:val="en-US"/>
        </w:rPr>
        <w:t>"Wall-mount"</w:t>
      </w:r>
      <w:r w:rsidRPr="005E004C">
        <w:rPr>
          <w:rFonts w:ascii="Consolas" w:hAnsi="Consolas" w:cs="Consolas"/>
          <w:color w:val="000000"/>
          <w:kern w:val="0"/>
          <w:sz w:val="19"/>
          <w:szCs w:val="19"/>
          <w:lang w:val="en-US"/>
        </w:rPr>
        <w:t>,</w:t>
      </w:r>
    </w:p>
    <w:p w14:paraId="64A0BA4C" w14:textId="158266AA" w:rsidR="007C7FFB" w:rsidRPr="005E004C" w:rsidRDefault="007C7FFB" w:rsidP="00C8167D">
      <w:pPr>
        <w:pStyle w:val="ListParagraph"/>
        <w:numPr>
          <w:ilvl w:val="0"/>
          <w:numId w:val="15"/>
        </w:numPr>
        <w:rPr>
          <w:lang w:val="en-US"/>
        </w:rPr>
      </w:pPr>
      <w:r w:rsidRPr="005E004C">
        <w:rPr>
          <w:rFonts w:ascii="Consolas" w:hAnsi="Consolas" w:cs="Consolas"/>
          <w:color w:val="A31515"/>
          <w:kern w:val="0"/>
          <w:sz w:val="19"/>
          <w:szCs w:val="19"/>
          <w:lang w:val="en-US"/>
        </w:rPr>
        <w:t>"Free-standing"</w:t>
      </w:r>
      <w:r w:rsidR="003D6204" w:rsidRPr="005E004C">
        <w:rPr>
          <w:rFonts w:ascii="Consolas" w:hAnsi="Consolas" w:cs="Consolas"/>
          <w:color w:val="A31515"/>
          <w:kern w:val="0"/>
          <w:sz w:val="19"/>
          <w:szCs w:val="19"/>
          <w:lang w:val="en-US"/>
        </w:rPr>
        <w:br/>
      </w:r>
    </w:p>
    <w:p w14:paraId="2D79168C" w14:textId="795A3A7B" w:rsidR="002C5A02" w:rsidRPr="005E004C" w:rsidRDefault="002C5A02" w:rsidP="002C5A02">
      <w:pPr>
        <w:pStyle w:val="Heading2"/>
        <w:rPr>
          <w:lang w:val="en-US"/>
        </w:rPr>
      </w:pPr>
      <w:bookmarkStart w:id="38" w:name="_Ref195610707"/>
      <w:bookmarkStart w:id="39" w:name="_Toc199839104"/>
      <w:r w:rsidRPr="005E004C">
        <w:rPr>
          <w:lang w:val="en-US"/>
        </w:rPr>
        <w:t>Cables</w:t>
      </w:r>
      <w:bookmarkEnd w:id="38"/>
      <w:bookmarkEnd w:id="39"/>
    </w:p>
    <w:p w14:paraId="7A59EE77" w14:textId="218B41E8" w:rsidR="00B32267" w:rsidRPr="005E004C" w:rsidRDefault="00B32267" w:rsidP="00B32267">
      <w:pPr>
        <w:rPr>
          <w:lang w:val="en-US"/>
        </w:rPr>
      </w:pPr>
      <w:r w:rsidRPr="005E004C">
        <w:rPr>
          <w:lang w:val="en-US"/>
        </w:rPr>
        <w:t xml:space="preserve">File: </w:t>
      </w:r>
      <w:r w:rsidRPr="005E004C">
        <w:rPr>
          <w:rFonts w:ascii="Courier New" w:hAnsi="Courier New" w:cs="Courier New"/>
          <w:lang w:val="en-US"/>
        </w:rPr>
        <w:t>wireSizes-schema.json</w:t>
      </w:r>
    </w:p>
    <w:p w14:paraId="2BDC58A1" w14:textId="77777777" w:rsidR="002C5A02" w:rsidRPr="005E004C" w:rsidRDefault="002C5A02" w:rsidP="002C5A02">
      <w:pPr>
        <w:rPr>
          <w:lang w:val="en-US"/>
        </w:rPr>
      </w:pPr>
      <w:r w:rsidRPr="005E004C">
        <w:rPr>
          <w:lang w:val="en-US"/>
        </w:rPr>
        <w:t xml:space="preserve">Cable sizes have to be specified in several contexts in microgrid design.  </w:t>
      </w:r>
    </w:p>
    <w:p w14:paraId="56F9E188" w14:textId="2A974EAA" w:rsidR="003D6204" w:rsidRPr="005E004C" w:rsidRDefault="003D6204" w:rsidP="003D6204">
      <w:pPr>
        <w:pStyle w:val="Heading3"/>
        <w:rPr>
          <w:lang w:val="en-US"/>
        </w:rPr>
      </w:pPr>
      <w:r w:rsidRPr="005E004C">
        <w:rPr>
          <w:lang w:val="en-US"/>
        </w:rPr>
        <w:t>Initial dropdown values</w:t>
      </w:r>
    </w:p>
    <w:p w14:paraId="7E961611" w14:textId="504ABD44" w:rsidR="002C5A02" w:rsidRPr="005E004C" w:rsidRDefault="002C5A02" w:rsidP="002C5A02">
      <w:pPr>
        <w:rPr>
          <w:lang w:val="en-US"/>
        </w:rPr>
      </w:pPr>
      <w:r w:rsidRPr="005E004C">
        <w:rPr>
          <w:lang w:val="en-US"/>
        </w:rPr>
        <w:t>The standard sizes are:</w:t>
      </w:r>
    </w:p>
    <w:p w14:paraId="19E6A6B9" w14:textId="6E2D8136"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lastRenderedPageBreak/>
        <w:t>"30AWG, 0.05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4096C433" w14:textId="69DB4931"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"28AWG, 0.08</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72F1ACD2" w14:textId="6E02B302"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"26AWG, 0.14</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3C7FDB64" w14:textId="531CC896"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"24AWG, 0.25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101062C6" w14:textId="6D43AA96"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"22AWG, 0.34</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5FA9F86E" w14:textId="4BCFB831"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"21AWG, 0.38</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16AC7E23" w14:textId="1AD2FD31"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"20AWG, 0.50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726FC6F3" w14:textId="03421028"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"18AWG, 0.75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453047FF" w14:textId="7D680796"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"17AWG, 1.0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6846D4E1" w14:textId="35D48872"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"16AWG, 1.5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0061B461" w14:textId="0B32C4BA"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"14AWG, 2.5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3F518B49" w14:textId="024D3098"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"12AWG, 4.0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36594324" w14:textId="5462B529"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"10AWG, 6.0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19719937" w14:textId="6E37E8BA"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"8AWG, 10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360FA45B" w14:textId="6F090E2E"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"6AWG, 16</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1120F494" w14:textId="30D12181"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"4AWG, 25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38538A1D" w14:textId="116DF5E8"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"2AWG, 35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77E644C9" w14:textId="319B8161"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"1AWG, 50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57E9D372" w14:textId="039D015E"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"1/0AWG, 55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4061A324" w14:textId="6A99523D" w:rsidR="002C5A02" w:rsidRPr="005E004C" w:rsidRDefault="002C5A02" w:rsidP="002C5A02">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"2/0AWG, 70</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7E9B1126" w14:textId="3C13B4F4" w:rsidR="002C5A02" w:rsidRPr="005E004C" w:rsidRDefault="002C5A02" w:rsidP="003D6204">
      <w:pPr>
        <w:pStyle w:val="ListParagraph"/>
        <w:numPr>
          <w:ilvl w:val="0"/>
          <w:numId w:val="18"/>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"3/0AWG, 95</w:t>
      </w:r>
      <w:r w:rsidR="00B91AED" w:rsidRPr="005E004C">
        <w:rPr>
          <w:rFonts w:ascii="Consolas" w:hAnsi="Consolas" w:cs="Consolas"/>
          <w:color w:val="A31515"/>
          <w:kern w:val="0"/>
          <w:sz w:val="19"/>
          <w:szCs w:val="19"/>
          <w:lang w:val="en-US"/>
        </w:rPr>
        <w:t>mm2</w:t>
      </w:r>
      <w:r w:rsidRPr="005E004C">
        <w:rPr>
          <w:rFonts w:ascii="Consolas" w:hAnsi="Consolas" w:cs="Consolas"/>
          <w:color w:val="A31515"/>
          <w:kern w:val="0"/>
          <w:sz w:val="19"/>
          <w:szCs w:val="19"/>
          <w:lang w:val="en-US"/>
        </w:rPr>
        <w:t>"</w:t>
      </w:r>
    </w:p>
    <w:p w14:paraId="1CD9E324" w14:textId="1DED3E9D" w:rsidR="002C5A02" w:rsidRPr="005E004C" w:rsidRDefault="003D6204" w:rsidP="002C5A02">
      <w:pPr>
        <w:rPr>
          <w:lang w:val="en-US"/>
        </w:rPr>
      </w:pPr>
      <w:r w:rsidRPr="005E004C">
        <w:rPr>
          <w:lang w:val="en-US"/>
        </w:rPr>
        <w:t>If necessary, other sizes can be added, and differentiation between solid, seven- or thirteen-stranded, and fine-stranded cable.</w:t>
      </w:r>
      <w:r w:rsidR="00875F7F">
        <w:rPr>
          <w:lang w:val="en-US"/>
        </w:rPr>
        <w:t xml:space="preserve">  We should also add a choice of copper or aluminum.</w:t>
      </w:r>
    </w:p>
    <w:p w14:paraId="015F2738" w14:textId="77777777" w:rsidR="002C5A02" w:rsidRPr="005E004C" w:rsidRDefault="002C5A02" w:rsidP="002C5A02">
      <w:pPr>
        <w:rPr>
          <w:lang w:val="en-US"/>
        </w:rPr>
      </w:pPr>
    </w:p>
    <w:p w14:paraId="68FFBE94" w14:textId="77777777" w:rsidR="00433521" w:rsidRPr="005E004C" w:rsidRDefault="00433521" w:rsidP="002C5A02">
      <w:pPr>
        <w:pStyle w:val="Heading2"/>
        <w:rPr>
          <w:lang w:val="en-US"/>
        </w:rPr>
      </w:pPr>
      <w:bookmarkStart w:id="40" w:name="_Ref195611096"/>
      <w:bookmarkStart w:id="41" w:name="_Toc199839105"/>
      <w:bookmarkStart w:id="42" w:name="_Ref195610522"/>
      <w:r w:rsidRPr="005E004C">
        <w:rPr>
          <w:lang w:val="en-US"/>
        </w:rPr>
        <w:t>Bolt sizes</w:t>
      </w:r>
      <w:bookmarkEnd w:id="40"/>
      <w:bookmarkEnd w:id="41"/>
    </w:p>
    <w:p w14:paraId="766C2F5B" w14:textId="1F9D7A3D" w:rsidR="00B32267" w:rsidRPr="005E004C" w:rsidRDefault="00B32267" w:rsidP="00B32267">
      <w:pPr>
        <w:rPr>
          <w:lang w:val="en-US"/>
        </w:rPr>
      </w:pPr>
      <w:r w:rsidRPr="005E004C">
        <w:rPr>
          <w:lang w:val="en-US"/>
        </w:rPr>
        <w:t xml:space="preserve">File: </w:t>
      </w:r>
      <w:r w:rsidR="006F3D58" w:rsidRPr="005E004C">
        <w:rPr>
          <w:rFonts w:ascii="Courier New" w:hAnsi="Courier New" w:cs="Courier New"/>
          <w:lang w:val="en-US"/>
        </w:rPr>
        <w:t>boltSize</w:t>
      </w:r>
      <w:r w:rsidRPr="005E004C">
        <w:rPr>
          <w:rFonts w:ascii="Courier New" w:hAnsi="Courier New" w:cs="Courier New"/>
          <w:lang w:val="en-US"/>
        </w:rPr>
        <w:t>-schema.json</w:t>
      </w:r>
    </w:p>
    <w:p w14:paraId="30FBCB4D" w14:textId="1593F052" w:rsidR="00433521" w:rsidRPr="005E004C" w:rsidRDefault="00433521" w:rsidP="00433521">
      <w:pPr>
        <w:rPr>
          <w:lang w:val="en-US"/>
        </w:rPr>
      </w:pPr>
      <w:r w:rsidRPr="005E004C">
        <w:rPr>
          <w:lang w:val="en-US"/>
        </w:rPr>
        <w:t>There are many different standards for bolt threads.  For microgrid purposes, the only important parameter is the required hole size for the eyelet terminating the cable.</w:t>
      </w:r>
    </w:p>
    <w:p w14:paraId="279B89ED" w14:textId="77777777" w:rsidR="00433521" w:rsidRPr="005E004C" w:rsidRDefault="00433521" w:rsidP="00433521">
      <w:pPr>
        <w:pStyle w:val="Heading3"/>
        <w:rPr>
          <w:lang w:val="en-US"/>
        </w:rPr>
      </w:pPr>
      <w:r w:rsidRPr="005E004C">
        <w:rPr>
          <w:lang w:val="en-US"/>
        </w:rPr>
        <w:t>Initial dropdown values</w:t>
      </w:r>
    </w:p>
    <w:p w14:paraId="0AF66FE3" w14:textId="77777777" w:rsidR="00433521" w:rsidRPr="005E004C" w:rsidRDefault="00433521" w:rsidP="00433521">
      <w:pPr>
        <w:rPr>
          <w:lang w:val="en-US"/>
        </w:rPr>
      </w:pPr>
      <w:r w:rsidRPr="005E004C">
        <w:rPr>
          <w:lang w:val="en-US"/>
        </w:rPr>
        <w:t>The standard sizes are:</w:t>
      </w:r>
    </w:p>
    <w:p w14:paraId="6C9871AF" w14:textId="36DCF0E4" w:rsidR="00433521" w:rsidRPr="005E004C" w:rsidRDefault="00433521" w:rsidP="00A86A2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M6 (1/4")</w:t>
      </w:r>
      <w:r w:rsidRPr="005E004C">
        <w:rPr>
          <w:rFonts w:ascii="Consolas" w:hAnsi="Consolas" w:cs="Consolas"/>
          <w:color w:val="000000"/>
          <w:kern w:val="0"/>
          <w:sz w:val="19"/>
          <w:szCs w:val="19"/>
          <w:lang w:val="en-US"/>
        </w:rPr>
        <w:t>,</w:t>
      </w:r>
    </w:p>
    <w:p w14:paraId="2F4E297B" w14:textId="3C9812E7" w:rsidR="00433521" w:rsidRPr="005E004C" w:rsidRDefault="00433521" w:rsidP="00A86A2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M8 (5/16")</w:t>
      </w:r>
      <w:r w:rsidRPr="005E004C">
        <w:rPr>
          <w:rFonts w:ascii="Consolas" w:hAnsi="Consolas" w:cs="Consolas"/>
          <w:color w:val="000000"/>
          <w:kern w:val="0"/>
          <w:sz w:val="19"/>
          <w:szCs w:val="19"/>
          <w:lang w:val="en-US"/>
        </w:rPr>
        <w:t>,</w:t>
      </w:r>
    </w:p>
    <w:p w14:paraId="649A2488" w14:textId="1CBCFC50" w:rsidR="00433521" w:rsidRPr="005E004C" w:rsidRDefault="00433521" w:rsidP="00A86A20">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00A86A20"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M10 (13/32")</w:t>
      </w:r>
      <w:r w:rsidRPr="005E004C">
        <w:rPr>
          <w:rFonts w:ascii="Consolas" w:hAnsi="Consolas" w:cs="Consolas"/>
          <w:color w:val="000000"/>
          <w:kern w:val="0"/>
          <w:sz w:val="19"/>
          <w:szCs w:val="19"/>
          <w:lang w:val="en-US"/>
        </w:rPr>
        <w:t>,</w:t>
      </w:r>
    </w:p>
    <w:p w14:paraId="5E4A2B4F" w14:textId="00BF3D9C" w:rsidR="00433521" w:rsidRPr="005E004C" w:rsidRDefault="00433521" w:rsidP="00A86A20">
      <w:pPr>
        <w:ind w:left="720"/>
        <w:rPr>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M12 (1/2")</w:t>
      </w:r>
    </w:p>
    <w:p w14:paraId="10C318CF" w14:textId="77777777" w:rsidR="00433521" w:rsidRPr="005E004C" w:rsidRDefault="00433521" w:rsidP="00433521">
      <w:pPr>
        <w:rPr>
          <w:lang w:val="en-US"/>
        </w:rPr>
      </w:pPr>
    </w:p>
    <w:p w14:paraId="35CFE434" w14:textId="55F667FA" w:rsidR="00117AE3" w:rsidRPr="005E004C" w:rsidRDefault="00B91AED" w:rsidP="002C5A02">
      <w:pPr>
        <w:pStyle w:val="Heading2"/>
        <w:rPr>
          <w:lang w:val="en-US"/>
        </w:rPr>
      </w:pPr>
      <w:bookmarkStart w:id="43" w:name="_Ref196755345"/>
      <w:bookmarkStart w:id="44" w:name="_Toc199839106"/>
      <w:r w:rsidRPr="005E004C">
        <w:rPr>
          <w:lang w:val="en-US"/>
        </w:rPr>
        <w:t>Connection Style</w:t>
      </w:r>
      <w:bookmarkEnd w:id="42"/>
      <w:bookmarkEnd w:id="43"/>
      <w:bookmarkEnd w:id="44"/>
    </w:p>
    <w:p w14:paraId="77674368" w14:textId="1F45A0E3" w:rsidR="006F3D58" w:rsidRPr="005E004C" w:rsidRDefault="006F3D58" w:rsidP="006F3D58">
      <w:pPr>
        <w:rPr>
          <w:lang w:val="en-US"/>
        </w:rPr>
      </w:pPr>
      <w:r w:rsidRPr="005E004C">
        <w:rPr>
          <w:lang w:val="en-US"/>
        </w:rPr>
        <w:t xml:space="preserve">File: </w:t>
      </w:r>
      <w:r w:rsidRPr="005E004C">
        <w:rPr>
          <w:rFonts w:ascii="Courier New" w:hAnsi="Courier New" w:cs="Courier New"/>
          <w:lang w:val="en-US"/>
        </w:rPr>
        <w:t>connection-schema.json</w:t>
      </w:r>
    </w:p>
    <w:p w14:paraId="3EE45AA5" w14:textId="3C510185" w:rsidR="002C5A02" w:rsidRPr="005E004C" w:rsidRDefault="002C5A02" w:rsidP="002C5A02">
      <w:pPr>
        <w:rPr>
          <w:lang w:val="en-US"/>
        </w:rPr>
      </w:pPr>
      <w:r w:rsidRPr="005E004C">
        <w:rPr>
          <w:lang w:val="en-US"/>
        </w:rPr>
        <w:t>Most microgrid components are permanently wired in place via clamping screw terminals</w:t>
      </w:r>
      <w:r w:rsidR="00B91AED" w:rsidRPr="005E004C">
        <w:rPr>
          <w:lang w:val="en-US"/>
        </w:rPr>
        <w:t xml:space="preserve"> (onto wire ends or ferrules) or by eyelets onto bolts.  Screw terminals are specified by the wire capacity they can accommodate, bolts by the outside diameter of the bolt, which will require the eyelet to be slightly larger.</w:t>
      </w:r>
    </w:p>
    <w:p w14:paraId="665CF290" w14:textId="7421020C" w:rsidR="003D6204" w:rsidRPr="005E004C" w:rsidRDefault="003D6204" w:rsidP="003D6204">
      <w:pPr>
        <w:pStyle w:val="Heading3"/>
        <w:rPr>
          <w:lang w:val="en-US"/>
        </w:rPr>
      </w:pPr>
      <w:r w:rsidRPr="005E004C">
        <w:rPr>
          <w:lang w:val="en-US"/>
        </w:rPr>
        <w:t>Connection schema</w:t>
      </w:r>
    </w:p>
    <w:p w14:paraId="3DE0B2EA"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703C8BB4"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lastRenderedPageBreak/>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"Options for connecting microgrid components."</w:t>
      </w:r>
      <w:r w:rsidRPr="005E004C">
        <w:rPr>
          <w:rFonts w:ascii="Consolas" w:hAnsi="Consolas" w:cs="Consolas"/>
          <w:color w:val="000000"/>
          <w:kern w:val="0"/>
          <w:sz w:val="19"/>
          <w:szCs w:val="19"/>
          <w:lang w:val="en-US"/>
        </w:rPr>
        <w:t>,</w:t>
      </w:r>
    </w:p>
    <w:p w14:paraId="5DC86A48"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6CA22997"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2422731A"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8A67FFD"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0688FB0F"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50142260"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"bolt"</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"boltSize-schema.json#/schema"</w:t>
      </w:r>
      <w:r w:rsidRPr="005E004C">
        <w:rPr>
          <w:rFonts w:ascii="Consolas" w:hAnsi="Consolas" w:cs="Consolas"/>
          <w:color w:val="000000"/>
          <w:kern w:val="0"/>
          <w:sz w:val="19"/>
          <w:szCs w:val="19"/>
          <w:lang w:val="en-US"/>
        </w:rPr>
        <w:t xml:space="preserve"> }</w:t>
      </w:r>
    </w:p>
    <w:p w14:paraId="2F7791FF"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928A44D"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"bolt"</w:t>
      </w:r>
      <w:r w:rsidRPr="005E004C">
        <w:rPr>
          <w:rFonts w:ascii="Consolas" w:hAnsi="Consolas" w:cs="Consolas"/>
          <w:color w:val="000000"/>
          <w:kern w:val="0"/>
          <w:sz w:val="19"/>
          <w:szCs w:val="19"/>
          <w:lang w:val="en-US"/>
        </w:rPr>
        <w:t xml:space="preserve"> ]</w:t>
      </w:r>
    </w:p>
    <w:p w14:paraId="4733EE72"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E4F6867"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764FADB"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37F86951"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4FED2663"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"terminal"</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"wireSizes-schema.json#/schema"</w:t>
      </w:r>
      <w:r w:rsidRPr="005E004C">
        <w:rPr>
          <w:rFonts w:ascii="Consolas" w:hAnsi="Consolas" w:cs="Consolas"/>
          <w:color w:val="000000"/>
          <w:kern w:val="0"/>
          <w:sz w:val="19"/>
          <w:szCs w:val="19"/>
          <w:lang w:val="en-US"/>
        </w:rPr>
        <w:t xml:space="preserve"> }</w:t>
      </w:r>
    </w:p>
    <w:p w14:paraId="57E67543"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F2D6840"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"terminal"</w:t>
      </w:r>
      <w:r w:rsidRPr="005E004C">
        <w:rPr>
          <w:rFonts w:ascii="Consolas" w:hAnsi="Consolas" w:cs="Consolas"/>
          <w:color w:val="000000"/>
          <w:kern w:val="0"/>
          <w:sz w:val="19"/>
          <w:szCs w:val="19"/>
          <w:lang w:val="en-US"/>
        </w:rPr>
        <w:t xml:space="preserve"> ]</w:t>
      </w:r>
    </w:p>
    <w:p w14:paraId="4C054214"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0C4E983"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1D3EFDD0"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p>
    <w:p w14:paraId="149BE963"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C552B42" w14:textId="77777777" w:rsidR="003D6204" w:rsidRPr="005E004C" w:rsidRDefault="003D6204" w:rsidP="003D6204">
      <w:pPr>
        <w:autoSpaceDE w:val="0"/>
        <w:autoSpaceDN w:val="0"/>
        <w:adjustRightInd w:val="0"/>
        <w:spacing w:after="0" w:line="240" w:lineRule="auto"/>
        <w:ind w:left="720"/>
        <w:rPr>
          <w:rFonts w:ascii="Consolas" w:hAnsi="Consolas" w:cs="Consolas"/>
          <w:color w:val="000000"/>
          <w:kern w:val="0"/>
          <w:sz w:val="19"/>
          <w:szCs w:val="19"/>
          <w:lang w:val="en-US"/>
        </w:rPr>
      </w:pPr>
    </w:p>
    <w:p w14:paraId="10605C96" w14:textId="2A694C38" w:rsidR="003D6204" w:rsidRPr="005E004C" w:rsidRDefault="003D6204" w:rsidP="003D6204">
      <w:pPr>
        <w:ind w:left="720"/>
        <w:rPr>
          <w:lang w:val="en-US"/>
        </w:rPr>
      </w:pPr>
      <w:r w:rsidRPr="005E004C">
        <w:rPr>
          <w:rFonts w:ascii="Consolas" w:hAnsi="Consolas" w:cs="Consolas"/>
          <w:color w:val="000000"/>
          <w:kern w:val="0"/>
          <w:sz w:val="19"/>
          <w:szCs w:val="19"/>
          <w:lang w:val="en-US"/>
        </w:rPr>
        <w:t>}</w:t>
      </w:r>
    </w:p>
    <w:p w14:paraId="3C753C08" w14:textId="59347D5E" w:rsidR="00B91AED" w:rsidRPr="005E004C" w:rsidRDefault="003D6204" w:rsidP="002C5A02">
      <w:pPr>
        <w:rPr>
          <w:lang w:val="en-US"/>
        </w:rPr>
      </w:pPr>
      <w:r w:rsidRPr="005E004C">
        <w:rPr>
          <w:lang w:val="en-US"/>
        </w:rPr>
        <w:t>Wire sizes are defined in §</w:t>
      </w:r>
      <w:r w:rsidRPr="005E004C">
        <w:rPr>
          <w:lang w:val="en-US"/>
        </w:rPr>
        <w:fldChar w:fldCharType="begin"/>
      </w:r>
      <w:r w:rsidRPr="005E004C">
        <w:rPr>
          <w:lang w:val="en-US"/>
        </w:rPr>
        <w:instrText xml:space="preserve"> REF _Ref195610707 \r \h </w:instrText>
      </w:r>
      <w:r w:rsidRPr="005E004C">
        <w:rPr>
          <w:lang w:val="en-US"/>
        </w:rPr>
      </w:r>
      <w:r w:rsidRPr="005E004C">
        <w:rPr>
          <w:lang w:val="en-US"/>
        </w:rPr>
        <w:fldChar w:fldCharType="separate"/>
      </w:r>
      <w:r w:rsidR="0072579F">
        <w:rPr>
          <w:lang w:val="en-US"/>
        </w:rPr>
        <w:t>3.9</w:t>
      </w:r>
      <w:r w:rsidRPr="005E004C">
        <w:rPr>
          <w:lang w:val="en-US"/>
        </w:rPr>
        <w:fldChar w:fldCharType="end"/>
      </w:r>
      <w:r w:rsidRPr="005E004C">
        <w:rPr>
          <w:lang w:val="en-US"/>
        </w:rPr>
        <w:t>.</w:t>
      </w:r>
      <w:r w:rsidR="00433521" w:rsidRPr="005E004C">
        <w:rPr>
          <w:lang w:val="en-US"/>
        </w:rPr>
        <w:t xml:space="preserve">  Bolt sizes are defined in §</w:t>
      </w:r>
      <w:r w:rsidR="00433521" w:rsidRPr="005E004C">
        <w:rPr>
          <w:lang w:val="en-US"/>
        </w:rPr>
        <w:fldChar w:fldCharType="begin"/>
      </w:r>
      <w:r w:rsidR="00433521" w:rsidRPr="005E004C">
        <w:rPr>
          <w:lang w:val="en-US"/>
        </w:rPr>
        <w:instrText xml:space="preserve"> REF _Ref195611096 \r \h </w:instrText>
      </w:r>
      <w:r w:rsidR="00433521" w:rsidRPr="005E004C">
        <w:rPr>
          <w:lang w:val="en-US"/>
        </w:rPr>
      </w:r>
      <w:r w:rsidR="00433521" w:rsidRPr="005E004C">
        <w:rPr>
          <w:lang w:val="en-US"/>
        </w:rPr>
        <w:fldChar w:fldCharType="separate"/>
      </w:r>
      <w:r w:rsidR="0072579F">
        <w:rPr>
          <w:lang w:val="en-US"/>
        </w:rPr>
        <w:t>3.10</w:t>
      </w:r>
      <w:r w:rsidR="00433521" w:rsidRPr="005E004C">
        <w:rPr>
          <w:lang w:val="en-US"/>
        </w:rPr>
        <w:fldChar w:fldCharType="end"/>
      </w:r>
      <w:r w:rsidR="00433521" w:rsidRPr="005E004C">
        <w:rPr>
          <w:lang w:val="en-US"/>
        </w:rPr>
        <w:t>.</w:t>
      </w:r>
    </w:p>
    <w:p w14:paraId="0D4EAE0E" w14:textId="77777777" w:rsidR="003D6204" w:rsidRPr="005E004C" w:rsidRDefault="003D6204">
      <w:pPr>
        <w:rPr>
          <w:rFonts w:asciiTheme="majorHAnsi" w:eastAsiaTheme="majorEastAsia" w:hAnsiTheme="majorHAnsi" w:cstheme="majorBidi"/>
          <w:color w:val="0F4761" w:themeColor="accent1" w:themeShade="BF"/>
          <w:sz w:val="40"/>
          <w:szCs w:val="40"/>
          <w:lang w:val="en-US"/>
        </w:rPr>
      </w:pPr>
      <w:bookmarkStart w:id="45" w:name="_Ref195522542"/>
      <w:r w:rsidRPr="005E004C">
        <w:rPr>
          <w:lang w:val="en-US"/>
        </w:rPr>
        <w:br w:type="page"/>
      </w:r>
    </w:p>
    <w:p w14:paraId="0084CD2E" w14:textId="2A40A6E0" w:rsidR="00B57340" w:rsidRPr="005E004C" w:rsidRDefault="009D3E16" w:rsidP="009D3E16">
      <w:pPr>
        <w:pStyle w:val="Heading1"/>
        <w:rPr>
          <w:lang w:val="en-US"/>
        </w:rPr>
      </w:pPr>
      <w:bookmarkStart w:id="46" w:name="_Toc199839107"/>
      <w:r w:rsidRPr="005E004C">
        <w:rPr>
          <w:lang w:val="en-US"/>
        </w:rPr>
        <w:lastRenderedPageBreak/>
        <w:t>Type-specific parameters</w:t>
      </w:r>
      <w:bookmarkEnd w:id="45"/>
      <w:bookmarkEnd w:id="46"/>
    </w:p>
    <w:p w14:paraId="6B6228CF" w14:textId="56521DA1" w:rsidR="00B57340" w:rsidRPr="005E004C" w:rsidRDefault="00882927" w:rsidP="00117AE3">
      <w:pPr>
        <w:rPr>
          <w:rFonts w:ascii="Courier New" w:hAnsi="Courier New" w:cs="Courier New"/>
          <w:sz w:val="20"/>
          <w:szCs w:val="20"/>
          <w:lang w:val="en-US"/>
        </w:rPr>
      </w:pPr>
      <w:r w:rsidRPr="005E004C">
        <w:rPr>
          <w:lang w:val="en-US"/>
        </w:rPr>
        <w:t xml:space="preserve">Each type of microgrid component has critical parameters that are specific to its function. </w:t>
      </w:r>
    </w:p>
    <w:p w14:paraId="103DAFD5" w14:textId="55B75A6A" w:rsidR="00E13F7A" w:rsidRPr="005E004C" w:rsidRDefault="005D73A2" w:rsidP="005D73A2">
      <w:pPr>
        <w:pStyle w:val="Heading2"/>
        <w:rPr>
          <w:lang w:val="en-US"/>
        </w:rPr>
      </w:pPr>
      <w:bookmarkStart w:id="47" w:name="_Toc199839108"/>
      <w:r w:rsidRPr="005E004C">
        <w:rPr>
          <w:lang w:val="en-US"/>
        </w:rPr>
        <w:t>Fuses</w:t>
      </w:r>
      <w:bookmarkEnd w:id="47"/>
    </w:p>
    <w:p w14:paraId="4D39EEDE" w14:textId="4ACF0390" w:rsidR="006F3D58" w:rsidRDefault="006F3D58" w:rsidP="006F3D58">
      <w:pPr>
        <w:rPr>
          <w:rFonts w:ascii="Courier New" w:hAnsi="Courier New" w:cs="Courier New"/>
          <w:lang w:val="en-US"/>
        </w:rPr>
      </w:pPr>
      <w:r w:rsidRPr="005E004C">
        <w:rPr>
          <w:lang w:val="en-US"/>
        </w:rPr>
        <w:t xml:space="preserve">File: </w:t>
      </w:r>
      <w:r w:rsidRPr="005E004C">
        <w:rPr>
          <w:rFonts w:ascii="Courier New" w:hAnsi="Courier New" w:cs="Courier New"/>
          <w:lang w:val="en-US"/>
        </w:rPr>
        <w:t>fuse-schema.json</w:t>
      </w:r>
    </w:p>
    <w:p w14:paraId="0E6E30AB" w14:textId="66A20E8F" w:rsidR="00765591" w:rsidRPr="00765591" w:rsidRDefault="00765591" w:rsidP="006F3D58">
      <w:r w:rsidRPr="00765591">
        <w:t xml:space="preserve">In this case, </w:t>
      </w:r>
      <w:r>
        <w:t>the assumption is that a fuse is a replaceable component, and therefore must be accessible.  The physical shape is important, but obviously the current rating is the critical factor from an electrical point of view.</w:t>
      </w:r>
    </w:p>
    <w:p w14:paraId="0B5F7307" w14:textId="3E42FAAF" w:rsidR="00CD78F3" w:rsidRPr="005E004C" w:rsidRDefault="00CD78F3" w:rsidP="00CD78F3">
      <w:pPr>
        <w:pStyle w:val="Heading3"/>
        <w:rPr>
          <w:lang w:val="en-US"/>
        </w:rPr>
      </w:pPr>
      <w:r w:rsidRPr="005E004C">
        <w:rPr>
          <w:lang w:val="en-US"/>
        </w:rPr>
        <w:t xml:space="preserve">Fuse </w:t>
      </w:r>
      <w:r w:rsidR="00765591">
        <w:rPr>
          <w:lang w:val="en-US"/>
        </w:rPr>
        <w:t>shape</w:t>
      </w:r>
      <w:r w:rsidRPr="005E004C">
        <w:rPr>
          <w:lang w:val="en-US"/>
        </w:rPr>
        <w:t xml:space="preserve"> and physical size</w:t>
      </w:r>
      <w:r w:rsidR="00476444">
        <w:rPr>
          <w:lang w:val="en-US"/>
        </w:rPr>
        <w:t xml:space="preserve"> *</w:t>
      </w:r>
    </w:p>
    <w:p w14:paraId="46743642" w14:textId="588D0D5B" w:rsidR="00CD78F3" w:rsidRPr="005E004C" w:rsidRDefault="00CD78F3" w:rsidP="00CD78F3">
      <w:pPr>
        <w:rPr>
          <w:lang w:val="en-US"/>
        </w:rPr>
      </w:pPr>
      <w:r w:rsidRPr="005E004C">
        <w:rPr>
          <w:lang w:val="en-US"/>
        </w:rPr>
        <w:t xml:space="preserve">File: </w:t>
      </w:r>
      <w:r w:rsidRPr="005E004C">
        <w:rPr>
          <w:rFonts w:ascii="Courier New" w:hAnsi="Courier New" w:cs="Courier New"/>
          <w:lang w:val="en-US"/>
        </w:rPr>
        <w:t>fuseType-schema.json</w:t>
      </w:r>
    </w:p>
    <w:p w14:paraId="0A0273AB" w14:textId="64A43A5A" w:rsidR="000873F6" w:rsidRPr="005E004C" w:rsidRDefault="000873F6" w:rsidP="005D73A2">
      <w:pPr>
        <w:rPr>
          <w:lang w:val="en-US"/>
        </w:rPr>
      </w:pPr>
      <w:r w:rsidRPr="005E004C">
        <w:rPr>
          <w:lang w:val="en-US"/>
        </w:rPr>
        <w:t>Fuses come in many shapes and sizes.  For microgrids, the most popular formats are “Cartridge”, “</w:t>
      </w:r>
      <w:r w:rsidR="00747EAC" w:rsidRPr="005E004C">
        <w:rPr>
          <w:lang w:val="en-US"/>
        </w:rPr>
        <w:t>Flush square body</w:t>
      </w:r>
      <w:r w:rsidRPr="005E004C">
        <w:rPr>
          <w:lang w:val="en-US"/>
        </w:rPr>
        <w:t>”</w:t>
      </w:r>
      <w:r w:rsidR="00522C09" w:rsidRPr="005E004C">
        <w:rPr>
          <w:lang w:val="en-US"/>
        </w:rPr>
        <w:t>,</w:t>
      </w:r>
      <w:r w:rsidRPr="005E004C">
        <w:rPr>
          <w:lang w:val="en-US"/>
        </w:rPr>
        <w:t xml:space="preserve"> “Blade”</w:t>
      </w:r>
      <w:r w:rsidR="000166E7" w:rsidRPr="005E004C">
        <w:rPr>
          <w:lang w:val="en-US"/>
        </w:rPr>
        <w:t>, “L25S/L50S”</w:t>
      </w:r>
      <w:r w:rsidR="00522C09" w:rsidRPr="005E004C">
        <w:rPr>
          <w:lang w:val="en-US"/>
        </w:rPr>
        <w:t xml:space="preserve"> and “SQB”</w:t>
      </w:r>
      <w:r w:rsidR="000166E7" w:rsidRPr="005E004C">
        <w:rPr>
          <w:lang w:val="en-US"/>
        </w:rPr>
        <w:t>, and the dropdown list will initially be populated with these – but inevitably, others will need adding</w:t>
      </w:r>
      <w:r w:rsidRPr="005E004C">
        <w:rPr>
          <w:lang w:val="en-US"/>
        </w:rPr>
        <w:t xml:space="preserve">.  (We do not consider fuses that are </w:t>
      </w:r>
      <w:r w:rsidR="00522C09" w:rsidRPr="005E004C">
        <w:rPr>
          <w:lang w:val="en-US"/>
        </w:rPr>
        <w:t>soldered in place</w:t>
      </w:r>
      <w:r w:rsidRPr="005E004C">
        <w:rPr>
          <w:lang w:val="en-US"/>
        </w:rPr>
        <w:t xml:space="preserve">.)  Automotive </w:t>
      </w:r>
      <w:r w:rsidR="00747EAC" w:rsidRPr="005E004C">
        <w:rPr>
          <w:lang w:val="en-US"/>
        </w:rPr>
        <w:t xml:space="preserve">blade </w:t>
      </w:r>
      <w:r w:rsidRPr="005E004C">
        <w:rPr>
          <w:lang w:val="en-US"/>
        </w:rPr>
        <w:t>fuses are popular for low-power 12V and 24Vdc microgrids.</w:t>
      </w:r>
      <w:r w:rsidR="00747EAC" w:rsidRPr="005E004C">
        <w:rPr>
          <w:lang w:val="en-US"/>
        </w:rPr>
        <w:t xml:space="preserve">  Each format has a range of sizes – but each format uses its own terminology.</w:t>
      </w:r>
    </w:p>
    <w:p w14:paraId="68E30775" w14:textId="203D65B3" w:rsidR="005D73A2" w:rsidRPr="005E004C" w:rsidRDefault="00CD78F3" w:rsidP="00CD78F3">
      <w:pPr>
        <w:pStyle w:val="Heading3"/>
        <w:rPr>
          <w:lang w:val="en-US"/>
        </w:rPr>
      </w:pPr>
      <w:r w:rsidRPr="005E004C">
        <w:rPr>
          <w:lang w:val="en-US"/>
        </w:rPr>
        <w:t>C</w:t>
      </w:r>
      <w:r w:rsidR="005D73A2" w:rsidRPr="005E004C">
        <w:rPr>
          <w:lang w:val="en-US"/>
        </w:rPr>
        <w:t>urrent</w:t>
      </w:r>
      <w:r w:rsidRPr="005E004C">
        <w:rPr>
          <w:lang w:val="en-US"/>
        </w:rPr>
        <w:t xml:space="preserve"> Rating</w:t>
      </w:r>
      <w:r w:rsidR="00476444">
        <w:rPr>
          <w:lang w:val="en-US"/>
        </w:rPr>
        <w:t xml:space="preserve"> *</w:t>
      </w:r>
    </w:p>
    <w:p w14:paraId="639242D5" w14:textId="0B503A7D" w:rsidR="00CD78F3" w:rsidRPr="005E004C" w:rsidRDefault="00CD78F3" w:rsidP="00CD78F3">
      <w:pPr>
        <w:rPr>
          <w:lang w:val="en-US"/>
        </w:rPr>
      </w:pPr>
      <w:r w:rsidRPr="005E004C">
        <w:rPr>
          <w:lang w:val="en-US"/>
        </w:rPr>
        <w:t xml:space="preserve">File: </w:t>
      </w:r>
      <w:r w:rsidRPr="005E004C">
        <w:rPr>
          <w:rFonts w:ascii="Courier New" w:hAnsi="Courier New" w:cs="Courier New"/>
          <w:lang w:val="en-US"/>
        </w:rPr>
        <w:t>currentRating-schema.json</w:t>
      </w:r>
    </w:p>
    <w:p w14:paraId="35BFFD33" w14:textId="39F0F018" w:rsidR="00CD78F3" w:rsidRPr="005E004C" w:rsidRDefault="00CD78F3" w:rsidP="005D73A2">
      <w:pPr>
        <w:rPr>
          <w:lang w:val="en-US"/>
        </w:rPr>
      </w:pPr>
      <w:r w:rsidRPr="005E004C">
        <w:rPr>
          <w:lang w:val="en-US"/>
        </w:rPr>
        <w:t>The maximum continuous load current the fuse will pass indefinitely without blowing.</w:t>
      </w:r>
    </w:p>
    <w:p w14:paraId="51D40911" w14:textId="046FCB7F" w:rsidR="00CD78F3" w:rsidRPr="005E004C" w:rsidRDefault="00CD78F3" w:rsidP="005D73A2">
      <w:pPr>
        <w:rPr>
          <w:lang w:val="en-US"/>
        </w:rPr>
      </w:pPr>
      <w:r w:rsidRPr="005E004C">
        <w:rPr>
          <w:lang w:val="en-US"/>
        </w:rPr>
        <w:t>The format is defined in §</w:t>
      </w:r>
      <w:r w:rsidRPr="005E004C">
        <w:rPr>
          <w:lang w:val="en-US"/>
        </w:rPr>
        <w:fldChar w:fldCharType="begin"/>
      </w:r>
      <w:r w:rsidRPr="005E004C">
        <w:rPr>
          <w:lang w:val="en-US"/>
        </w:rPr>
        <w:instrText xml:space="preserve"> REF _Ref195544288 \r \h </w:instrText>
      </w:r>
      <w:r w:rsidRPr="005E004C">
        <w:rPr>
          <w:lang w:val="en-US"/>
        </w:rPr>
      </w:r>
      <w:r w:rsidRPr="005E004C">
        <w:rPr>
          <w:lang w:val="en-US"/>
        </w:rPr>
        <w:fldChar w:fldCharType="separate"/>
      </w:r>
      <w:r w:rsidR="0072579F">
        <w:rPr>
          <w:lang w:val="en-US"/>
        </w:rPr>
        <w:t>3.4</w:t>
      </w:r>
      <w:r w:rsidRPr="005E004C">
        <w:rPr>
          <w:lang w:val="en-US"/>
        </w:rPr>
        <w:fldChar w:fldCharType="end"/>
      </w:r>
      <w:r w:rsidRPr="005E004C">
        <w:rPr>
          <w:lang w:val="en-US"/>
        </w:rPr>
        <w:t>.</w:t>
      </w:r>
    </w:p>
    <w:p w14:paraId="205EF9D9" w14:textId="6DEFBA6F" w:rsidR="00CD78F3" w:rsidRPr="005E004C" w:rsidRDefault="00CD78F3" w:rsidP="00CD78F3">
      <w:pPr>
        <w:pStyle w:val="Heading3"/>
        <w:rPr>
          <w:lang w:val="en-US"/>
        </w:rPr>
      </w:pPr>
      <w:r w:rsidRPr="005E004C">
        <w:rPr>
          <w:lang w:val="en-US"/>
        </w:rPr>
        <w:t>Maximum Breaking Current</w:t>
      </w:r>
    </w:p>
    <w:p w14:paraId="76A3B67C" w14:textId="77777777" w:rsidR="00CD78F3" w:rsidRPr="005E004C" w:rsidRDefault="00CD78F3" w:rsidP="00CD78F3">
      <w:pPr>
        <w:rPr>
          <w:lang w:val="en-US"/>
        </w:rPr>
      </w:pPr>
      <w:r w:rsidRPr="005E004C">
        <w:rPr>
          <w:lang w:val="en-US"/>
        </w:rPr>
        <w:t xml:space="preserve">File: </w:t>
      </w:r>
      <w:r w:rsidRPr="005E004C">
        <w:rPr>
          <w:rFonts w:ascii="Courier New" w:hAnsi="Courier New" w:cs="Courier New"/>
          <w:lang w:val="en-US"/>
        </w:rPr>
        <w:t>currentRating-schema.json</w:t>
      </w:r>
    </w:p>
    <w:p w14:paraId="019CA188" w14:textId="399E07BC" w:rsidR="00CD78F3" w:rsidRPr="005E004C" w:rsidRDefault="00CD78F3" w:rsidP="00CD78F3">
      <w:pPr>
        <w:rPr>
          <w:lang w:val="en-US"/>
        </w:rPr>
      </w:pPr>
      <w:r w:rsidRPr="005E004C">
        <w:rPr>
          <w:lang w:val="en-US"/>
        </w:rPr>
        <w:t>The maximum fault current the fuse will interrupt.</w:t>
      </w:r>
    </w:p>
    <w:p w14:paraId="70ED9E9E" w14:textId="2346BF67" w:rsidR="00CD78F3" w:rsidRPr="005E004C" w:rsidRDefault="00CD78F3" w:rsidP="00CD78F3">
      <w:pPr>
        <w:rPr>
          <w:lang w:val="en-US"/>
        </w:rPr>
      </w:pPr>
      <w:r w:rsidRPr="005E004C">
        <w:rPr>
          <w:lang w:val="en-US"/>
        </w:rPr>
        <w:t>The format is defined in §</w:t>
      </w:r>
      <w:r w:rsidRPr="005E004C">
        <w:rPr>
          <w:lang w:val="en-US"/>
        </w:rPr>
        <w:fldChar w:fldCharType="begin"/>
      </w:r>
      <w:r w:rsidRPr="005E004C">
        <w:rPr>
          <w:lang w:val="en-US"/>
        </w:rPr>
        <w:instrText xml:space="preserve"> REF _Ref195544288 \r \h </w:instrText>
      </w:r>
      <w:r w:rsidRPr="005E004C">
        <w:rPr>
          <w:lang w:val="en-US"/>
        </w:rPr>
      </w:r>
      <w:r w:rsidRPr="005E004C">
        <w:rPr>
          <w:lang w:val="en-US"/>
        </w:rPr>
        <w:fldChar w:fldCharType="separate"/>
      </w:r>
      <w:r w:rsidR="0072579F">
        <w:rPr>
          <w:lang w:val="en-US"/>
        </w:rPr>
        <w:t>3.4</w:t>
      </w:r>
      <w:r w:rsidRPr="005E004C">
        <w:rPr>
          <w:lang w:val="en-US"/>
        </w:rPr>
        <w:fldChar w:fldCharType="end"/>
      </w:r>
      <w:r w:rsidRPr="005E004C">
        <w:rPr>
          <w:lang w:val="en-US"/>
        </w:rPr>
        <w:t>.</w:t>
      </w:r>
    </w:p>
    <w:p w14:paraId="134C9140" w14:textId="48C75520" w:rsidR="00CD78F3" w:rsidRPr="005E004C" w:rsidRDefault="00CD78F3" w:rsidP="00CD78F3">
      <w:pPr>
        <w:pStyle w:val="Heading3"/>
        <w:rPr>
          <w:lang w:val="en-US"/>
        </w:rPr>
      </w:pPr>
      <w:r w:rsidRPr="005E004C">
        <w:rPr>
          <w:lang w:val="en-US"/>
        </w:rPr>
        <w:t>Maximum Breaking Voltage (AC/DC)</w:t>
      </w:r>
    </w:p>
    <w:p w14:paraId="7B6D097B" w14:textId="4311E662" w:rsidR="00CD78F3" w:rsidRPr="005E004C" w:rsidRDefault="00CD78F3" w:rsidP="00CD78F3">
      <w:pPr>
        <w:rPr>
          <w:lang w:val="en-US"/>
        </w:rPr>
      </w:pPr>
      <w:r w:rsidRPr="005E004C">
        <w:rPr>
          <w:lang w:val="en-US"/>
        </w:rPr>
        <w:t xml:space="preserve">File: </w:t>
      </w:r>
      <w:r w:rsidRPr="005E004C">
        <w:rPr>
          <w:rFonts w:ascii="Courier New" w:hAnsi="Courier New" w:cs="Courier New"/>
          <w:lang w:val="en-US"/>
        </w:rPr>
        <w:t>voltageRating-schema.json</w:t>
      </w:r>
    </w:p>
    <w:p w14:paraId="2111AD98" w14:textId="669C2939" w:rsidR="00CD78F3" w:rsidRPr="005E004C" w:rsidRDefault="00CD78F3" w:rsidP="00CD78F3">
      <w:pPr>
        <w:rPr>
          <w:lang w:val="en-US"/>
        </w:rPr>
      </w:pPr>
      <w:r w:rsidRPr="005E004C">
        <w:rPr>
          <w:lang w:val="en-US"/>
        </w:rPr>
        <w:t>The maximum voltage across the fuse terminals after the fuse has blown.  As there is a real possibility of an arc between the ends of the broken fuse element, this voltage is always equal or less for DC than for AC.</w:t>
      </w:r>
    </w:p>
    <w:p w14:paraId="3E3D6813" w14:textId="1105283A" w:rsidR="00CD78F3" w:rsidRPr="005E004C" w:rsidRDefault="00CD78F3" w:rsidP="00CD78F3">
      <w:pPr>
        <w:rPr>
          <w:lang w:val="en-US"/>
        </w:rPr>
      </w:pPr>
      <w:r w:rsidRPr="005E004C">
        <w:rPr>
          <w:lang w:val="en-US"/>
        </w:rPr>
        <w:t>The format is defined in §</w:t>
      </w:r>
      <w:r w:rsidRPr="005E004C">
        <w:rPr>
          <w:lang w:val="en-US"/>
        </w:rPr>
        <w:fldChar w:fldCharType="begin"/>
      </w:r>
      <w:r w:rsidRPr="005E004C">
        <w:rPr>
          <w:lang w:val="en-US"/>
        </w:rPr>
        <w:instrText xml:space="preserve"> REF _Ref195544187 \r \h </w:instrText>
      </w:r>
      <w:r w:rsidRPr="005E004C">
        <w:rPr>
          <w:lang w:val="en-US"/>
        </w:rPr>
      </w:r>
      <w:r w:rsidRPr="005E004C">
        <w:rPr>
          <w:lang w:val="en-US"/>
        </w:rPr>
        <w:fldChar w:fldCharType="separate"/>
      </w:r>
      <w:r w:rsidR="0072579F">
        <w:rPr>
          <w:lang w:val="en-US"/>
        </w:rPr>
        <w:t>3.5</w:t>
      </w:r>
      <w:r w:rsidRPr="005E004C">
        <w:rPr>
          <w:lang w:val="en-US"/>
        </w:rPr>
        <w:fldChar w:fldCharType="end"/>
      </w:r>
      <w:r w:rsidRPr="005E004C">
        <w:rPr>
          <w:lang w:val="en-US"/>
        </w:rPr>
        <w:t>.</w:t>
      </w:r>
    </w:p>
    <w:p w14:paraId="3F80E0BA" w14:textId="0F7FE752" w:rsidR="00CD78F3" w:rsidRPr="005E004C" w:rsidRDefault="00CD78F3" w:rsidP="00CD78F3">
      <w:pPr>
        <w:pStyle w:val="Heading3"/>
        <w:rPr>
          <w:lang w:val="en-US"/>
        </w:rPr>
      </w:pPr>
      <w:r w:rsidRPr="005E004C">
        <w:rPr>
          <w:lang w:val="en-US"/>
        </w:rPr>
        <w:t>Fuse speed of response</w:t>
      </w:r>
    </w:p>
    <w:p w14:paraId="4E3A1BF5" w14:textId="6BA18A50" w:rsidR="00CD78F3" w:rsidRPr="005E004C" w:rsidRDefault="00CD78F3" w:rsidP="00CD78F3">
      <w:pPr>
        <w:rPr>
          <w:lang w:val="en-US"/>
        </w:rPr>
      </w:pPr>
      <w:r w:rsidRPr="005E004C">
        <w:rPr>
          <w:lang w:val="en-US"/>
        </w:rPr>
        <w:t xml:space="preserve">File: </w:t>
      </w:r>
      <w:r w:rsidRPr="005E004C">
        <w:rPr>
          <w:rFonts w:ascii="Courier New" w:hAnsi="Courier New" w:cs="Courier New"/>
          <w:lang w:val="en-US"/>
        </w:rPr>
        <w:t>fuseResponse-schema.json</w:t>
      </w:r>
    </w:p>
    <w:p w14:paraId="4DE61599" w14:textId="734D4CB1" w:rsidR="00CD78F3" w:rsidRPr="005E004C" w:rsidRDefault="00CD78F3" w:rsidP="00CD78F3">
      <w:pPr>
        <w:rPr>
          <w:lang w:val="en-US"/>
        </w:rPr>
      </w:pPr>
      <w:r w:rsidRPr="005E004C">
        <w:rPr>
          <w:lang w:val="en-US"/>
        </w:rPr>
        <w:t>Fuses allow a certain amount of energy to pass in excess of the rated current before they blow.  Slow-blow fuses tolerate more than fast-blow fuses, which in turn tolerate more than fuses designed to protect semiconductors.</w:t>
      </w:r>
    </w:p>
    <w:p w14:paraId="3095FD18" w14:textId="2D61B761" w:rsidR="0028442D" w:rsidRPr="005E004C" w:rsidRDefault="0028442D" w:rsidP="0028442D">
      <w:pPr>
        <w:pStyle w:val="Heading4"/>
        <w:rPr>
          <w:lang w:val="en-US"/>
        </w:rPr>
      </w:pPr>
      <w:r w:rsidRPr="005E004C">
        <w:rPr>
          <w:lang w:val="en-US"/>
        </w:rPr>
        <w:lastRenderedPageBreak/>
        <w:t>Initial schema values</w:t>
      </w:r>
    </w:p>
    <w:p w14:paraId="6ED53B09" w14:textId="77777777" w:rsidR="0028442D" w:rsidRPr="005E004C" w:rsidRDefault="0028442D" w:rsidP="0028442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"Semiconductor"</w:t>
      </w:r>
      <w:r w:rsidRPr="005E004C">
        <w:rPr>
          <w:rFonts w:ascii="Consolas" w:hAnsi="Consolas" w:cs="Consolas"/>
          <w:color w:val="000000"/>
          <w:kern w:val="0"/>
          <w:sz w:val="19"/>
          <w:szCs w:val="19"/>
          <w:lang w:val="en-US"/>
        </w:rPr>
        <w:t>,</w:t>
      </w:r>
    </w:p>
    <w:p w14:paraId="0546B3CC" w14:textId="77777777" w:rsidR="0028442D" w:rsidRPr="005E004C" w:rsidRDefault="0028442D" w:rsidP="0028442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"Fast blow (F)"</w:t>
      </w:r>
      <w:r w:rsidRPr="005E004C">
        <w:rPr>
          <w:rFonts w:ascii="Consolas" w:hAnsi="Consolas" w:cs="Consolas"/>
          <w:color w:val="000000"/>
          <w:kern w:val="0"/>
          <w:sz w:val="19"/>
          <w:szCs w:val="19"/>
          <w:lang w:val="en-US"/>
        </w:rPr>
        <w:t>,</w:t>
      </w:r>
    </w:p>
    <w:p w14:paraId="046C3F67" w14:textId="77777777" w:rsidR="0028442D" w:rsidRPr="005E004C" w:rsidRDefault="0028442D" w:rsidP="0028442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"Normal (M)"</w:t>
      </w:r>
      <w:r w:rsidRPr="005E004C">
        <w:rPr>
          <w:rFonts w:ascii="Consolas" w:hAnsi="Consolas" w:cs="Consolas"/>
          <w:color w:val="000000"/>
          <w:kern w:val="0"/>
          <w:sz w:val="19"/>
          <w:szCs w:val="19"/>
          <w:lang w:val="en-US"/>
        </w:rPr>
        <w:t>,</w:t>
      </w:r>
    </w:p>
    <w:p w14:paraId="47C8FEED" w14:textId="2A24C094" w:rsidR="0028442D" w:rsidRPr="005E004C" w:rsidRDefault="0028442D" w:rsidP="0028442D">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"Slow blow (T)"</w:t>
      </w:r>
      <w:r w:rsidRPr="005E004C">
        <w:rPr>
          <w:rFonts w:ascii="Consolas" w:hAnsi="Consolas" w:cs="Consolas"/>
          <w:color w:val="000000"/>
          <w:kern w:val="0"/>
          <w:sz w:val="19"/>
          <w:szCs w:val="19"/>
          <w:lang w:val="en-US"/>
        </w:rPr>
        <w:t>,</w:t>
      </w:r>
    </w:p>
    <w:p w14:paraId="0FD22C0E" w14:textId="04E89FE5" w:rsidR="00117AE3" w:rsidRPr="005E004C" w:rsidRDefault="0028442D" w:rsidP="0028442D">
      <w:pPr>
        <w:rPr>
          <w:rFonts w:ascii="Consolas" w:hAnsi="Consolas" w:cs="Consolas"/>
          <w:color w:val="A31515"/>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"Time delay (TT)"</w:t>
      </w:r>
    </w:p>
    <w:p w14:paraId="4EC101EF" w14:textId="779E412E" w:rsidR="0028442D" w:rsidRPr="005E004C" w:rsidRDefault="0028442D" w:rsidP="0028442D">
      <w:pPr>
        <w:rPr>
          <w:lang w:val="en-US"/>
        </w:rPr>
      </w:pPr>
      <w:r w:rsidRPr="005E004C">
        <w:rPr>
          <w:lang w:val="en-US"/>
        </w:rPr>
        <w:t>Manufacturers may add to this list.  For further information, see IEC60269, or https://www.swe-check.com.au/pages/learn_fuse_speed.php.  A more quantitative treatment would use the I</w:t>
      </w:r>
      <w:r w:rsidRPr="005E004C">
        <w:rPr>
          <w:vertAlign w:val="superscript"/>
          <w:lang w:val="en-US"/>
        </w:rPr>
        <w:t>2</w:t>
      </w:r>
      <w:r w:rsidRPr="005E004C">
        <w:rPr>
          <w:lang w:val="en-US"/>
        </w:rPr>
        <w:t>T characteristic curves supplied by the manufacturer.</w:t>
      </w:r>
    </w:p>
    <w:p w14:paraId="7CB51ABB" w14:textId="7C28E1AC" w:rsidR="0072076B" w:rsidRPr="005E004C" w:rsidRDefault="0072076B" w:rsidP="0072076B">
      <w:pPr>
        <w:pStyle w:val="Heading3"/>
        <w:rPr>
          <w:lang w:val="en-US"/>
        </w:rPr>
      </w:pPr>
      <w:r w:rsidRPr="005E004C">
        <w:rPr>
          <w:lang w:val="en-US"/>
        </w:rPr>
        <w:t>Blown fuse indicator</w:t>
      </w:r>
    </w:p>
    <w:p w14:paraId="1A560CFD" w14:textId="264640C3" w:rsidR="0072076B" w:rsidRPr="005E004C" w:rsidRDefault="0072076B" w:rsidP="0072076B">
      <w:pPr>
        <w:rPr>
          <w:lang w:val="en-US"/>
        </w:rPr>
      </w:pPr>
      <w:r w:rsidRPr="005E004C">
        <w:rPr>
          <w:lang w:val="en-US"/>
        </w:rPr>
        <w:t>Some fuses are provided with an indicator that changes color or appearance when the fuse blows. This is just a Boolean parameter indicating whether such functionality is present.</w:t>
      </w:r>
    </w:p>
    <w:p w14:paraId="559264A2" w14:textId="77777777" w:rsidR="00B84EC2" w:rsidRPr="005E004C" w:rsidRDefault="00B84EC2" w:rsidP="00B84EC2">
      <w:pPr>
        <w:pStyle w:val="Heading4"/>
        <w:rPr>
          <w:lang w:val="en-US"/>
        </w:rPr>
      </w:pPr>
      <w:r w:rsidRPr="005E004C">
        <w:rPr>
          <w:lang w:val="en-US"/>
        </w:rPr>
        <w:t>JSON Schema</w:t>
      </w:r>
    </w:p>
    <w:p w14:paraId="6C2B731D" w14:textId="77777777" w:rsidR="00B84EC2" w:rsidRPr="005E004C" w:rsidRDefault="00B84EC2" w:rsidP="00B84EC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59EC1EB0" w14:textId="77777777" w:rsidR="00B84EC2" w:rsidRPr="005E004C" w:rsidRDefault="00B84EC2" w:rsidP="00B84EC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52622937" w14:textId="77777777" w:rsidR="00B84EC2" w:rsidRPr="005E004C" w:rsidRDefault="00B84EC2" w:rsidP="00B84EC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p>
    <w:p w14:paraId="1AD416AC" w14:textId="77777777" w:rsidR="00B84EC2" w:rsidRPr="005E004C" w:rsidRDefault="00B84EC2" w:rsidP="00B84EC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5768958" w14:textId="77777777" w:rsidR="00B84EC2" w:rsidRPr="005E004C" w:rsidRDefault="00B84EC2" w:rsidP="00B84EC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690BAB29" w14:textId="77777777" w:rsidR="0028442D" w:rsidRPr="005E004C" w:rsidRDefault="0028442D" w:rsidP="0028442D">
      <w:pPr>
        <w:rPr>
          <w:lang w:val="en-US"/>
        </w:rPr>
      </w:pPr>
    </w:p>
    <w:p w14:paraId="69C51474" w14:textId="7BB7C8BD" w:rsidR="005D73A2" w:rsidRPr="005E004C" w:rsidRDefault="00B27301" w:rsidP="00B27301">
      <w:pPr>
        <w:pStyle w:val="Heading2"/>
        <w:rPr>
          <w:lang w:val="en-US"/>
        </w:rPr>
      </w:pPr>
      <w:bookmarkStart w:id="48" w:name="_Toc199839109"/>
      <w:r w:rsidRPr="005E004C">
        <w:rPr>
          <w:lang w:val="en-US"/>
        </w:rPr>
        <w:t>Breakers</w:t>
      </w:r>
      <w:bookmarkEnd w:id="48"/>
    </w:p>
    <w:p w14:paraId="02C88F59" w14:textId="322DD309" w:rsidR="006F3D58" w:rsidRPr="005E004C" w:rsidRDefault="006F3D58" w:rsidP="006F3D58">
      <w:pPr>
        <w:rPr>
          <w:lang w:val="en-US"/>
        </w:rPr>
      </w:pPr>
      <w:r w:rsidRPr="005E004C">
        <w:rPr>
          <w:lang w:val="en-US"/>
        </w:rPr>
        <w:t xml:space="preserve">File: </w:t>
      </w:r>
      <w:r w:rsidRPr="005E004C">
        <w:rPr>
          <w:rFonts w:ascii="Courier New" w:hAnsi="Courier New" w:cs="Courier New"/>
          <w:lang w:val="en-US"/>
        </w:rPr>
        <w:t>breaker-schema.json</w:t>
      </w:r>
    </w:p>
    <w:p w14:paraId="379B4732" w14:textId="20433E5B" w:rsidR="00B27301" w:rsidRPr="005E004C" w:rsidRDefault="008171F7" w:rsidP="00B27301">
      <w:pPr>
        <w:rPr>
          <w:lang w:val="en-US"/>
        </w:rPr>
      </w:pPr>
      <w:r w:rsidRPr="005E004C">
        <w:rPr>
          <w:lang w:val="en-US"/>
        </w:rPr>
        <w:t xml:space="preserve">A breaker opens a circuit if excessive current flows.  It may also function as a manual on/off switch.  After an overcurrent has occurred, most breakers require a manual reset, but a few </w:t>
      </w:r>
      <w:r w:rsidR="006664CE" w:rsidRPr="005E004C">
        <w:rPr>
          <w:lang w:val="en-US"/>
        </w:rPr>
        <w:t xml:space="preserve">are </w:t>
      </w:r>
      <w:r w:rsidRPr="005E004C">
        <w:rPr>
          <w:lang w:val="en-US"/>
        </w:rPr>
        <w:t>“reclosers”</w:t>
      </w:r>
      <w:r w:rsidR="006664CE" w:rsidRPr="005E004C">
        <w:rPr>
          <w:lang w:val="en-US"/>
        </w:rPr>
        <w:t>, closing again automatically two or three times in case the fault has cleared itself, or are resettable remotely.</w:t>
      </w:r>
      <w:r w:rsidRPr="005E004C">
        <w:rPr>
          <w:lang w:val="en-US"/>
        </w:rPr>
        <w:t xml:space="preserve"> </w:t>
      </w:r>
    </w:p>
    <w:p w14:paraId="0E7C15BA" w14:textId="578C45DC" w:rsidR="00773DB5" w:rsidRPr="005E004C" w:rsidRDefault="00773DB5" w:rsidP="00773DB5">
      <w:pPr>
        <w:pStyle w:val="Heading3"/>
        <w:rPr>
          <w:lang w:val="en-US"/>
        </w:rPr>
      </w:pPr>
      <w:r w:rsidRPr="005E004C">
        <w:rPr>
          <w:lang w:val="en-US"/>
        </w:rPr>
        <w:t>Trip</w:t>
      </w:r>
      <w:r w:rsidR="00C8167D" w:rsidRPr="005E004C">
        <w:rPr>
          <w:lang w:val="en-US"/>
        </w:rPr>
        <w:t xml:space="preserve"> </w:t>
      </w:r>
      <w:r w:rsidRPr="005E004C">
        <w:rPr>
          <w:lang w:val="en-US"/>
        </w:rPr>
        <w:t>Criteria</w:t>
      </w:r>
      <w:r w:rsidR="00476444">
        <w:rPr>
          <w:lang w:val="en-US"/>
        </w:rPr>
        <w:t xml:space="preserve"> *</w:t>
      </w:r>
    </w:p>
    <w:p w14:paraId="25752208" w14:textId="7683A642" w:rsidR="00773DB5" w:rsidRPr="005E004C" w:rsidRDefault="00773DB5" w:rsidP="00773DB5">
      <w:pPr>
        <w:rPr>
          <w:lang w:val="en-US"/>
        </w:rPr>
      </w:pPr>
      <w:r w:rsidRPr="005E004C">
        <w:rPr>
          <w:lang w:val="en-US"/>
        </w:rPr>
        <w:t>Breakers are designed to interrupt the current if an anomalous situation occurs.  This may be:</w:t>
      </w:r>
    </w:p>
    <w:p w14:paraId="70D1A456" w14:textId="5EF2168A" w:rsidR="00773DB5" w:rsidRPr="005E004C" w:rsidRDefault="00773DB5" w:rsidP="00773DB5">
      <w:pPr>
        <w:pStyle w:val="ListParagraph"/>
        <w:numPr>
          <w:ilvl w:val="0"/>
          <w:numId w:val="3"/>
        </w:numPr>
        <w:rPr>
          <w:lang w:val="en-US"/>
        </w:rPr>
      </w:pPr>
      <w:r w:rsidRPr="005E004C">
        <w:rPr>
          <w:lang w:val="en-US"/>
        </w:rPr>
        <w:t>Overcurrent</w:t>
      </w:r>
    </w:p>
    <w:p w14:paraId="2267BFDD" w14:textId="4FAB5867" w:rsidR="00773DB5" w:rsidRPr="005E004C" w:rsidRDefault="00773DB5" w:rsidP="00773DB5">
      <w:pPr>
        <w:pStyle w:val="ListParagraph"/>
        <w:numPr>
          <w:ilvl w:val="0"/>
          <w:numId w:val="3"/>
        </w:numPr>
        <w:rPr>
          <w:lang w:val="en-US"/>
        </w:rPr>
      </w:pPr>
      <w:r w:rsidRPr="005E004C">
        <w:rPr>
          <w:lang w:val="en-US"/>
        </w:rPr>
        <w:t>Under – or Over-Voltage</w:t>
      </w:r>
    </w:p>
    <w:p w14:paraId="5E206239" w14:textId="03B508F1" w:rsidR="00773DB5" w:rsidRPr="005E004C" w:rsidRDefault="00773DB5" w:rsidP="00773DB5">
      <w:pPr>
        <w:pStyle w:val="ListParagraph"/>
        <w:numPr>
          <w:ilvl w:val="0"/>
          <w:numId w:val="3"/>
        </w:numPr>
        <w:rPr>
          <w:lang w:val="en-US"/>
        </w:rPr>
      </w:pPr>
      <w:r w:rsidRPr="005E004C">
        <w:rPr>
          <w:lang w:val="en-US"/>
        </w:rPr>
        <w:t>Leakage to ground (“ground fault”)</w:t>
      </w:r>
    </w:p>
    <w:p w14:paraId="40C46B45" w14:textId="1A28E049" w:rsidR="00773DB5" w:rsidRPr="005E004C" w:rsidRDefault="00773DB5" w:rsidP="00773DB5">
      <w:pPr>
        <w:pStyle w:val="ListParagraph"/>
        <w:numPr>
          <w:ilvl w:val="0"/>
          <w:numId w:val="3"/>
        </w:numPr>
        <w:rPr>
          <w:lang w:val="en-US"/>
        </w:rPr>
      </w:pPr>
      <w:r w:rsidRPr="005E004C">
        <w:rPr>
          <w:lang w:val="en-US"/>
        </w:rPr>
        <w:t>Arcing</w:t>
      </w:r>
    </w:p>
    <w:p w14:paraId="4EC344AB" w14:textId="69445CB7" w:rsidR="00773DB5" w:rsidRPr="005E004C" w:rsidRDefault="00773DB5" w:rsidP="00773DB5">
      <w:pPr>
        <w:pStyle w:val="ListParagraph"/>
        <w:numPr>
          <w:ilvl w:val="0"/>
          <w:numId w:val="3"/>
        </w:numPr>
        <w:rPr>
          <w:lang w:val="en-US"/>
        </w:rPr>
      </w:pPr>
      <w:r w:rsidRPr="005E004C">
        <w:rPr>
          <w:lang w:val="en-US"/>
        </w:rPr>
        <w:t>Phase imbalance</w:t>
      </w:r>
    </w:p>
    <w:p w14:paraId="3A515070" w14:textId="2E4B993A" w:rsidR="00773DB5" w:rsidRPr="005E004C" w:rsidRDefault="00773DB5" w:rsidP="00773DB5">
      <w:pPr>
        <w:pStyle w:val="ListParagraph"/>
        <w:numPr>
          <w:ilvl w:val="0"/>
          <w:numId w:val="3"/>
        </w:numPr>
        <w:rPr>
          <w:lang w:val="en-US"/>
        </w:rPr>
      </w:pPr>
      <w:r w:rsidRPr="005E004C">
        <w:rPr>
          <w:lang w:val="en-US"/>
        </w:rPr>
        <w:t>Manual turn-off by a user</w:t>
      </w:r>
    </w:p>
    <w:p w14:paraId="72175E9C" w14:textId="4DB61E11" w:rsidR="00773DB5" w:rsidRPr="005E004C" w:rsidRDefault="00773DB5" w:rsidP="00773DB5">
      <w:pPr>
        <w:rPr>
          <w:lang w:val="en-US"/>
        </w:rPr>
      </w:pPr>
      <w:r w:rsidRPr="005E004C">
        <w:rPr>
          <w:lang w:val="en-US"/>
        </w:rPr>
        <w:t>Some breakers can also be tripped by an external solenoid.</w:t>
      </w:r>
    </w:p>
    <w:p w14:paraId="1587E920" w14:textId="3E95E72A" w:rsidR="00773DB5" w:rsidRPr="005E004C" w:rsidRDefault="00773DB5" w:rsidP="00773DB5">
      <w:pPr>
        <w:rPr>
          <w:lang w:val="en-US"/>
        </w:rPr>
      </w:pPr>
      <w:r w:rsidRPr="005E004C">
        <w:rPr>
          <w:lang w:val="en-US"/>
        </w:rPr>
        <w:t>The schema allows for each of these trip mechanisms to be specified in any combination.  However, breakers are often referred to by acronyms according to their trim mechanism(s) – though note that this usage is not always consistent, and the terminology in Europe differs from that in the US:</w:t>
      </w:r>
    </w:p>
    <w:tbl>
      <w:tblPr>
        <w:tblStyle w:val="TableGrid"/>
        <w:tblW w:w="9209" w:type="dxa"/>
        <w:tblLook w:val="04A0" w:firstRow="1" w:lastRow="0" w:firstColumn="1" w:lastColumn="0" w:noHBand="0" w:noVBand="1"/>
      </w:tblPr>
      <w:tblGrid>
        <w:gridCol w:w="1973"/>
        <w:gridCol w:w="696"/>
        <w:gridCol w:w="670"/>
        <w:gridCol w:w="632"/>
        <w:gridCol w:w="650"/>
        <w:gridCol w:w="792"/>
        <w:gridCol w:w="784"/>
        <w:gridCol w:w="676"/>
        <w:gridCol w:w="827"/>
        <w:gridCol w:w="746"/>
        <w:gridCol w:w="763"/>
      </w:tblGrid>
      <w:tr w:rsidR="00773DB5" w:rsidRPr="005E004C" w14:paraId="5ED96001" w14:textId="6B323099" w:rsidTr="00773DB5">
        <w:tc>
          <w:tcPr>
            <w:tcW w:w="1932" w:type="dxa"/>
          </w:tcPr>
          <w:p w14:paraId="7A35C411" w14:textId="77777777" w:rsidR="00773DB5" w:rsidRPr="005E004C" w:rsidRDefault="00773DB5" w:rsidP="00773DB5">
            <w:pPr>
              <w:rPr>
                <w:lang w:val="en-US"/>
              </w:rPr>
            </w:pPr>
          </w:p>
        </w:tc>
        <w:tc>
          <w:tcPr>
            <w:tcW w:w="685" w:type="dxa"/>
          </w:tcPr>
          <w:p w14:paraId="7BAFC8F4" w14:textId="756F3D43" w:rsidR="00773DB5" w:rsidRPr="005E004C" w:rsidRDefault="00773DB5" w:rsidP="00773DB5">
            <w:pPr>
              <w:jc w:val="center"/>
              <w:rPr>
                <w:lang w:val="en-US"/>
              </w:rPr>
            </w:pPr>
            <w:r w:rsidRPr="005E004C">
              <w:rPr>
                <w:lang w:val="en-US"/>
              </w:rPr>
              <w:t>GFCI</w:t>
            </w:r>
          </w:p>
        </w:tc>
        <w:tc>
          <w:tcPr>
            <w:tcW w:w="659" w:type="dxa"/>
          </w:tcPr>
          <w:p w14:paraId="21BD3C24" w14:textId="4795F2DA" w:rsidR="00773DB5" w:rsidRPr="005E004C" w:rsidRDefault="00773DB5" w:rsidP="00773DB5">
            <w:pPr>
              <w:jc w:val="center"/>
              <w:rPr>
                <w:lang w:val="en-US"/>
              </w:rPr>
            </w:pPr>
            <w:r w:rsidRPr="005E004C">
              <w:rPr>
                <w:lang w:val="en-US"/>
              </w:rPr>
              <w:t>AFCI</w:t>
            </w:r>
          </w:p>
        </w:tc>
        <w:tc>
          <w:tcPr>
            <w:tcW w:w="622" w:type="dxa"/>
          </w:tcPr>
          <w:p w14:paraId="73B90286" w14:textId="4A55C0A8" w:rsidR="00773DB5" w:rsidRPr="005E004C" w:rsidRDefault="00773DB5" w:rsidP="00773DB5">
            <w:pPr>
              <w:jc w:val="center"/>
              <w:rPr>
                <w:lang w:val="en-US"/>
              </w:rPr>
            </w:pPr>
            <w:r w:rsidRPr="005E004C">
              <w:rPr>
                <w:lang w:val="en-US"/>
              </w:rPr>
              <w:t>RCB</w:t>
            </w:r>
          </w:p>
        </w:tc>
        <w:tc>
          <w:tcPr>
            <w:tcW w:w="640" w:type="dxa"/>
          </w:tcPr>
          <w:p w14:paraId="1BA2B988" w14:textId="575AFA3D" w:rsidR="00773DB5" w:rsidRPr="005E004C" w:rsidRDefault="00773DB5" w:rsidP="00773DB5">
            <w:pPr>
              <w:jc w:val="center"/>
              <w:rPr>
                <w:lang w:val="en-US"/>
              </w:rPr>
            </w:pPr>
            <w:r w:rsidRPr="005E004C">
              <w:rPr>
                <w:lang w:val="en-US"/>
              </w:rPr>
              <w:t>RCD</w:t>
            </w:r>
          </w:p>
        </w:tc>
        <w:tc>
          <w:tcPr>
            <w:tcW w:w="779" w:type="dxa"/>
          </w:tcPr>
          <w:p w14:paraId="4CB44AC8" w14:textId="16740B9F" w:rsidR="00773DB5" w:rsidRPr="005E004C" w:rsidRDefault="00773DB5" w:rsidP="00773DB5">
            <w:pPr>
              <w:jc w:val="center"/>
              <w:rPr>
                <w:lang w:val="en-US"/>
              </w:rPr>
            </w:pPr>
            <w:r w:rsidRPr="005E004C">
              <w:rPr>
                <w:lang w:val="en-US"/>
              </w:rPr>
              <w:t>RCBO</w:t>
            </w:r>
          </w:p>
        </w:tc>
        <w:tc>
          <w:tcPr>
            <w:tcW w:w="771" w:type="dxa"/>
          </w:tcPr>
          <w:p w14:paraId="3BA5B339" w14:textId="23207A34" w:rsidR="00773DB5" w:rsidRPr="005E004C" w:rsidRDefault="00773DB5" w:rsidP="00773DB5">
            <w:pPr>
              <w:jc w:val="center"/>
              <w:rPr>
                <w:lang w:val="en-US"/>
              </w:rPr>
            </w:pPr>
            <w:r w:rsidRPr="005E004C">
              <w:rPr>
                <w:lang w:val="en-US"/>
              </w:rPr>
              <w:t>RCCB</w:t>
            </w:r>
          </w:p>
        </w:tc>
        <w:tc>
          <w:tcPr>
            <w:tcW w:w="665" w:type="dxa"/>
          </w:tcPr>
          <w:p w14:paraId="5F5F21C4" w14:textId="693C2195" w:rsidR="00773DB5" w:rsidRPr="005E004C" w:rsidRDefault="00773DB5" w:rsidP="00773DB5">
            <w:pPr>
              <w:jc w:val="center"/>
              <w:rPr>
                <w:lang w:val="en-US"/>
              </w:rPr>
            </w:pPr>
            <w:r w:rsidRPr="005E004C">
              <w:rPr>
                <w:lang w:val="en-US"/>
              </w:rPr>
              <w:t>MCB</w:t>
            </w:r>
          </w:p>
        </w:tc>
        <w:tc>
          <w:tcPr>
            <w:tcW w:w="813" w:type="dxa"/>
          </w:tcPr>
          <w:p w14:paraId="5B6CD3D3" w14:textId="2D97237A" w:rsidR="00773DB5" w:rsidRPr="005E004C" w:rsidRDefault="00773DB5" w:rsidP="00773DB5">
            <w:pPr>
              <w:jc w:val="center"/>
              <w:rPr>
                <w:lang w:val="en-US"/>
              </w:rPr>
            </w:pPr>
            <w:r w:rsidRPr="005E004C">
              <w:rPr>
                <w:lang w:val="en-US"/>
              </w:rPr>
              <w:t>MCCB</w:t>
            </w:r>
          </w:p>
        </w:tc>
        <w:tc>
          <w:tcPr>
            <w:tcW w:w="734" w:type="dxa"/>
          </w:tcPr>
          <w:p w14:paraId="2FB2BF80" w14:textId="27CFF94B" w:rsidR="00773DB5" w:rsidRPr="005E004C" w:rsidRDefault="00773DB5" w:rsidP="00773DB5">
            <w:pPr>
              <w:jc w:val="center"/>
              <w:rPr>
                <w:lang w:val="en-US"/>
              </w:rPr>
            </w:pPr>
            <w:r w:rsidRPr="005E004C">
              <w:rPr>
                <w:lang w:val="en-US"/>
              </w:rPr>
              <w:t>AFCB</w:t>
            </w:r>
          </w:p>
        </w:tc>
        <w:tc>
          <w:tcPr>
            <w:tcW w:w="909" w:type="dxa"/>
          </w:tcPr>
          <w:p w14:paraId="7F7F5A1C" w14:textId="76B05F95" w:rsidR="00773DB5" w:rsidRPr="005E004C" w:rsidRDefault="00773DB5" w:rsidP="00773DB5">
            <w:pPr>
              <w:jc w:val="center"/>
              <w:rPr>
                <w:lang w:val="en-US"/>
              </w:rPr>
            </w:pPr>
            <w:r w:rsidRPr="005E004C">
              <w:rPr>
                <w:lang w:val="en-US"/>
              </w:rPr>
              <w:t>ELCB</w:t>
            </w:r>
          </w:p>
        </w:tc>
      </w:tr>
      <w:tr w:rsidR="00773DB5" w:rsidRPr="005E004C" w14:paraId="4493D937" w14:textId="53B0E02D" w:rsidTr="00773DB5">
        <w:tc>
          <w:tcPr>
            <w:tcW w:w="1932" w:type="dxa"/>
          </w:tcPr>
          <w:p w14:paraId="5444FF72" w14:textId="34152A6B" w:rsidR="00773DB5" w:rsidRPr="005E004C" w:rsidRDefault="00773DB5" w:rsidP="00773DB5">
            <w:pPr>
              <w:rPr>
                <w:lang w:val="en-US"/>
              </w:rPr>
            </w:pPr>
            <w:r w:rsidRPr="005E004C">
              <w:rPr>
                <w:lang w:val="en-US"/>
              </w:rPr>
              <w:t>Overcurrent</w:t>
            </w:r>
          </w:p>
        </w:tc>
        <w:tc>
          <w:tcPr>
            <w:tcW w:w="685" w:type="dxa"/>
          </w:tcPr>
          <w:p w14:paraId="7608A6A1" w14:textId="77777777" w:rsidR="00773DB5" w:rsidRPr="005E004C" w:rsidRDefault="00773DB5" w:rsidP="00773DB5">
            <w:pPr>
              <w:jc w:val="center"/>
              <w:rPr>
                <w:lang w:val="en-US"/>
              </w:rPr>
            </w:pPr>
          </w:p>
        </w:tc>
        <w:tc>
          <w:tcPr>
            <w:tcW w:w="659" w:type="dxa"/>
          </w:tcPr>
          <w:p w14:paraId="44ED761C" w14:textId="77777777" w:rsidR="00773DB5" w:rsidRPr="005E004C" w:rsidRDefault="00773DB5" w:rsidP="00773DB5">
            <w:pPr>
              <w:jc w:val="center"/>
              <w:rPr>
                <w:lang w:val="en-US"/>
              </w:rPr>
            </w:pPr>
          </w:p>
        </w:tc>
        <w:tc>
          <w:tcPr>
            <w:tcW w:w="622" w:type="dxa"/>
          </w:tcPr>
          <w:p w14:paraId="64D8E151" w14:textId="77777777" w:rsidR="00773DB5" w:rsidRPr="005E004C" w:rsidRDefault="00773DB5" w:rsidP="00773DB5">
            <w:pPr>
              <w:jc w:val="center"/>
              <w:rPr>
                <w:lang w:val="en-US"/>
              </w:rPr>
            </w:pPr>
          </w:p>
        </w:tc>
        <w:tc>
          <w:tcPr>
            <w:tcW w:w="640" w:type="dxa"/>
          </w:tcPr>
          <w:p w14:paraId="6F48D5C3" w14:textId="77777777" w:rsidR="00773DB5" w:rsidRPr="005E004C" w:rsidRDefault="00773DB5" w:rsidP="00773DB5">
            <w:pPr>
              <w:jc w:val="center"/>
              <w:rPr>
                <w:lang w:val="en-US"/>
              </w:rPr>
            </w:pPr>
          </w:p>
        </w:tc>
        <w:tc>
          <w:tcPr>
            <w:tcW w:w="779" w:type="dxa"/>
          </w:tcPr>
          <w:p w14:paraId="583D84E9" w14:textId="36C0DCCA" w:rsidR="00773DB5" w:rsidRPr="005E004C" w:rsidRDefault="00773DB5" w:rsidP="00773DB5">
            <w:pPr>
              <w:jc w:val="center"/>
              <w:rPr>
                <w:lang w:val="en-US"/>
              </w:rPr>
            </w:pPr>
            <w:r w:rsidRPr="005E004C">
              <w:rPr>
                <w:lang w:val="en-US"/>
              </w:rPr>
              <w:t>Y</w:t>
            </w:r>
          </w:p>
        </w:tc>
        <w:tc>
          <w:tcPr>
            <w:tcW w:w="771" w:type="dxa"/>
          </w:tcPr>
          <w:p w14:paraId="4B20CE36" w14:textId="77777777" w:rsidR="00773DB5" w:rsidRPr="005E004C" w:rsidRDefault="00773DB5" w:rsidP="00773DB5">
            <w:pPr>
              <w:jc w:val="center"/>
              <w:rPr>
                <w:lang w:val="en-US"/>
              </w:rPr>
            </w:pPr>
          </w:p>
        </w:tc>
        <w:tc>
          <w:tcPr>
            <w:tcW w:w="665" w:type="dxa"/>
          </w:tcPr>
          <w:p w14:paraId="7E2A901D" w14:textId="1FE2FFFC" w:rsidR="00773DB5" w:rsidRPr="005E004C" w:rsidRDefault="00773DB5" w:rsidP="00773DB5">
            <w:pPr>
              <w:jc w:val="center"/>
              <w:rPr>
                <w:lang w:val="en-US"/>
              </w:rPr>
            </w:pPr>
            <w:r w:rsidRPr="005E004C">
              <w:rPr>
                <w:lang w:val="en-US"/>
              </w:rPr>
              <w:t>Y</w:t>
            </w:r>
          </w:p>
        </w:tc>
        <w:tc>
          <w:tcPr>
            <w:tcW w:w="813" w:type="dxa"/>
          </w:tcPr>
          <w:p w14:paraId="25F8E0C7" w14:textId="62832EC7" w:rsidR="00773DB5" w:rsidRPr="005E004C" w:rsidRDefault="00773DB5" w:rsidP="00773DB5">
            <w:pPr>
              <w:jc w:val="center"/>
              <w:rPr>
                <w:lang w:val="en-US"/>
              </w:rPr>
            </w:pPr>
            <w:r w:rsidRPr="005E004C">
              <w:rPr>
                <w:lang w:val="en-US"/>
              </w:rPr>
              <w:t>Y</w:t>
            </w:r>
          </w:p>
        </w:tc>
        <w:tc>
          <w:tcPr>
            <w:tcW w:w="734" w:type="dxa"/>
          </w:tcPr>
          <w:p w14:paraId="207BCEF9" w14:textId="77777777" w:rsidR="00773DB5" w:rsidRPr="005E004C" w:rsidRDefault="00773DB5" w:rsidP="00773DB5">
            <w:pPr>
              <w:jc w:val="center"/>
              <w:rPr>
                <w:lang w:val="en-US"/>
              </w:rPr>
            </w:pPr>
          </w:p>
        </w:tc>
        <w:tc>
          <w:tcPr>
            <w:tcW w:w="909" w:type="dxa"/>
          </w:tcPr>
          <w:p w14:paraId="43950FDD" w14:textId="77777777" w:rsidR="00773DB5" w:rsidRPr="005E004C" w:rsidRDefault="00773DB5" w:rsidP="00773DB5">
            <w:pPr>
              <w:jc w:val="center"/>
              <w:rPr>
                <w:lang w:val="en-US"/>
              </w:rPr>
            </w:pPr>
          </w:p>
        </w:tc>
      </w:tr>
      <w:tr w:rsidR="00773DB5" w:rsidRPr="005E004C" w14:paraId="67610846" w14:textId="488E723E" w:rsidTr="00773DB5">
        <w:tc>
          <w:tcPr>
            <w:tcW w:w="1932" w:type="dxa"/>
          </w:tcPr>
          <w:p w14:paraId="7700E686" w14:textId="0B9C9E47" w:rsidR="00773DB5" w:rsidRPr="005E004C" w:rsidRDefault="00773DB5" w:rsidP="00773DB5">
            <w:pPr>
              <w:rPr>
                <w:lang w:val="en-US"/>
              </w:rPr>
            </w:pPr>
            <w:r w:rsidRPr="005E004C">
              <w:rPr>
                <w:lang w:val="en-US"/>
              </w:rPr>
              <w:t>Over/undervoltage</w:t>
            </w:r>
          </w:p>
        </w:tc>
        <w:tc>
          <w:tcPr>
            <w:tcW w:w="685" w:type="dxa"/>
          </w:tcPr>
          <w:p w14:paraId="789890D2" w14:textId="77777777" w:rsidR="00773DB5" w:rsidRPr="005E004C" w:rsidRDefault="00773DB5" w:rsidP="00773DB5">
            <w:pPr>
              <w:jc w:val="center"/>
              <w:rPr>
                <w:lang w:val="en-US"/>
              </w:rPr>
            </w:pPr>
          </w:p>
        </w:tc>
        <w:tc>
          <w:tcPr>
            <w:tcW w:w="659" w:type="dxa"/>
          </w:tcPr>
          <w:p w14:paraId="0FF8C918" w14:textId="77777777" w:rsidR="00773DB5" w:rsidRPr="005E004C" w:rsidRDefault="00773DB5" w:rsidP="00773DB5">
            <w:pPr>
              <w:jc w:val="center"/>
              <w:rPr>
                <w:lang w:val="en-US"/>
              </w:rPr>
            </w:pPr>
          </w:p>
        </w:tc>
        <w:tc>
          <w:tcPr>
            <w:tcW w:w="622" w:type="dxa"/>
          </w:tcPr>
          <w:p w14:paraId="56475A7C" w14:textId="77777777" w:rsidR="00773DB5" w:rsidRPr="005E004C" w:rsidRDefault="00773DB5" w:rsidP="00773DB5">
            <w:pPr>
              <w:jc w:val="center"/>
              <w:rPr>
                <w:lang w:val="en-US"/>
              </w:rPr>
            </w:pPr>
          </w:p>
        </w:tc>
        <w:tc>
          <w:tcPr>
            <w:tcW w:w="640" w:type="dxa"/>
          </w:tcPr>
          <w:p w14:paraId="0A672CCE" w14:textId="77777777" w:rsidR="00773DB5" w:rsidRPr="005E004C" w:rsidRDefault="00773DB5" w:rsidP="00773DB5">
            <w:pPr>
              <w:jc w:val="center"/>
              <w:rPr>
                <w:lang w:val="en-US"/>
              </w:rPr>
            </w:pPr>
          </w:p>
        </w:tc>
        <w:tc>
          <w:tcPr>
            <w:tcW w:w="779" w:type="dxa"/>
          </w:tcPr>
          <w:p w14:paraId="332E8193" w14:textId="77777777" w:rsidR="00773DB5" w:rsidRPr="005E004C" w:rsidRDefault="00773DB5" w:rsidP="00773DB5">
            <w:pPr>
              <w:jc w:val="center"/>
              <w:rPr>
                <w:lang w:val="en-US"/>
              </w:rPr>
            </w:pPr>
          </w:p>
        </w:tc>
        <w:tc>
          <w:tcPr>
            <w:tcW w:w="771" w:type="dxa"/>
          </w:tcPr>
          <w:p w14:paraId="1A2DBAB9" w14:textId="77777777" w:rsidR="00773DB5" w:rsidRPr="005E004C" w:rsidRDefault="00773DB5" w:rsidP="00773DB5">
            <w:pPr>
              <w:jc w:val="center"/>
              <w:rPr>
                <w:lang w:val="en-US"/>
              </w:rPr>
            </w:pPr>
          </w:p>
        </w:tc>
        <w:tc>
          <w:tcPr>
            <w:tcW w:w="665" w:type="dxa"/>
          </w:tcPr>
          <w:p w14:paraId="6FA2E802" w14:textId="77777777" w:rsidR="00773DB5" w:rsidRPr="005E004C" w:rsidRDefault="00773DB5" w:rsidP="00773DB5">
            <w:pPr>
              <w:jc w:val="center"/>
              <w:rPr>
                <w:lang w:val="en-US"/>
              </w:rPr>
            </w:pPr>
          </w:p>
        </w:tc>
        <w:tc>
          <w:tcPr>
            <w:tcW w:w="813" w:type="dxa"/>
          </w:tcPr>
          <w:p w14:paraId="797E2D14" w14:textId="77777777" w:rsidR="00773DB5" w:rsidRPr="005E004C" w:rsidRDefault="00773DB5" w:rsidP="00773DB5">
            <w:pPr>
              <w:jc w:val="center"/>
              <w:rPr>
                <w:lang w:val="en-US"/>
              </w:rPr>
            </w:pPr>
          </w:p>
        </w:tc>
        <w:tc>
          <w:tcPr>
            <w:tcW w:w="734" w:type="dxa"/>
          </w:tcPr>
          <w:p w14:paraId="0420EB9A" w14:textId="77777777" w:rsidR="00773DB5" w:rsidRPr="005E004C" w:rsidRDefault="00773DB5" w:rsidP="00773DB5">
            <w:pPr>
              <w:jc w:val="center"/>
              <w:rPr>
                <w:lang w:val="en-US"/>
              </w:rPr>
            </w:pPr>
          </w:p>
        </w:tc>
        <w:tc>
          <w:tcPr>
            <w:tcW w:w="909" w:type="dxa"/>
          </w:tcPr>
          <w:p w14:paraId="1BC19003" w14:textId="77777777" w:rsidR="00773DB5" w:rsidRPr="005E004C" w:rsidRDefault="00773DB5" w:rsidP="00773DB5">
            <w:pPr>
              <w:jc w:val="center"/>
              <w:rPr>
                <w:lang w:val="en-US"/>
              </w:rPr>
            </w:pPr>
          </w:p>
        </w:tc>
      </w:tr>
      <w:tr w:rsidR="00773DB5" w:rsidRPr="005E004C" w14:paraId="0FC55264" w14:textId="6BBE949C" w:rsidTr="00773DB5">
        <w:tc>
          <w:tcPr>
            <w:tcW w:w="1932" w:type="dxa"/>
          </w:tcPr>
          <w:p w14:paraId="108740B2" w14:textId="6AC7ED99" w:rsidR="00773DB5" w:rsidRPr="005E004C" w:rsidRDefault="00773DB5" w:rsidP="00773DB5">
            <w:pPr>
              <w:rPr>
                <w:lang w:val="en-US"/>
              </w:rPr>
            </w:pPr>
            <w:r w:rsidRPr="005E004C">
              <w:rPr>
                <w:lang w:val="en-US"/>
              </w:rPr>
              <w:t>Ground leakage</w:t>
            </w:r>
          </w:p>
        </w:tc>
        <w:tc>
          <w:tcPr>
            <w:tcW w:w="685" w:type="dxa"/>
          </w:tcPr>
          <w:p w14:paraId="2FC9A948" w14:textId="3D4FD460" w:rsidR="00773DB5" w:rsidRPr="005E004C" w:rsidRDefault="00773DB5" w:rsidP="00773DB5">
            <w:pPr>
              <w:jc w:val="center"/>
              <w:rPr>
                <w:lang w:val="en-US"/>
              </w:rPr>
            </w:pPr>
            <w:r w:rsidRPr="005E004C">
              <w:rPr>
                <w:lang w:val="en-US"/>
              </w:rPr>
              <w:t>Y</w:t>
            </w:r>
          </w:p>
        </w:tc>
        <w:tc>
          <w:tcPr>
            <w:tcW w:w="659" w:type="dxa"/>
          </w:tcPr>
          <w:p w14:paraId="667006F8" w14:textId="77777777" w:rsidR="00773DB5" w:rsidRPr="005E004C" w:rsidRDefault="00773DB5" w:rsidP="00773DB5">
            <w:pPr>
              <w:jc w:val="center"/>
              <w:rPr>
                <w:lang w:val="en-US"/>
              </w:rPr>
            </w:pPr>
          </w:p>
        </w:tc>
        <w:tc>
          <w:tcPr>
            <w:tcW w:w="622" w:type="dxa"/>
          </w:tcPr>
          <w:p w14:paraId="72C853CC" w14:textId="3C29B50B" w:rsidR="00773DB5" w:rsidRPr="005E004C" w:rsidRDefault="00773DB5" w:rsidP="00773DB5">
            <w:pPr>
              <w:jc w:val="center"/>
              <w:rPr>
                <w:lang w:val="en-US"/>
              </w:rPr>
            </w:pPr>
            <w:r w:rsidRPr="005E004C">
              <w:rPr>
                <w:lang w:val="en-US"/>
              </w:rPr>
              <w:t>Y</w:t>
            </w:r>
          </w:p>
        </w:tc>
        <w:tc>
          <w:tcPr>
            <w:tcW w:w="640" w:type="dxa"/>
          </w:tcPr>
          <w:p w14:paraId="0A43B50B" w14:textId="271340E9" w:rsidR="00773DB5" w:rsidRPr="005E004C" w:rsidRDefault="00773DB5" w:rsidP="00773DB5">
            <w:pPr>
              <w:jc w:val="center"/>
              <w:rPr>
                <w:lang w:val="en-US"/>
              </w:rPr>
            </w:pPr>
            <w:r w:rsidRPr="005E004C">
              <w:rPr>
                <w:lang w:val="en-US"/>
              </w:rPr>
              <w:t>Y</w:t>
            </w:r>
          </w:p>
        </w:tc>
        <w:tc>
          <w:tcPr>
            <w:tcW w:w="779" w:type="dxa"/>
          </w:tcPr>
          <w:p w14:paraId="62852B41" w14:textId="28AE0349" w:rsidR="00773DB5" w:rsidRPr="005E004C" w:rsidRDefault="00773DB5" w:rsidP="00773DB5">
            <w:pPr>
              <w:jc w:val="center"/>
              <w:rPr>
                <w:lang w:val="en-US"/>
              </w:rPr>
            </w:pPr>
            <w:r w:rsidRPr="005E004C">
              <w:rPr>
                <w:lang w:val="en-US"/>
              </w:rPr>
              <w:t>Y</w:t>
            </w:r>
          </w:p>
        </w:tc>
        <w:tc>
          <w:tcPr>
            <w:tcW w:w="771" w:type="dxa"/>
          </w:tcPr>
          <w:p w14:paraId="29D948A9" w14:textId="244449D7" w:rsidR="00773DB5" w:rsidRPr="005E004C" w:rsidRDefault="00452683" w:rsidP="00773DB5">
            <w:pPr>
              <w:jc w:val="center"/>
              <w:rPr>
                <w:lang w:val="en-US"/>
              </w:rPr>
            </w:pPr>
            <w:r w:rsidRPr="005E004C">
              <w:rPr>
                <w:lang w:val="en-US"/>
              </w:rPr>
              <w:t>Y</w:t>
            </w:r>
          </w:p>
        </w:tc>
        <w:tc>
          <w:tcPr>
            <w:tcW w:w="665" w:type="dxa"/>
          </w:tcPr>
          <w:p w14:paraId="69B74013" w14:textId="77777777" w:rsidR="00773DB5" w:rsidRPr="005E004C" w:rsidRDefault="00773DB5" w:rsidP="00773DB5">
            <w:pPr>
              <w:jc w:val="center"/>
              <w:rPr>
                <w:lang w:val="en-US"/>
              </w:rPr>
            </w:pPr>
          </w:p>
        </w:tc>
        <w:tc>
          <w:tcPr>
            <w:tcW w:w="813" w:type="dxa"/>
          </w:tcPr>
          <w:p w14:paraId="6ACB6B1A" w14:textId="77777777" w:rsidR="00773DB5" w:rsidRPr="005E004C" w:rsidRDefault="00773DB5" w:rsidP="00773DB5">
            <w:pPr>
              <w:jc w:val="center"/>
              <w:rPr>
                <w:lang w:val="en-US"/>
              </w:rPr>
            </w:pPr>
          </w:p>
        </w:tc>
        <w:tc>
          <w:tcPr>
            <w:tcW w:w="734" w:type="dxa"/>
          </w:tcPr>
          <w:p w14:paraId="279907ED" w14:textId="77777777" w:rsidR="00773DB5" w:rsidRPr="005E004C" w:rsidRDefault="00773DB5" w:rsidP="00773DB5">
            <w:pPr>
              <w:jc w:val="center"/>
              <w:rPr>
                <w:lang w:val="en-US"/>
              </w:rPr>
            </w:pPr>
          </w:p>
        </w:tc>
        <w:tc>
          <w:tcPr>
            <w:tcW w:w="909" w:type="dxa"/>
          </w:tcPr>
          <w:p w14:paraId="0958167E" w14:textId="53A4FD4C" w:rsidR="00773DB5" w:rsidRPr="005E004C" w:rsidRDefault="00773DB5" w:rsidP="00773DB5">
            <w:pPr>
              <w:jc w:val="center"/>
              <w:rPr>
                <w:lang w:val="en-US"/>
              </w:rPr>
            </w:pPr>
            <w:r w:rsidRPr="005E004C">
              <w:rPr>
                <w:lang w:val="en-US"/>
              </w:rPr>
              <w:t>Y</w:t>
            </w:r>
          </w:p>
        </w:tc>
      </w:tr>
      <w:tr w:rsidR="00773DB5" w:rsidRPr="005E004C" w14:paraId="17D25E1D" w14:textId="13638FF5" w:rsidTr="00773DB5">
        <w:tc>
          <w:tcPr>
            <w:tcW w:w="1932" w:type="dxa"/>
          </w:tcPr>
          <w:p w14:paraId="088174E2" w14:textId="47364439" w:rsidR="00773DB5" w:rsidRPr="005E004C" w:rsidRDefault="00773DB5" w:rsidP="00773DB5">
            <w:pPr>
              <w:rPr>
                <w:lang w:val="en-US"/>
              </w:rPr>
            </w:pPr>
            <w:r w:rsidRPr="005E004C">
              <w:rPr>
                <w:lang w:val="en-US"/>
              </w:rPr>
              <w:lastRenderedPageBreak/>
              <w:t>Arcing</w:t>
            </w:r>
          </w:p>
        </w:tc>
        <w:tc>
          <w:tcPr>
            <w:tcW w:w="685" w:type="dxa"/>
          </w:tcPr>
          <w:p w14:paraId="696DC263" w14:textId="77777777" w:rsidR="00773DB5" w:rsidRPr="005E004C" w:rsidRDefault="00773DB5" w:rsidP="00773DB5">
            <w:pPr>
              <w:jc w:val="center"/>
              <w:rPr>
                <w:lang w:val="en-US"/>
              </w:rPr>
            </w:pPr>
          </w:p>
        </w:tc>
        <w:tc>
          <w:tcPr>
            <w:tcW w:w="659" w:type="dxa"/>
          </w:tcPr>
          <w:p w14:paraId="32C74A53" w14:textId="3A933374" w:rsidR="00773DB5" w:rsidRPr="005E004C" w:rsidRDefault="00773DB5" w:rsidP="00773DB5">
            <w:pPr>
              <w:jc w:val="center"/>
              <w:rPr>
                <w:lang w:val="en-US"/>
              </w:rPr>
            </w:pPr>
            <w:r w:rsidRPr="005E004C">
              <w:rPr>
                <w:lang w:val="en-US"/>
              </w:rPr>
              <w:t>Y</w:t>
            </w:r>
          </w:p>
        </w:tc>
        <w:tc>
          <w:tcPr>
            <w:tcW w:w="622" w:type="dxa"/>
          </w:tcPr>
          <w:p w14:paraId="227B1D62" w14:textId="77777777" w:rsidR="00773DB5" w:rsidRPr="005E004C" w:rsidRDefault="00773DB5" w:rsidP="00773DB5">
            <w:pPr>
              <w:jc w:val="center"/>
              <w:rPr>
                <w:lang w:val="en-US"/>
              </w:rPr>
            </w:pPr>
          </w:p>
        </w:tc>
        <w:tc>
          <w:tcPr>
            <w:tcW w:w="640" w:type="dxa"/>
          </w:tcPr>
          <w:p w14:paraId="6822FA29" w14:textId="77777777" w:rsidR="00773DB5" w:rsidRPr="005E004C" w:rsidRDefault="00773DB5" w:rsidP="00773DB5">
            <w:pPr>
              <w:jc w:val="center"/>
              <w:rPr>
                <w:lang w:val="en-US"/>
              </w:rPr>
            </w:pPr>
          </w:p>
        </w:tc>
        <w:tc>
          <w:tcPr>
            <w:tcW w:w="779" w:type="dxa"/>
          </w:tcPr>
          <w:p w14:paraId="20E3F4A0" w14:textId="77777777" w:rsidR="00773DB5" w:rsidRPr="005E004C" w:rsidRDefault="00773DB5" w:rsidP="00773DB5">
            <w:pPr>
              <w:jc w:val="center"/>
              <w:rPr>
                <w:lang w:val="en-US"/>
              </w:rPr>
            </w:pPr>
          </w:p>
        </w:tc>
        <w:tc>
          <w:tcPr>
            <w:tcW w:w="771" w:type="dxa"/>
          </w:tcPr>
          <w:p w14:paraId="642C7005" w14:textId="77777777" w:rsidR="00773DB5" w:rsidRPr="005E004C" w:rsidRDefault="00773DB5" w:rsidP="00773DB5">
            <w:pPr>
              <w:jc w:val="center"/>
              <w:rPr>
                <w:lang w:val="en-US"/>
              </w:rPr>
            </w:pPr>
          </w:p>
        </w:tc>
        <w:tc>
          <w:tcPr>
            <w:tcW w:w="665" w:type="dxa"/>
          </w:tcPr>
          <w:p w14:paraId="5269B22A" w14:textId="77777777" w:rsidR="00773DB5" w:rsidRPr="005E004C" w:rsidRDefault="00773DB5" w:rsidP="00773DB5">
            <w:pPr>
              <w:jc w:val="center"/>
              <w:rPr>
                <w:lang w:val="en-US"/>
              </w:rPr>
            </w:pPr>
          </w:p>
        </w:tc>
        <w:tc>
          <w:tcPr>
            <w:tcW w:w="813" w:type="dxa"/>
          </w:tcPr>
          <w:p w14:paraId="4C568492" w14:textId="77777777" w:rsidR="00773DB5" w:rsidRPr="005E004C" w:rsidRDefault="00773DB5" w:rsidP="00773DB5">
            <w:pPr>
              <w:jc w:val="center"/>
              <w:rPr>
                <w:lang w:val="en-US"/>
              </w:rPr>
            </w:pPr>
          </w:p>
        </w:tc>
        <w:tc>
          <w:tcPr>
            <w:tcW w:w="734" w:type="dxa"/>
          </w:tcPr>
          <w:p w14:paraId="6F3646A8" w14:textId="5DA66607" w:rsidR="00773DB5" w:rsidRPr="005E004C" w:rsidRDefault="00773DB5" w:rsidP="00773DB5">
            <w:pPr>
              <w:jc w:val="center"/>
              <w:rPr>
                <w:lang w:val="en-US"/>
              </w:rPr>
            </w:pPr>
            <w:r w:rsidRPr="005E004C">
              <w:rPr>
                <w:lang w:val="en-US"/>
              </w:rPr>
              <w:t>Y</w:t>
            </w:r>
          </w:p>
        </w:tc>
        <w:tc>
          <w:tcPr>
            <w:tcW w:w="909" w:type="dxa"/>
          </w:tcPr>
          <w:p w14:paraId="6D96559C" w14:textId="77777777" w:rsidR="00773DB5" w:rsidRPr="005E004C" w:rsidRDefault="00773DB5" w:rsidP="00773DB5">
            <w:pPr>
              <w:jc w:val="center"/>
              <w:rPr>
                <w:lang w:val="en-US"/>
              </w:rPr>
            </w:pPr>
          </w:p>
        </w:tc>
      </w:tr>
    </w:tbl>
    <w:p w14:paraId="6E873A5C" w14:textId="77777777" w:rsidR="00773DB5" w:rsidRPr="005E004C" w:rsidRDefault="00773DB5" w:rsidP="00773DB5">
      <w:pPr>
        <w:rPr>
          <w:lang w:val="en-US"/>
        </w:rPr>
      </w:pPr>
    </w:p>
    <w:p w14:paraId="00A7CC7E" w14:textId="46BFFFD1" w:rsidR="00452683" w:rsidRPr="005E004C" w:rsidRDefault="00452683" w:rsidP="00773DB5">
      <w:pPr>
        <w:rPr>
          <w:lang w:val="en-US"/>
        </w:rPr>
      </w:pPr>
      <w:r w:rsidRPr="005E004C">
        <w:rPr>
          <w:lang w:val="en-US"/>
        </w:rPr>
        <w:t>Therefore, the schema permits one of the above acronyms in lieu of specifying the criteria individually.</w:t>
      </w:r>
    </w:p>
    <w:p w14:paraId="15A5865C" w14:textId="02E0E7EA" w:rsidR="00452683" w:rsidRPr="005E004C" w:rsidRDefault="00452683" w:rsidP="00452683">
      <w:pPr>
        <w:pStyle w:val="Heading4"/>
        <w:rPr>
          <w:lang w:val="en-US"/>
        </w:rPr>
      </w:pPr>
      <w:r w:rsidRPr="005E004C">
        <w:rPr>
          <w:lang w:val="en-US"/>
        </w:rPr>
        <w:t>JSON Schema</w:t>
      </w:r>
    </w:p>
    <w:p w14:paraId="230D6000"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5328A5E8"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"Reasons that a breaker might turn off."</w:t>
      </w:r>
      <w:r w:rsidRPr="005E004C">
        <w:rPr>
          <w:rFonts w:ascii="Consolas" w:hAnsi="Consolas" w:cs="Consolas"/>
          <w:color w:val="000000"/>
          <w:kern w:val="0"/>
          <w:sz w:val="19"/>
          <w:szCs w:val="19"/>
          <w:lang w:val="en-US"/>
        </w:rPr>
        <w:t>,</w:t>
      </w:r>
    </w:p>
    <w:p w14:paraId="5971A12D"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77412AC3"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1A127EDE"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"parameters"</w:t>
      </w:r>
      <w:r w:rsidRPr="005E004C">
        <w:rPr>
          <w:rFonts w:ascii="Consolas" w:hAnsi="Consolas" w:cs="Consolas"/>
          <w:color w:val="000000"/>
          <w:kern w:val="0"/>
          <w:sz w:val="19"/>
          <w:szCs w:val="19"/>
          <w:lang w:val="en-US"/>
        </w:rPr>
        <w:t>: {</w:t>
      </w:r>
    </w:p>
    <w:p w14:paraId="5299C039"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"overCurrent"</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6F701FAC"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"overVoltage"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3B7C08F0"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"underVoltage"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206FB7FB"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"groundFault"</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78F1D506"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"arcFault"</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708633E6"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"manualOperation"</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6781EDF9"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"phaseImbalance"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7E934730"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"externalSolenoid"</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731F058E"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"acronym"</w:t>
      </w:r>
      <w:r w:rsidRPr="005E004C">
        <w:rPr>
          <w:rFonts w:ascii="Consolas" w:hAnsi="Consolas" w:cs="Consolas"/>
          <w:color w:val="000000"/>
          <w:kern w:val="0"/>
          <w:sz w:val="19"/>
          <w:szCs w:val="19"/>
          <w:lang w:val="en-US"/>
        </w:rPr>
        <w:t>: {</w:t>
      </w:r>
    </w:p>
    <w:p w14:paraId="08250204"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0ECAF673"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w:t>
      </w:r>
    </w:p>
    <w:p w14:paraId="1B5D4696"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"GFCI"</w:t>
      </w:r>
      <w:r w:rsidRPr="005E004C">
        <w:rPr>
          <w:rFonts w:ascii="Consolas" w:hAnsi="Consolas" w:cs="Consolas"/>
          <w:color w:val="000000"/>
          <w:kern w:val="0"/>
          <w:sz w:val="19"/>
          <w:szCs w:val="19"/>
          <w:lang w:val="en-US"/>
        </w:rPr>
        <w:t>,</w:t>
      </w:r>
    </w:p>
    <w:p w14:paraId="6469B3CB"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"AFCI"</w:t>
      </w:r>
      <w:r w:rsidRPr="005E004C">
        <w:rPr>
          <w:rFonts w:ascii="Consolas" w:hAnsi="Consolas" w:cs="Consolas"/>
          <w:color w:val="000000"/>
          <w:kern w:val="0"/>
          <w:sz w:val="19"/>
          <w:szCs w:val="19"/>
          <w:lang w:val="en-US"/>
        </w:rPr>
        <w:t>,</w:t>
      </w:r>
    </w:p>
    <w:p w14:paraId="462361A4"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"RCB"</w:t>
      </w:r>
      <w:r w:rsidRPr="005E004C">
        <w:rPr>
          <w:rFonts w:ascii="Consolas" w:hAnsi="Consolas" w:cs="Consolas"/>
          <w:color w:val="000000"/>
          <w:kern w:val="0"/>
          <w:sz w:val="19"/>
          <w:szCs w:val="19"/>
          <w:lang w:val="en-US"/>
        </w:rPr>
        <w:t>,</w:t>
      </w:r>
    </w:p>
    <w:p w14:paraId="5665A3D3"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"RCD"</w:t>
      </w:r>
      <w:r w:rsidRPr="005E004C">
        <w:rPr>
          <w:rFonts w:ascii="Consolas" w:hAnsi="Consolas" w:cs="Consolas"/>
          <w:color w:val="000000"/>
          <w:kern w:val="0"/>
          <w:sz w:val="19"/>
          <w:szCs w:val="19"/>
          <w:lang w:val="en-US"/>
        </w:rPr>
        <w:t>,</w:t>
      </w:r>
    </w:p>
    <w:p w14:paraId="144AA7ED"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"RCBO"</w:t>
      </w:r>
      <w:r w:rsidRPr="005E004C">
        <w:rPr>
          <w:rFonts w:ascii="Consolas" w:hAnsi="Consolas" w:cs="Consolas"/>
          <w:color w:val="000000"/>
          <w:kern w:val="0"/>
          <w:sz w:val="19"/>
          <w:szCs w:val="19"/>
          <w:lang w:val="en-US"/>
        </w:rPr>
        <w:t>,</w:t>
      </w:r>
    </w:p>
    <w:p w14:paraId="0F18F383"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"RCCB"</w:t>
      </w:r>
      <w:r w:rsidRPr="005E004C">
        <w:rPr>
          <w:rFonts w:ascii="Consolas" w:hAnsi="Consolas" w:cs="Consolas"/>
          <w:color w:val="000000"/>
          <w:kern w:val="0"/>
          <w:sz w:val="19"/>
          <w:szCs w:val="19"/>
          <w:lang w:val="en-US"/>
        </w:rPr>
        <w:t>,</w:t>
      </w:r>
    </w:p>
    <w:p w14:paraId="4B4295D9"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"MCB"</w:t>
      </w:r>
      <w:r w:rsidRPr="005E004C">
        <w:rPr>
          <w:rFonts w:ascii="Consolas" w:hAnsi="Consolas" w:cs="Consolas"/>
          <w:color w:val="000000"/>
          <w:kern w:val="0"/>
          <w:sz w:val="19"/>
          <w:szCs w:val="19"/>
          <w:lang w:val="en-US"/>
        </w:rPr>
        <w:t>,</w:t>
      </w:r>
    </w:p>
    <w:p w14:paraId="547B7495"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"MCCB"</w:t>
      </w:r>
      <w:r w:rsidRPr="005E004C">
        <w:rPr>
          <w:rFonts w:ascii="Consolas" w:hAnsi="Consolas" w:cs="Consolas"/>
          <w:color w:val="000000"/>
          <w:kern w:val="0"/>
          <w:sz w:val="19"/>
          <w:szCs w:val="19"/>
          <w:lang w:val="en-US"/>
        </w:rPr>
        <w:t>,</w:t>
      </w:r>
    </w:p>
    <w:p w14:paraId="1F344E4C"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"AFCB"</w:t>
      </w:r>
      <w:r w:rsidRPr="005E004C">
        <w:rPr>
          <w:rFonts w:ascii="Consolas" w:hAnsi="Consolas" w:cs="Consolas"/>
          <w:color w:val="000000"/>
          <w:kern w:val="0"/>
          <w:sz w:val="19"/>
          <w:szCs w:val="19"/>
          <w:lang w:val="en-US"/>
        </w:rPr>
        <w:t>,</w:t>
      </w:r>
    </w:p>
    <w:p w14:paraId="34AC8F1B"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"ELCB"</w:t>
      </w:r>
    </w:p>
    <w:p w14:paraId="60093B82"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FFB292E"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4865584" w14:textId="7777777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5EB7779" w14:textId="47689F67" w:rsidR="00151748"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097715DF" w14:textId="7F7F0826" w:rsidR="00452683" w:rsidRPr="005E004C" w:rsidRDefault="00151748" w:rsidP="0015174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2AC64640" w14:textId="77777777" w:rsidR="00795D0A" w:rsidRPr="005E004C" w:rsidRDefault="00795D0A" w:rsidP="00151748">
      <w:pPr>
        <w:autoSpaceDE w:val="0"/>
        <w:autoSpaceDN w:val="0"/>
        <w:adjustRightInd w:val="0"/>
        <w:spacing w:after="0" w:line="240" w:lineRule="auto"/>
        <w:ind w:left="720"/>
        <w:rPr>
          <w:rFonts w:ascii="Consolas" w:hAnsi="Consolas" w:cs="Consolas"/>
          <w:color w:val="000000"/>
          <w:kern w:val="0"/>
          <w:sz w:val="19"/>
          <w:szCs w:val="19"/>
          <w:lang w:val="en-US"/>
        </w:rPr>
      </w:pPr>
    </w:p>
    <w:p w14:paraId="0CD2F612" w14:textId="116A0C90" w:rsidR="00476E79" w:rsidRPr="005E004C" w:rsidRDefault="00C37836" w:rsidP="00795D0A">
      <w:pPr>
        <w:pStyle w:val="Heading3"/>
        <w:rPr>
          <w:lang w:val="en-US"/>
        </w:rPr>
      </w:pPr>
      <w:r w:rsidRPr="005E004C">
        <w:rPr>
          <w:lang w:val="en-US"/>
        </w:rPr>
        <w:t>D</w:t>
      </w:r>
      <w:r w:rsidR="00476E79" w:rsidRPr="005E004C">
        <w:rPr>
          <w:lang w:val="en-US"/>
        </w:rPr>
        <w:t>etection technology</w:t>
      </w:r>
    </w:p>
    <w:p w14:paraId="43CC6791" w14:textId="77777777" w:rsidR="00445005" w:rsidRPr="005E004C" w:rsidRDefault="00445005" w:rsidP="00476E79">
      <w:pPr>
        <w:rPr>
          <w:lang w:val="en-US"/>
        </w:rPr>
      </w:pPr>
      <w:r w:rsidRPr="005E004C">
        <w:rPr>
          <w:lang w:val="en-US"/>
        </w:rPr>
        <w:t xml:space="preserve">Several detection methods are in common use, each with particular strengths and weaknesses. </w:t>
      </w:r>
    </w:p>
    <w:p w14:paraId="14D3D613" w14:textId="150033B5" w:rsidR="00476E79" w:rsidRPr="005E004C" w:rsidRDefault="00476E79" w:rsidP="00476E79">
      <w:pPr>
        <w:rPr>
          <w:lang w:val="en-US"/>
        </w:rPr>
      </w:pPr>
      <w:r w:rsidRPr="005E004C">
        <w:rPr>
          <w:lang w:val="en-US"/>
        </w:rPr>
        <w:t>The two principal methods for detecting overcurrent are magnetic (the current in a coil attracts an armature) or thermal (a bimetallic strip heats up) and in either case, the resulting movement releases a catch.  The coil acts fast, the bimetallic strip is slower.  Where the permissible surge current duration is several seconds, an additional hydraulic damper may slow the process further.</w:t>
      </w:r>
    </w:p>
    <w:p w14:paraId="366E58C4" w14:textId="21429F49" w:rsidR="00476E79" w:rsidRPr="005E004C" w:rsidRDefault="00476E79" w:rsidP="00476E79">
      <w:pPr>
        <w:rPr>
          <w:lang w:val="en-US"/>
        </w:rPr>
      </w:pPr>
      <w:r w:rsidRPr="005E004C">
        <w:rPr>
          <w:lang w:val="en-US"/>
        </w:rPr>
        <w:t xml:space="preserve">Some breakers employ electronics to </w:t>
      </w:r>
      <w:r w:rsidR="00C37836" w:rsidRPr="005E004C">
        <w:rPr>
          <w:lang w:val="en-US"/>
        </w:rPr>
        <w:t>detect anomalous conditions (this is always true for arc fault detection, and over/undervoltage detection).</w:t>
      </w:r>
    </w:p>
    <w:p w14:paraId="43144A16" w14:textId="7F689946" w:rsidR="00C37836" w:rsidRPr="005E004C" w:rsidRDefault="00C37836" w:rsidP="00C37836">
      <w:pPr>
        <w:pStyle w:val="Heading4"/>
        <w:rPr>
          <w:lang w:val="en-US"/>
        </w:rPr>
      </w:pPr>
      <w:r w:rsidRPr="005E004C">
        <w:rPr>
          <w:lang w:val="en-US"/>
        </w:rPr>
        <w:t>Dropdown list of detection methods</w:t>
      </w:r>
    </w:p>
    <w:p w14:paraId="5239808A" w14:textId="77777777" w:rsidR="00C37836" w:rsidRPr="005E004C" w:rsidRDefault="00C37836" w:rsidP="00C37836">
      <w:pPr>
        <w:pStyle w:val="ListParagraph"/>
        <w:numPr>
          <w:ilvl w:val="0"/>
          <w:numId w:val="4"/>
        </w:numPr>
        <w:rPr>
          <w:lang w:val="en-US"/>
        </w:rPr>
      </w:pPr>
      <w:r w:rsidRPr="005E004C">
        <w:rPr>
          <w:lang w:val="en-US"/>
        </w:rPr>
        <w:t xml:space="preserve">    "Thermal",</w:t>
      </w:r>
    </w:p>
    <w:p w14:paraId="03050760" w14:textId="77777777" w:rsidR="00C37836" w:rsidRPr="005E004C" w:rsidRDefault="00C37836" w:rsidP="00C37836">
      <w:pPr>
        <w:pStyle w:val="ListParagraph"/>
        <w:numPr>
          <w:ilvl w:val="0"/>
          <w:numId w:val="4"/>
        </w:numPr>
        <w:rPr>
          <w:lang w:val="en-US"/>
        </w:rPr>
      </w:pPr>
      <w:r w:rsidRPr="005E004C">
        <w:rPr>
          <w:lang w:val="en-US"/>
        </w:rPr>
        <w:t xml:space="preserve">    "Thermal-magnetic",</w:t>
      </w:r>
    </w:p>
    <w:p w14:paraId="72F8AE29" w14:textId="77777777" w:rsidR="00C37836" w:rsidRPr="005E004C" w:rsidRDefault="00C37836" w:rsidP="00C37836">
      <w:pPr>
        <w:pStyle w:val="ListParagraph"/>
        <w:numPr>
          <w:ilvl w:val="0"/>
          <w:numId w:val="4"/>
        </w:numPr>
        <w:rPr>
          <w:lang w:val="en-US"/>
        </w:rPr>
      </w:pPr>
      <w:r w:rsidRPr="005E004C">
        <w:rPr>
          <w:lang w:val="en-US"/>
        </w:rPr>
        <w:t xml:space="preserve">    "Magnetic",</w:t>
      </w:r>
    </w:p>
    <w:p w14:paraId="493E5541" w14:textId="77777777" w:rsidR="00C37836" w:rsidRPr="005E004C" w:rsidRDefault="00C37836" w:rsidP="00C37836">
      <w:pPr>
        <w:pStyle w:val="ListParagraph"/>
        <w:numPr>
          <w:ilvl w:val="0"/>
          <w:numId w:val="4"/>
        </w:numPr>
        <w:rPr>
          <w:lang w:val="en-US"/>
        </w:rPr>
      </w:pPr>
      <w:r w:rsidRPr="005E004C">
        <w:rPr>
          <w:lang w:val="en-US"/>
        </w:rPr>
        <w:t xml:space="preserve">    "Thermal-magnetic-hydraulic",</w:t>
      </w:r>
    </w:p>
    <w:p w14:paraId="775980D7" w14:textId="77777777" w:rsidR="00C37836" w:rsidRPr="005E004C" w:rsidRDefault="00C37836" w:rsidP="00C37836">
      <w:pPr>
        <w:pStyle w:val="ListParagraph"/>
        <w:numPr>
          <w:ilvl w:val="0"/>
          <w:numId w:val="4"/>
        </w:numPr>
        <w:rPr>
          <w:lang w:val="en-US"/>
        </w:rPr>
      </w:pPr>
      <w:r w:rsidRPr="005E004C">
        <w:rPr>
          <w:lang w:val="en-US"/>
        </w:rPr>
        <w:lastRenderedPageBreak/>
        <w:t xml:space="preserve">    "Electronic",</w:t>
      </w:r>
    </w:p>
    <w:p w14:paraId="5933B875" w14:textId="3FB0BD54" w:rsidR="00C37836" w:rsidRPr="005E004C" w:rsidRDefault="00C37836" w:rsidP="00C37836">
      <w:pPr>
        <w:pStyle w:val="ListParagraph"/>
        <w:numPr>
          <w:ilvl w:val="0"/>
          <w:numId w:val="4"/>
        </w:numPr>
        <w:rPr>
          <w:lang w:val="en-US"/>
        </w:rPr>
      </w:pPr>
      <w:r w:rsidRPr="005E004C">
        <w:rPr>
          <w:lang w:val="en-US"/>
        </w:rPr>
        <w:t xml:space="preserve">    "Hybrid"</w:t>
      </w:r>
    </w:p>
    <w:p w14:paraId="61751DFF" w14:textId="3B3D4583" w:rsidR="00C37836" w:rsidRPr="005E004C" w:rsidRDefault="00C37836" w:rsidP="00C37836">
      <w:pPr>
        <w:rPr>
          <w:lang w:val="en-US"/>
        </w:rPr>
      </w:pPr>
      <w:r w:rsidRPr="005E004C">
        <w:rPr>
          <w:lang w:val="en-US"/>
        </w:rPr>
        <w:t>This list is probably complete until some new technology is developed.</w:t>
      </w:r>
    </w:p>
    <w:p w14:paraId="7B29A8B3" w14:textId="0EE82484" w:rsidR="00C37836" w:rsidRPr="005E004C" w:rsidRDefault="00C37836" w:rsidP="00795D0A">
      <w:pPr>
        <w:pStyle w:val="Heading3"/>
        <w:rPr>
          <w:lang w:val="en-US"/>
        </w:rPr>
      </w:pPr>
      <w:r w:rsidRPr="005E004C">
        <w:rPr>
          <w:lang w:val="en-US"/>
        </w:rPr>
        <w:t>Number of Poles</w:t>
      </w:r>
      <w:r w:rsidR="00476444">
        <w:rPr>
          <w:lang w:val="en-US"/>
        </w:rPr>
        <w:t xml:space="preserve"> *</w:t>
      </w:r>
    </w:p>
    <w:p w14:paraId="2CE74BD7" w14:textId="2013F7BE" w:rsidR="00C37836" w:rsidRPr="005E004C" w:rsidRDefault="00C37836" w:rsidP="00C37836">
      <w:pPr>
        <w:rPr>
          <w:lang w:val="en-US"/>
        </w:rPr>
      </w:pPr>
      <w:r w:rsidRPr="005E004C">
        <w:rPr>
          <w:lang w:val="en-US"/>
        </w:rPr>
        <w:t>A breaker can interrupt a number of current-carrying conductors simultaneously (for example, a three-phase breaker may interrupt the three live conductors, or those and the neutral).</w:t>
      </w:r>
    </w:p>
    <w:p w14:paraId="4DF51088" w14:textId="41E63AF5" w:rsidR="00C37836" w:rsidRPr="005E004C" w:rsidRDefault="00C37836" w:rsidP="00C37836">
      <w:pPr>
        <w:pStyle w:val="Heading4"/>
        <w:rPr>
          <w:lang w:val="en-US"/>
        </w:rPr>
      </w:pPr>
      <w:r w:rsidRPr="005E004C">
        <w:rPr>
          <w:lang w:val="en-US"/>
        </w:rPr>
        <w:t>Schema</w:t>
      </w:r>
    </w:p>
    <w:p w14:paraId="4CF36973"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3121300D"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613D434E"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064BE659"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553C6778"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"numberOfPoles"</w:t>
      </w:r>
      <w:r w:rsidRPr="005E004C">
        <w:rPr>
          <w:rFonts w:ascii="Consolas" w:hAnsi="Consolas" w:cs="Consolas"/>
          <w:color w:val="000000"/>
          <w:kern w:val="0"/>
          <w:sz w:val="19"/>
          <w:szCs w:val="19"/>
          <w:lang w:val="en-US"/>
        </w:rPr>
        <w:t>: {</w:t>
      </w:r>
    </w:p>
    <w:p w14:paraId="095A4BE7"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"integer"</w:t>
      </w:r>
      <w:r w:rsidRPr="005E004C">
        <w:rPr>
          <w:rFonts w:ascii="Consolas" w:hAnsi="Consolas" w:cs="Consolas"/>
          <w:color w:val="000000"/>
          <w:kern w:val="0"/>
          <w:sz w:val="19"/>
          <w:szCs w:val="19"/>
          <w:lang w:val="en-US"/>
        </w:rPr>
        <w:t>,</w:t>
      </w:r>
    </w:p>
    <w:p w14:paraId="681E8035"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"minimum"</w:t>
      </w:r>
      <w:r w:rsidRPr="005E004C">
        <w:rPr>
          <w:rFonts w:ascii="Consolas" w:hAnsi="Consolas" w:cs="Consolas"/>
          <w:color w:val="000000"/>
          <w:kern w:val="0"/>
          <w:sz w:val="19"/>
          <w:szCs w:val="19"/>
          <w:lang w:val="en-US"/>
        </w:rPr>
        <w:t>: 1</w:t>
      </w:r>
    </w:p>
    <w:p w14:paraId="7529604B" w14:textId="77777777" w:rsidR="00C37836" w:rsidRPr="005E004C" w:rsidRDefault="00C37836" w:rsidP="00C37836">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249BF7B" w14:textId="77777777" w:rsidR="00C37836" w:rsidRPr="005E004C" w:rsidRDefault="00C37836" w:rsidP="00C37836">
      <w:pPr>
        <w:rPr>
          <w:lang w:val="en-US"/>
        </w:rPr>
      </w:pPr>
    </w:p>
    <w:p w14:paraId="49AC683E" w14:textId="3AF30169" w:rsidR="00C37836" w:rsidRPr="005E004C" w:rsidRDefault="00C37836" w:rsidP="00795D0A">
      <w:pPr>
        <w:pStyle w:val="Heading3"/>
        <w:rPr>
          <w:lang w:val="en-US"/>
        </w:rPr>
      </w:pPr>
      <w:r w:rsidRPr="005E004C">
        <w:rPr>
          <w:lang w:val="en-US"/>
        </w:rPr>
        <w:t>Current Rating</w:t>
      </w:r>
      <w:r w:rsidR="00476444">
        <w:rPr>
          <w:lang w:val="en-US"/>
        </w:rPr>
        <w:t xml:space="preserve"> *</w:t>
      </w:r>
    </w:p>
    <w:p w14:paraId="73F9E516" w14:textId="2CF7968A" w:rsidR="00C37836" w:rsidRPr="005E004C" w:rsidRDefault="00C37836" w:rsidP="00C37836">
      <w:pPr>
        <w:rPr>
          <w:lang w:val="en-US"/>
        </w:rPr>
      </w:pPr>
      <w:r w:rsidRPr="005E004C">
        <w:rPr>
          <w:lang w:val="en-US"/>
        </w:rPr>
        <w:t>The maximum steady-state current the breaker will allow</w:t>
      </w:r>
      <w:r w:rsidR="001013DD" w:rsidRPr="005E004C">
        <w:rPr>
          <w:lang w:val="en-US"/>
        </w:rPr>
        <w:t xml:space="preserve">.  As tripping follows a curve gradually reducing the time taken to trip as the current over the rated current increases, a current marginally over the rated current </w:t>
      </w:r>
      <w:r w:rsidR="001013DD" w:rsidRPr="005E004C">
        <w:rPr>
          <w:i/>
          <w:iCs/>
          <w:lang w:val="en-US"/>
        </w:rPr>
        <w:t>could</w:t>
      </w:r>
      <w:r w:rsidR="001013DD" w:rsidRPr="005E004C">
        <w:rPr>
          <w:lang w:val="en-US"/>
        </w:rPr>
        <w:t xml:space="preserve"> trip the breaker, but it might take a very long time.</w:t>
      </w:r>
    </w:p>
    <w:p w14:paraId="0FCC415A" w14:textId="242AF353" w:rsidR="00117AE3" w:rsidRPr="005E004C" w:rsidRDefault="00117AE3" w:rsidP="00C37836">
      <w:pPr>
        <w:rPr>
          <w:lang w:val="en-US"/>
        </w:rPr>
      </w:pPr>
      <w:r w:rsidRPr="005E004C">
        <w:rPr>
          <w:lang w:val="en-US"/>
        </w:rPr>
        <w:t>The format for the current is defined in §</w:t>
      </w:r>
      <w:r w:rsidRPr="005E004C">
        <w:rPr>
          <w:lang w:val="en-US"/>
        </w:rPr>
        <w:fldChar w:fldCharType="begin"/>
      </w:r>
      <w:r w:rsidRPr="005E004C">
        <w:rPr>
          <w:lang w:val="en-US"/>
        </w:rPr>
        <w:instrText xml:space="preserve"> REF _Ref195544288 \r \h </w:instrText>
      </w:r>
      <w:r w:rsidRPr="005E004C">
        <w:rPr>
          <w:lang w:val="en-US"/>
        </w:rPr>
      </w:r>
      <w:r w:rsidRPr="005E004C">
        <w:rPr>
          <w:lang w:val="en-US"/>
        </w:rPr>
        <w:fldChar w:fldCharType="separate"/>
      </w:r>
      <w:r w:rsidR="0072579F">
        <w:rPr>
          <w:lang w:val="en-US"/>
        </w:rPr>
        <w:t>3.4</w:t>
      </w:r>
      <w:r w:rsidRPr="005E004C">
        <w:rPr>
          <w:lang w:val="en-US"/>
        </w:rPr>
        <w:fldChar w:fldCharType="end"/>
      </w:r>
      <w:r w:rsidRPr="005E004C">
        <w:rPr>
          <w:lang w:val="en-US"/>
        </w:rPr>
        <w:t>.</w:t>
      </w:r>
    </w:p>
    <w:p w14:paraId="4FB9E505" w14:textId="77777777" w:rsidR="006664CE" w:rsidRPr="005E004C" w:rsidRDefault="006664CE" w:rsidP="00795D0A">
      <w:pPr>
        <w:pStyle w:val="Heading3"/>
        <w:rPr>
          <w:lang w:val="en-US"/>
        </w:rPr>
      </w:pPr>
      <w:r w:rsidRPr="005E004C">
        <w:rPr>
          <w:lang w:val="en-US"/>
        </w:rPr>
        <w:t>Voltage Rating AC/DC</w:t>
      </w:r>
    </w:p>
    <w:p w14:paraId="2972D6EF" w14:textId="318A6830" w:rsidR="006664CE" w:rsidRPr="005E004C" w:rsidRDefault="006664CE" w:rsidP="006664CE">
      <w:pPr>
        <w:rPr>
          <w:lang w:val="en-US"/>
        </w:rPr>
      </w:pPr>
      <w:r w:rsidRPr="005E004C">
        <w:rPr>
          <w:lang w:val="en-US"/>
        </w:rPr>
        <w:t>When the breaker is closed, the voltage across the terminals is minimal, but when the breaker contacts open, the full supply voltage is presented across them.  If the contacts are mechanical, there will be some arcing, which will be short-lived if the supply is AC, but could continue indefinitely with DC.  Therefore the voltage rating for DC will always be lower than for AC.  Some manufacturers specify an increased DC voltage by connecting two opening poles in series to double the arc length.</w:t>
      </w:r>
    </w:p>
    <w:p w14:paraId="17443EAB" w14:textId="09D98F81" w:rsidR="006664CE" w:rsidRPr="005E004C" w:rsidRDefault="006664CE" w:rsidP="006664CE">
      <w:pPr>
        <w:pStyle w:val="Heading4"/>
        <w:rPr>
          <w:lang w:val="en-US"/>
        </w:rPr>
      </w:pPr>
      <w:r w:rsidRPr="005E004C">
        <w:rPr>
          <w:lang w:val="en-US"/>
        </w:rPr>
        <w:t>Voltage Rating Schema</w:t>
      </w:r>
    </w:p>
    <w:p w14:paraId="1A90D8F3" w14:textId="77777777"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"voltageRatingAC"</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"voltageRating-schema.json#/schema"</w:t>
      </w:r>
      <w:r w:rsidRPr="005E004C">
        <w:rPr>
          <w:rFonts w:ascii="Consolas" w:hAnsi="Consolas" w:cs="Consolas"/>
          <w:color w:val="000000"/>
          <w:kern w:val="0"/>
          <w:sz w:val="19"/>
          <w:szCs w:val="19"/>
          <w:lang w:val="en-US"/>
        </w:rPr>
        <w:t xml:space="preserve"> },</w:t>
      </w:r>
    </w:p>
    <w:p w14:paraId="41DFB3E0" w14:textId="77777777" w:rsidR="006664CE" w:rsidRPr="005E004C" w:rsidRDefault="006664CE" w:rsidP="006664CE">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"voltageRatingDC"</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"voltageRating-schema.json#/schema"</w:t>
      </w:r>
      <w:r w:rsidRPr="005E004C">
        <w:rPr>
          <w:rFonts w:ascii="Consolas" w:hAnsi="Consolas" w:cs="Consolas"/>
          <w:color w:val="000000"/>
          <w:kern w:val="0"/>
          <w:sz w:val="19"/>
          <w:szCs w:val="19"/>
          <w:lang w:val="en-US"/>
        </w:rPr>
        <w:t xml:space="preserve"> },</w:t>
      </w:r>
    </w:p>
    <w:p w14:paraId="35BAB2A5" w14:textId="4326AFBD" w:rsidR="006664CE" w:rsidRPr="005E004C" w:rsidRDefault="006664CE" w:rsidP="006664CE">
      <w:pPr>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"voltageRatingDC-2PolesInSeries"</w:t>
      </w:r>
      <w:r w:rsidRPr="005E004C">
        <w:rPr>
          <w:rFonts w:ascii="Consolas" w:hAnsi="Consolas" w:cs="Consolas"/>
          <w:color w:val="000000"/>
          <w:kern w:val="0"/>
          <w:sz w:val="19"/>
          <w:szCs w:val="19"/>
          <w:lang w:val="en-US"/>
        </w:rPr>
        <w:t>: {</w:t>
      </w:r>
      <w:r w:rsidRPr="005E004C">
        <w:rPr>
          <w:rFonts w:ascii="Consolas" w:hAnsi="Consolas" w:cs="Consolas"/>
          <w:color w:val="2E75B6"/>
          <w:kern w:val="0"/>
          <w:sz w:val="19"/>
          <w:szCs w:val="19"/>
          <w:lang w:val="en-US"/>
        </w:rPr>
        <w:t>"$ref"</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"voltageRating-schema.json#/schema"</w:t>
      </w:r>
      <w:r w:rsidRPr="005E004C">
        <w:rPr>
          <w:rFonts w:ascii="Consolas" w:hAnsi="Consolas" w:cs="Consolas"/>
          <w:color w:val="000000"/>
          <w:kern w:val="0"/>
          <w:sz w:val="19"/>
          <w:szCs w:val="19"/>
          <w:lang w:val="en-US"/>
        </w:rPr>
        <w:t>},</w:t>
      </w:r>
    </w:p>
    <w:p w14:paraId="7079F44C" w14:textId="18BA9B97" w:rsidR="006664CE" w:rsidRPr="005E004C" w:rsidRDefault="006664CE" w:rsidP="006664CE">
      <w:pPr>
        <w:rPr>
          <w:lang w:val="en-US"/>
        </w:rPr>
      </w:pPr>
      <w:r w:rsidRPr="005E004C">
        <w:rPr>
          <w:lang w:val="en-US"/>
        </w:rPr>
        <w:t xml:space="preserve">The format for the voltage is defined in </w:t>
      </w:r>
      <w:r w:rsidR="00117AE3" w:rsidRPr="005E004C">
        <w:rPr>
          <w:lang w:val="en-US"/>
        </w:rPr>
        <w:t>§</w:t>
      </w:r>
      <w:r w:rsidR="00117AE3" w:rsidRPr="005E004C">
        <w:rPr>
          <w:lang w:val="en-US"/>
        </w:rPr>
        <w:fldChar w:fldCharType="begin"/>
      </w:r>
      <w:r w:rsidR="00117AE3" w:rsidRPr="005E004C">
        <w:rPr>
          <w:lang w:val="en-US"/>
        </w:rPr>
        <w:instrText xml:space="preserve"> REF _Ref195544187 \r \h </w:instrText>
      </w:r>
      <w:r w:rsidR="00117AE3" w:rsidRPr="005E004C">
        <w:rPr>
          <w:lang w:val="en-US"/>
        </w:rPr>
      </w:r>
      <w:r w:rsidR="00117AE3" w:rsidRPr="005E004C">
        <w:rPr>
          <w:lang w:val="en-US"/>
        </w:rPr>
        <w:fldChar w:fldCharType="separate"/>
      </w:r>
      <w:r w:rsidR="0072579F">
        <w:rPr>
          <w:lang w:val="en-US"/>
        </w:rPr>
        <w:t>3.5</w:t>
      </w:r>
      <w:r w:rsidR="00117AE3" w:rsidRPr="005E004C">
        <w:rPr>
          <w:lang w:val="en-US"/>
        </w:rPr>
        <w:fldChar w:fldCharType="end"/>
      </w:r>
      <w:r w:rsidR="00117AE3" w:rsidRPr="005E004C">
        <w:rPr>
          <w:lang w:val="en-US"/>
        </w:rPr>
        <w:t>.</w:t>
      </w:r>
    </w:p>
    <w:p w14:paraId="7485006A" w14:textId="77777777" w:rsidR="006664CE" w:rsidRPr="005E004C" w:rsidRDefault="006664CE" w:rsidP="006664CE">
      <w:pPr>
        <w:rPr>
          <w:lang w:val="en-US"/>
        </w:rPr>
      </w:pPr>
    </w:p>
    <w:p w14:paraId="6FA346D4" w14:textId="77777777" w:rsidR="00117AE3" w:rsidRPr="005E004C" w:rsidRDefault="00117AE3" w:rsidP="00117AE3">
      <w:pPr>
        <w:pStyle w:val="Heading3"/>
        <w:rPr>
          <w:lang w:val="en-US"/>
        </w:rPr>
      </w:pPr>
      <w:r w:rsidRPr="005E004C">
        <w:rPr>
          <w:lang w:val="en-US"/>
        </w:rPr>
        <w:t>Breaking Capacity</w:t>
      </w:r>
    </w:p>
    <w:p w14:paraId="65E13769" w14:textId="244FE7C7" w:rsidR="00117AE3" w:rsidRPr="005E004C" w:rsidRDefault="00117AE3" w:rsidP="00117AE3">
      <w:pPr>
        <w:rPr>
          <w:lang w:val="en-US"/>
        </w:rPr>
      </w:pPr>
      <w:r w:rsidRPr="005E004C">
        <w:rPr>
          <w:lang w:val="en-US"/>
        </w:rPr>
        <w:t xml:space="preserve">When a short-circuit occurs, the current may initially be very large – many times the maximum current the breaker is designed to allow to pass.  This parameter specifies the maximum breaking current the breaker can </w:t>
      </w:r>
      <w:r w:rsidR="00593C75" w:rsidRPr="005E004C">
        <w:rPr>
          <w:lang w:val="en-US"/>
        </w:rPr>
        <w:t>interrupt</w:t>
      </w:r>
      <w:r w:rsidRPr="005E004C">
        <w:rPr>
          <w:lang w:val="en-US"/>
        </w:rPr>
        <w:t>.</w:t>
      </w:r>
    </w:p>
    <w:p w14:paraId="0C17B5DA" w14:textId="0CAC9F46" w:rsidR="00117AE3" w:rsidRPr="005E004C" w:rsidRDefault="00117AE3" w:rsidP="00117AE3">
      <w:pPr>
        <w:rPr>
          <w:lang w:val="en-US"/>
        </w:rPr>
      </w:pPr>
      <w:r w:rsidRPr="005E004C">
        <w:rPr>
          <w:lang w:val="en-US"/>
        </w:rPr>
        <w:t>The format for the current is defined in §</w:t>
      </w:r>
      <w:r w:rsidRPr="005E004C">
        <w:rPr>
          <w:lang w:val="en-US"/>
        </w:rPr>
        <w:fldChar w:fldCharType="begin"/>
      </w:r>
      <w:r w:rsidRPr="005E004C">
        <w:rPr>
          <w:lang w:val="en-US"/>
        </w:rPr>
        <w:instrText xml:space="preserve"> REF _Ref195544288 \r \h </w:instrText>
      </w:r>
      <w:r w:rsidRPr="005E004C">
        <w:rPr>
          <w:lang w:val="en-US"/>
        </w:rPr>
      </w:r>
      <w:r w:rsidRPr="005E004C">
        <w:rPr>
          <w:lang w:val="en-US"/>
        </w:rPr>
        <w:fldChar w:fldCharType="separate"/>
      </w:r>
      <w:r w:rsidR="0072579F">
        <w:rPr>
          <w:lang w:val="en-US"/>
        </w:rPr>
        <w:t>3.4</w:t>
      </w:r>
      <w:r w:rsidRPr="005E004C">
        <w:rPr>
          <w:lang w:val="en-US"/>
        </w:rPr>
        <w:fldChar w:fldCharType="end"/>
      </w:r>
      <w:r w:rsidRPr="005E004C">
        <w:rPr>
          <w:lang w:val="en-US"/>
        </w:rPr>
        <w:t>.</w:t>
      </w:r>
    </w:p>
    <w:p w14:paraId="6788D030" w14:textId="6076FC4C" w:rsidR="00795D0A" w:rsidRPr="005E004C" w:rsidRDefault="00795D0A" w:rsidP="00795D0A">
      <w:pPr>
        <w:pStyle w:val="Heading3"/>
        <w:rPr>
          <w:lang w:val="en-US"/>
        </w:rPr>
      </w:pPr>
      <w:r w:rsidRPr="005E004C">
        <w:rPr>
          <w:lang w:val="en-US"/>
        </w:rPr>
        <w:lastRenderedPageBreak/>
        <w:t>Overcurrent Trip Curves</w:t>
      </w:r>
    </w:p>
    <w:p w14:paraId="77EB0BF0" w14:textId="019B829F" w:rsidR="00795D0A" w:rsidRPr="005E004C" w:rsidRDefault="00795D0A" w:rsidP="00795D0A">
      <w:pPr>
        <w:rPr>
          <w:lang w:val="en-US"/>
        </w:rPr>
      </w:pPr>
      <w:r w:rsidRPr="005E004C">
        <w:rPr>
          <w:lang w:val="en-US"/>
        </w:rPr>
        <w:t xml:space="preserve">There are many loads that require a high current briefly when first powered up – for example, large motors.  Breakers are chosen according to the degree of overcurrent and its duration that are required not to trip the breaker.  </w:t>
      </w:r>
    </w:p>
    <w:p w14:paraId="3B897187" w14:textId="05579FE5" w:rsidR="00795D0A" w:rsidRPr="005E004C" w:rsidRDefault="00795D0A" w:rsidP="00795D0A">
      <w:pPr>
        <w:pStyle w:val="Heading4"/>
        <w:rPr>
          <w:lang w:val="en-US"/>
        </w:rPr>
      </w:pPr>
      <w:r w:rsidRPr="005E004C">
        <w:rPr>
          <w:lang w:val="en-US"/>
        </w:rPr>
        <w:t>Initial Suggested dropdown list of trip curves</w:t>
      </w:r>
    </w:p>
    <w:p w14:paraId="43970B73" w14:textId="627CC3AF"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60947-2 Type Z",</w:t>
      </w:r>
    </w:p>
    <w:p w14:paraId="149F1AEA" w14:textId="77777777"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60898-1 Type B",</w:t>
      </w:r>
    </w:p>
    <w:p w14:paraId="36D83835" w14:textId="77777777"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60898-1 Type C",</w:t>
      </w:r>
    </w:p>
    <w:p w14:paraId="1FF121BF" w14:textId="77777777"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60947-2 Type K",</w:t>
      </w:r>
    </w:p>
    <w:p w14:paraId="00A863B9" w14:textId="77777777"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60898-1 Type D",</w:t>
      </w:r>
    </w:p>
    <w:p w14:paraId="570660AF" w14:textId="218C3823"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60947-2 Type MA",</w:t>
      </w:r>
    </w:p>
    <w:p w14:paraId="2AB8076C" w14:textId="77777777"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"IEC 60934",</w:t>
      </w:r>
    </w:p>
    <w:p w14:paraId="64A176DC" w14:textId="7101841C" w:rsidR="00795D0A" w:rsidRPr="005E004C" w:rsidRDefault="00795D0A" w:rsidP="00795D0A">
      <w:pPr>
        <w:pStyle w:val="ListParagraph"/>
        <w:numPr>
          <w:ilvl w:val="0"/>
          <w:numId w:val="4"/>
        </w:numPr>
        <w:rPr>
          <w:rFonts w:ascii="Consolas" w:hAnsi="Consolas" w:cs="Consolas"/>
          <w:color w:val="A31515"/>
          <w:kern w:val="0"/>
          <w:sz w:val="19"/>
          <w:szCs w:val="19"/>
          <w:lang w:val="en-US"/>
        </w:rPr>
      </w:pPr>
      <w:r w:rsidRPr="005E004C">
        <w:rPr>
          <w:rFonts w:ascii="Consolas" w:hAnsi="Consolas" w:cs="Consolas"/>
          <w:color w:val="A31515"/>
          <w:kern w:val="0"/>
          <w:sz w:val="19"/>
          <w:szCs w:val="19"/>
          <w:lang w:val="en-US"/>
        </w:rPr>
        <w:t xml:space="preserve">    "Custom"</w:t>
      </w:r>
    </w:p>
    <w:p w14:paraId="41B6F0F1" w14:textId="0A69B94F" w:rsidR="00117AE3" w:rsidRPr="005E004C" w:rsidRDefault="00117AE3" w:rsidP="00117AE3">
      <w:pPr>
        <w:pStyle w:val="Heading3"/>
        <w:rPr>
          <w:lang w:val="en-US"/>
        </w:rPr>
      </w:pPr>
      <w:r w:rsidRPr="005E004C">
        <w:rPr>
          <w:lang w:val="en-US"/>
        </w:rPr>
        <w:t>Isolation Mechanism</w:t>
      </w:r>
    </w:p>
    <w:p w14:paraId="3E87FB1C" w14:textId="3EBD5D09" w:rsidR="00117AE3" w:rsidRPr="005E004C" w:rsidRDefault="00117AE3" w:rsidP="00117AE3">
      <w:pPr>
        <w:rPr>
          <w:lang w:val="en-US"/>
        </w:rPr>
      </w:pPr>
      <w:r w:rsidRPr="005E004C">
        <w:rPr>
          <w:lang w:val="en-US"/>
        </w:rPr>
        <w:t>Breakers can interrupt the current either by opening mechanical contacts, or by turning off solid-state semiconductors, or by a combination of the two.</w:t>
      </w:r>
    </w:p>
    <w:p w14:paraId="00057A1F" w14:textId="1206690D" w:rsidR="00117AE3" w:rsidRPr="005E004C" w:rsidRDefault="00117AE3" w:rsidP="00117AE3">
      <w:pPr>
        <w:pStyle w:val="Heading4"/>
        <w:rPr>
          <w:lang w:val="en-US"/>
        </w:rPr>
      </w:pPr>
      <w:r w:rsidRPr="005E004C">
        <w:rPr>
          <w:lang w:val="en-US"/>
        </w:rPr>
        <w:t>JSON Schema</w:t>
      </w:r>
    </w:p>
    <w:p w14:paraId="3631E129" w14:textId="77777777" w:rsidR="00117AE3" w:rsidRPr="005E004C" w:rsidRDefault="00117AE3" w:rsidP="00117AE3">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"isolationMechanism"</w:t>
      </w:r>
      <w:r w:rsidRPr="005E004C">
        <w:rPr>
          <w:rFonts w:ascii="Consolas" w:hAnsi="Consolas" w:cs="Consolas"/>
          <w:color w:val="000000"/>
          <w:kern w:val="0"/>
          <w:sz w:val="19"/>
          <w:szCs w:val="19"/>
          <w:lang w:val="en-US"/>
        </w:rPr>
        <w:t>: {</w:t>
      </w:r>
    </w:p>
    <w:p w14:paraId="3297A2B5" w14:textId="77777777" w:rsidR="00117AE3" w:rsidRPr="005E004C" w:rsidRDefault="00117AE3" w:rsidP="00117AE3">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7E49D829" w14:textId="77777777" w:rsidR="00117AE3" w:rsidRPr="005E004C" w:rsidRDefault="00117AE3" w:rsidP="00117AE3">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"mechanical"</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"solid-state"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"hybrid"</w:t>
      </w:r>
      <w:r w:rsidRPr="005E004C">
        <w:rPr>
          <w:rFonts w:ascii="Consolas" w:hAnsi="Consolas" w:cs="Consolas"/>
          <w:color w:val="000000"/>
          <w:kern w:val="0"/>
          <w:sz w:val="19"/>
          <w:szCs w:val="19"/>
          <w:lang w:val="en-US"/>
        </w:rPr>
        <w:t xml:space="preserve"> ]</w:t>
      </w:r>
    </w:p>
    <w:p w14:paraId="57A91D67" w14:textId="71F69800" w:rsidR="00117AE3" w:rsidRPr="005E004C" w:rsidRDefault="00117AE3" w:rsidP="00117AE3">
      <w:pPr>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FE29255" w14:textId="2C5F3F31" w:rsidR="00117AE3" w:rsidRPr="005E004C" w:rsidRDefault="00117AE3" w:rsidP="00117AE3">
      <w:pPr>
        <w:rPr>
          <w:lang w:val="en-US"/>
        </w:rPr>
      </w:pPr>
      <w:r w:rsidRPr="005E004C">
        <w:rPr>
          <w:lang w:val="en-US"/>
        </w:rPr>
        <w:t>This is probably a complete list until some new technology arrives.</w:t>
      </w:r>
    </w:p>
    <w:p w14:paraId="6231C1DB" w14:textId="02EE4155" w:rsidR="00117AE3" w:rsidRPr="005E004C" w:rsidRDefault="00117AE3" w:rsidP="00A60816">
      <w:pPr>
        <w:pStyle w:val="Heading3"/>
        <w:rPr>
          <w:lang w:val="en-US"/>
        </w:rPr>
      </w:pPr>
      <w:r w:rsidRPr="005E004C">
        <w:rPr>
          <w:lang w:val="en-US"/>
        </w:rPr>
        <w:t>Mounting style</w:t>
      </w:r>
    </w:p>
    <w:p w14:paraId="44C300D6" w14:textId="6AC19047" w:rsidR="00E91EEC" w:rsidRPr="005E004C" w:rsidRDefault="00E91EEC" w:rsidP="00E91EEC">
      <w:pPr>
        <w:rPr>
          <w:lang w:val="en-US"/>
        </w:rPr>
      </w:pPr>
      <w:r w:rsidRPr="005E004C">
        <w:rPr>
          <w:lang w:val="en-US"/>
        </w:rPr>
        <w:t>This is defined in §</w:t>
      </w:r>
      <w:r w:rsidRPr="005E004C">
        <w:rPr>
          <w:lang w:val="en-US"/>
        </w:rPr>
        <w:fldChar w:fldCharType="begin"/>
      </w:r>
      <w:r w:rsidRPr="005E004C">
        <w:rPr>
          <w:lang w:val="en-US"/>
        </w:rPr>
        <w:instrText xml:space="preserve"> REF _Ref195545682 \r \h </w:instrText>
      </w:r>
      <w:r w:rsidRPr="005E004C">
        <w:rPr>
          <w:lang w:val="en-US"/>
        </w:rPr>
      </w:r>
      <w:r w:rsidRPr="005E004C">
        <w:rPr>
          <w:lang w:val="en-US"/>
        </w:rPr>
        <w:fldChar w:fldCharType="separate"/>
      </w:r>
      <w:r w:rsidR="0072579F">
        <w:rPr>
          <w:lang w:val="en-US"/>
        </w:rPr>
        <w:t>3.7</w:t>
      </w:r>
      <w:r w:rsidRPr="005E004C">
        <w:rPr>
          <w:lang w:val="en-US"/>
        </w:rPr>
        <w:fldChar w:fldCharType="end"/>
      </w:r>
      <w:r w:rsidRPr="005E004C">
        <w:rPr>
          <w:lang w:val="en-US"/>
        </w:rPr>
        <w:t>.</w:t>
      </w:r>
    </w:p>
    <w:p w14:paraId="49C21288" w14:textId="118757D4" w:rsidR="00E91EEC" w:rsidRPr="005E004C" w:rsidRDefault="003D6204" w:rsidP="00E91EEC">
      <w:pPr>
        <w:pStyle w:val="Heading3"/>
        <w:rPr>
          <w:lang w:val="en-US"/>
        </w:rPr>
      </w:pPr>
      <w:r w:rsidRPr="005E004C">
        <w:rPr>
          <w:lang w:val="en-US"/>
        </w:rPr>
        <w:t>Connections</w:t>
      </w:r>
    </w:p>
    <w:p w14:paraId="139E62E2" w14:textId="1B2BF301" w:rsidR="003D6204" w:rsidRPr="005E004C" w:rsidRDefault="003D6204" w:rsidP="003D6204">
      <w:pPr>
        <w:rPr>
          <w:lang w:val="en-US"/>
        </w:rPr>
      </w:pPr>
      <w:r w:rsidRPr="005E004C">
        <w:rPr>
          <w:lang w:val="en-US"/>
        </w:rPr>
        <w:t>This is defined in §</w:t>
      </w:r>
      <w:r w:rsidRPr="005E004C">
        <w:rPr>
          <w:lang w:val="en-US"/>
        </w:rPr>
        <w:fldChar w:fldCharType="begin"/>
      </w:r>
      <w:r w:rsidRPr="005E004C">
        <w:rPr>
          <w:lang w:val="en-US"/>
        </w:rPr>
        <w:instrText xml:space="preserve"> REF _Ref195610522 \r \h </w:instrText>
      </w:r>
      <w:r w:rsidRPr="005E004C">
        <w:rPr>
          <w:lang w:val="en-US"/>
        </w:rPr>
      </w:r>
      <w:r w:rsidRPr="005E004C">
        <w:rPr>
          <w:lang w:val="en-US"/>
        </w:rPr>
        <w:fldChar w:fldCharType="separate"/>
      </w:r>
      <w:r w:rsidR="0072579F">
        <w:rPr>
          <w:lang w:val="en-US"/>
        </w:rPr>
        <w:t>3.10</w:t>
      </w:r>
      <w:r w:rsidRPr="005E004C">
        <w:rPr>
          <w:lang w:val="en-US"/>
        </w:rPr>
        <w:fldChar w:fldCharType="end"/>
      </w:r>
      <w:r w:rsidRPr="005E004C">
        <w:rPr>
          <w:lang w:val="en-US"/>
        </w:rPr>
        <w:t>.</w:t>
      </w:r>
    </w:p>
    <w:p w14:paraId="709C30B6" w14:textId="7A74D1F3" w:rsidR="00C62AAD" w:rsidRPr="005E004C" w:rsidRDefault="00C62AAD" w:rsidP="00C62AAD">
      <w:pPr>
        <w:pStyle w:val="Heading3"/>
        <w:rPr>
          <w:lang w:val="en-US"/>
        </w:rPr>
      </w:pPr>
      <w:r w:rsidRPr="005E004C">
        <w:rPr>
          <w:lang w:val="en-US"/>
        </w:rPr>
        <w:t>Reset mechanism</w:t>
      </w:r>
    </w:p>
    <w:p w14:paraId="2ECEDA3B" w14:textId="7862889E" w:rsidR="00C62AAD" w:rsidRPr="005E004C" w:rsidRDefault="00C62AAD" w:rsidP="00C62AAD">
      <w:pPr>
        <w:rPr>
          <w:lang w:val="en-US"/>
        </w:rPr>
      </w:pPr>
      <w:r w:rsidRPr="005E004C">
        <w:rPr>
          <w:lang w:val="en-US"/>
        </w:rPr>
        <w:t>After a breaker has tripped, it must be reset to restore the connection.  There are really only three options:</w:t>
      </w:r>
    </w:p>
    <w:p w14:paraId="23F8118F" w14:textId="6D5609DD" w:rsidR="00C62AAD" w:rsidRPr="005E004C" w:rsidRDefault="00C62AAD" w:rsidP="00C62AAD">
      <w:pPr>
        <w:pStyle w:val="ListParagraph"/>
        <w:numPr>
          <w:ilvl w:val="0"/>
          <w:numId w:val="4"/>
        </w:numPr>
        <w:rPr>
          <w:lang w:val="en-US"/>
        </w:rPr>
      </w:pPr>
      <w:r w:rsidRPr="005E004C">
        <w:rPr>
          <w:lang w:val="en-US"/>
        </w:rPr>
        <w:t>Manual (the default if not specified)</w:t>
      </w:r>
    </w:p>
    <w:p w14:paraId="67CA1127" w14:textId="6FA264D4" w:rsidR="00C62AAD" w:rsidRPr="005E004C" w:rsidRDefault="00C62AAD" w:rsidP="00C62AAD">
      <w:pPr>
        <w:pStyle w:val="ListParagraph"/>
        <w:numPr>
          <w:ilvl w:val="0"/>
          <w:numId w:val="4"/>
        </w:numPr>
        <w:rPr>
          <w:lang w:val="en-US"/>
        </w:rPr>
      </w:pPr>
      <w:r w:rsidRPr="005E004C">
        <w:rPr>
          <w:lang w:val="en-US"/>
        </w:rPr>
        <w:t>Auto – this mostly applies to reclosers for high voltage systems, which will try to restore the current two or three times before giving up</w:t>
      </w:r>
    </w:p>
    <w:p w14:paraId="448F7AD0" w14:textId="7BEA6788" w:rsidR="00C62AAD" w:rsidRPr="005E004C" w:rsidRDefault="00C62AAD" w:rsidP="00C62AAD">
      <w:pPr>
        <w:pStyle w:val="ListParagraph"/>
        <w:numPr>
          <w:ilvl w:val="0"/>
          <w:numId w:val="4"/>
        </w:numPr>
        <w:rPr>
          <w:lang w:val="en-US"/>
        </w:rPr>
      </w:pPr>
      <w:r w:rsidRPr="005E004C">
        <w:rPr>
          <w:lang w:val="en-US"/>
        </w:rPr>
        <w:t>Remote – an external command sent via some communications method</w:t>
      </w:r>
    </w:p>
    <w:p w14:paraId="59AC2889" w14:textId="3F146968" w:rsidR="00C62AAD" w:rsidRPr="005E004C" w:rsidRDefault="00C62AAD" w:rsidP="00C62AAD">
      <w:pPr>
        <w:pStyle w:val="Heading4"/>
        <w:rPr>
          <w:lang w:val="en-US"/>
        </w:rPr>
      </w:pPr>
      <w:r w:rsidRPr="005E004C">
        <w:rPr>
          <w:lang w:val="en-US"/>
        </w:rPr>
        <w:t>Schema</w:t>
      </w:r>
    </w:p>
    <w:p w14:paraId="7BFD6C96" w14:textId="77777777" w:rsidR="00C62AAD" w:rsidRPr="005E004C" w:rsidRDefault="00C62AAD" w:rsidP="00C62AA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"reset"</w:t>
      </w:r>
      <w:r w:rsidRPr="005E004C">
        <w:rPr>
          <w:rFonts w:ascii="Consolas" w:hAnsi="Consolas" w:cs="Consolas"/>
          <w:color w:val="000000"/>
          <w:kern w:val="0"/>
          <w:sz w:val="19"/>
          <w:szCs w:val="19"/>
          <w:lang w:val="en-US"/>
        </w:rPr>
        <w:t>: {</w:t>
      </w:r>
    </w:p>
    <w:p w14:paraId="443BAF80" w14:textId="77777777" w:rsidR="00C62AAD" w:rsidRPr="005E004C" w:rsidRDefault="00C62AAD" w:rsidP="00C62AA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042CF042" w14:textId="40C8A8D4" w:rsidR="00C62AAD" w:rsidRPr="005E004C" w:rsidRDefault="00C62AAD" w:rsidP="00C62AAD">
      <w:pPr>
        <w:ind w:left="720"/>
        <w:rPr>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"manual"</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"auto"</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"remote"</w:t>
      </w:r>
      <w:r w:rsidRPr="005E004C">
        <w:rPr>
          <w:rFonts w:ascii="Consolas" w:hAnsi="Consolas" w:cs="Consolas"/>
          <w:color w:val="000000"/>
          <w:kern w:val="0"/>
          <w:sz w:val="19"/>
          <w:szCs w:val="19"/>
          <w:lang w:val="en-US"/>
        </w:rPr>
        <w:t xml:space="preserve"> ]</w:t>
      </w:r>
    </w:p>
    <w:p w14:paraId="1B675DF1" w14:textId="5F4E447A" w:rsidR="00C62AAD" w:rsidRPr="005E004C" w:rsidRDefault="00C62AAD" w:rsidP="00C62AAD">
      <w:pPr>
        <w:pStyle w:val="Heading3"/>
        <w:rPr>
          <w:lang w:val="en-US"/>
        </w:rPr>
      </w:pPr>
      <w:r w:rsidRPr="005E004C">
        <w:rPr>
          <w:lang w:val="en-US"/>
        </w:rPr>
        <w:t>Auxiliary contact</w:t>
      </w:r>
    </w:p>
    <w:p w14:paraId="335B7D7E" w14:textId="3490C449" w:rsidR="00C62AAD" w:rsidRPr="005E004C" w:rsidRDefault="00C62AAD" w:rsidP="00C62AAD">
      <w:pPr>
        <w:rPr>
          <w:lang w:val="en-US"/>
        </w:rPr>
      </w:pPr>
      <w:r w:rsidRPr="005E004C">
        <w:rPr>
          <w:lang w:val="en-US"/>
        </w:rPr>
        <w:t>Some breakers have an auxiliary contact, which may be used to trigger an alarm, or ensure that some other equipment does not remain powered after the breaker has tripped.  Normally-closed (NC), Normally-open (NO) and Changeover (C/O) auxiliary contacts are possible.</w:t>
      </w:r>
    </w:p>
    <w:p w14:paraId="1CD6BE66" w14:textId="04D1BB19" w:rsidR="00C62AAD" w:rsidRPr="005E004C" w:rsidRDefault="00C62AAD" w:rsidP="00C62AAD">
      <w:pPr>
        <w:pStyle w:val="Heading4"/>
        <w:rPr>
          <w:lang w:val="en-US"/>
        </w:rPr>
      </w:pPr>
      <w:r w:rsidRPr="005E004C">
        <w:rPr>
          <w:lang w:val="en-US"/>
        </w:rPr>
        <w:lastRenderedPageBreak/>
        <w:t>Schema</w:t>
      </w:r>
    </w:p>
    <w:p w14:paraId="3506BC39" w14:textId="77777777" w:rsidR="00C62AAD" w:rsidRPr="005E004C" w:rsidRDefault="00C62AAD" w:rsidP="00C62AA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"auxiliaryContact"</w:t>
      </w:r>
      <w:r w:rsidRPr="005E004C">
        <w:rPr>
          <w:rFonts w:ascii="Consolas" w:hAnsi="Consolas" w:cs="Consolas"/>
          <w:color w:val="000000"/>
          <w:kern w:val="0"/>
          <w:sz w:val="19"/>
          <w:szCs w:val="19"/>
          <w:lang w:val="en-US"/>
        </w:rPr>
        <w:t>: {</w:t>
      </w:r>
    </w:p>
    <w:p w14:paraId="5E6F9904" w14:textId="77777777" w:rsidR="00C62AAD" w:rsidRPr="005E004C" w:rsidRDefault="00C62AAD" w:rsidP="00C62AAD">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0C9F06B2" w14:textId="7A4E2523" w:rsidR="00C62AAD" w:rsidRPr="005E004C" w:rsidRDefault="00C62AAD" w:rsidP="00C62AAD">
      <w:pPr>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"NC"</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"NO"</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"C/O"</w:t>
      </w:r>
      <w:r w:rsidRPr="005E004C">
        <w:rPr>
          <w:rFonts w:ascii="Consolas" w:hAnsi="Consolas" w:cs="Consolas"/>
          <w:color w:val="000000"/>
          <w:kern w:val="0"/>
          <w:sz w:val="19"/>
          <w:szCs w:val="19"/>
          <w:lang w:val="en-US"/>
        </w:rPr>
        <w:t xml:space="preserve"> ]</w:t>
      </w:r>
    </w:p>
    <w:p w14:paraId="4650E3AA" w14:textId="6E0045BC" w:rsidR="00E10FF7" w:rsidRPr="005E004C" w:rsidRDefault="00E10FF7" w:rsidP="00E10FF7">
      <w:pPr>
        <w:pStyle w:val="Heading2"/>
        <w:rPr>
          <w:lang w:val="en-US"/>
        </w:rPr>
      </w:pPr>
      <w:bookmarkStart w:id="49" w:name="_Toc199839110"/>
      <w:r w:rsidRPr="005E004C">
        <w:rPr>
          <w:lang w:val="en-US"/>
        </w:rPr>
        <w:t>Solar Panels</w:t>
      </w:r>
      <w:bookmarkEnd w:id="49"/>
    </w:p>
    <w:p w14:paraId="20891CA1" w14:textId="14F4E028" w:rsidR="00C67F79" w:rsidRPr="005E004C" w:rsidRDefault="00C67F79" w:rsidP="00C67F79">
      <w:pPr>
        <w:rPr>
          <w:lang w:val="en-US"/>
        </w:rPr>
      </w:pPr>
      <w:r w:rsidRPr="005E004C">
        <w:rPr>
          <w:lang w:val="en-US"/>
        </w:rPr>
        <w:t>Solar panels are the most popular renewable energy source for DC microgrids.</w:t>
      </w:r>
    </w:p>
    <w:p w14:paraId="548D07BC" w14:textId="201F1789" w:rsidR="00E10FF7" w:rsidRPr="005E004C" w:rsidRDefault="00E10FF7" w:rsidP="00E10FF7">
      <w:pPr>
        <w:pStyle w:val="Heading3"/>
        <w:rPr>
          <w:lang w:val="en-US"/>
        </w:rPr>
      </w:pPr>
      <w:r w:rsidRPr="005E004C">
        <w:rPr>
          <w:lang w:val="en-US"/>
        </w:rPr>
        <w:t>Panel Type</w:t>
      </w:r>
      <w:r w:rsidR="00476444">
        <w:rPr>
          <w:lang w:val="en-US"/>
        </w:rPr>
        <w:t xml:space="preserve"> *</w:t>
      </w:r>
    </w:p>
    <w:p w14:paraId="029FB338" w14:textId="428F52A5" w:rsidR="00E10FF7" w:rsidRPr="005E004C" w:rsidRDefault="00E10FF7" w:rsidP="00E10FF7">
      <w:pPr>
        <w:rPr>
          <w:rFonts w:ascii="Courier New" w:hAnsi="Courier New" w:cs="Courier New"/>
          <w:lang w:val="en-US"/>
        </w:rPr>
      </w:pPr>
      <w:r w:rsidRPr="005E004C">
        <w:rPr>
          <w:lang w:val="en-US"/>
        </w:rPr>
        <w:t xml:space="preserve">File: </w:t>
      </w:r>
      <w:r w:rsidRPr="005E004C">
        <w:rPr>
          <w:rFonts w:ascii="Courier New" w:hAnsi="Courier New" w:cs="Courier New"/>
          <w:lang w:val="en-US"/>
        </w:rPr>
        <w:t>panelType-schema.json</w:t>
      </w:r>
    </w:p>
    <w:p w14:paraId="1CBB54E9" w14:textId="00A514E1" w:rsidR="00E10FF7" w:rsidRPr="005E004C" w:rsidRDefault="00E10FF7" w:rsidP="00E10FF7">
      <w:pPr>
        <w:pStyle w:val="Heading4"/>
        <w:rPr>
          <w:lang w:val="en-US"/>
        </w:rPr>
      </w:pPr>
      <w:r w:rsidRPr="005E004C">
        <w:rPr>
          <w:lang w:val="en-US"/>
        </w:rPr>
        <w:t>Schema</w:t>
      </w:r>
    </w:p>
    <w:p w14:paraId="26781843" w14:textId="77777777" w:rsidR="00E10FF7" w:rsidRPr="005E004C" w:rsidRDefault="00E10FF7" w:rsidP="00E10FF7">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68477C8F" w14:textId="77777777" w:rsidR="00E10FF7" w:rsidRPr="005E004C" w:rsidRDefault="00E10FF7" w:rsidP="00E10FF7">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p>
    <w:p w14:paraId="198258F6" w14:textId="77777777" w:rsidR="00E10FF7" w:rsidRPr="005E004C" w:rsidRDefault="00E10FF7" w:rsidP="00E10FF7">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8298AF3" w14:textId="389B9522" w:rsidR="00E10FF7" w:rsidRPr="005E004C" w:rsidRDefault="00E10FF7" w:rsidP="00E10FF7">
      <w:pPr>
        <w:ind w:left="720"/>
        <w:rPr>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"initialValues"</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"Building-integrated monofacial"</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"Flexible"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"Bifacial"</w:t>
      </w:r>
      <w:r w:rsidRPr="005E004C">
        <w:rPr>
          <w:rFonts w:ascii="Consolas" w:hAnsi="Consolas" w:cs="Consolas"/>
          <w:color w:val="000000"/>
          <w:kern w:val="0"/>
          <w:sz w:val="19"/>
          <w:szCs w:val="19"/>
          <w:lang w:val="en-US"/>
        </w:rPr>
        <w:t>,</w:t>
      </w:r>
      <w:r w:rsidRPr="005E004C">
        <w:rPr>
          <w:rFonts w:ascii="Consolas" w:hAnsi="Consolas" w:cs="Consolas"/>
          <w:color w:val="A31515"/>
          <w:kern w:val="0"/>
          <w:sz w:val="19"/>
          <w:szCs w:val="19"/>
          <w:lang w:val="en-US"/>
        </w:rPr>
        <w:t>"Monofacial"</w:t>
      </w:r>
      <w:r w:rsidRPr="005E004C">
        <w:rPr>
          <w:rFonts w:ascii="Consolas" w:hAnsi="Consolas" w:cs="Consolas"/>
          <w:color w:val="000000"/>
          <w:kern w:val="0"/>
          <w:sz w:val="19"/>
          <w:szCs w:val="19"/>
          <w:lang w:val="en-US"/>
        </w:rPr>
        <w:t>,</w:t>
      </w:r>
      <w:r w:rsidRPr="005E004C">
        <w:rPr>
          <w:rFonts w:ascii="Consolas" w:hAnsi="Consolas" w:cs="Consolas"/>
          <w:color w:val="A31515"/>
          <w:kern w:val="0"/>
          <w:sz w:val="19"/>
          <w:szCs w:val="19"/>
          <w:lang w:val="en-US"/>
        </w:rPr>
        <w:t>"Mono/bi-facial"</w:t>
      </w:r>
      <w:r w:rsidRPr="005E004C">
        <w:rPr>
          <w:rFonts w:ascii="Consolas" w:hAnsi="Consolas" w:cs="Consolas"/>
          <w:color w:val="000000"/>
          <w:kern w:val="0"/>
          <w:sz w:val="19"/>
          <w:szCs w:val="19"/>
          <w:lang w:val="en-US"/>
        </w:rPr>
        <w:t xml:space="preserve"> ]</w:t>
      </w:r>
    </w:p>
    <w:p w14:paraId="467D5F6A" w14:textId="0D7B8E2B" w:rsidR="00E10FF7" w:rsidRPr="005E004C" w:rsidRDefault="00E10FF7" w:rsidP="00E10FF7">
      <w:pPr>
        <w:rPr>
          <w:lang w:val="en-US"/>
        </w:rPr>
      </w:pPr>
      <w:r w:rsidRPr="005E004C">
        <w:rPr>
          <w:lang w:val="en-US"/>
        </w:rPr>
        <w:t>Building-integrated panels are panels designed to replace roof tiles/slates, rather than to be mounted above them (</w:t>
      </w:r>
      <w:r w:rsidR="00985EB7" w:rsidRPr="005E004C">
        <w:rPr>
          <w:lang w:val="en-US"/>
        </w:rPr>
        <w:t xml:space="preserve">referred to as </w:t>
      </w:r>
      <w:r w:rsidRPr="005E004C">
        <w:rPr>
          <w:lang w:val="en-US"/>
        </w:rPr>
        <w:t>“building-applied”).</w:t>
      </w:r>
    </w:p>
    <w:p w14:paraId="4F46D3AD" w14:textId="77777777" w:rsidR="00E10FF7" w:rsidRPr="005E004C" w:rsidRDefault="00E10FF7" w:rsidP="00E10FF7">
      <w:pPr>
        <w:rPr>
          <w:lang w:val="en-US"/>
        </w:rPr>
      </w:pPr>
      <w:r w:rsidRPr="005E004C">
        <w:rPr>
          <w:lang w:val="en-US"/>
        </w:rPr>
        <w:t>Monofacial panels only generate power from the sun shining on one side.  Bifacial panels also generate some power from the back of the panel.  This may give an uplift to the power output of 5-30%.  Mono/bi-facial panels are intended to be used either with or without any sun shining on the back.  Flexible panels can conform to modestly-curved surfaces.</w:t>
      </w:r>
    </w:p>
    <w:p w14:paraId="361B4F3D" w14:textId="34C39C10" w:rsidR="00E10FF7" w:rsidRPr="005E004C" w:rsidRDefault="00E10FF7" w:rsidP="00E10FF7">
      <w:pPr>
        <w:rPr>
          <w:lang w:val="en-US"/>
        </w:rPr>
      </w:pPr>
      <w:r w:rsidRPr="005E004C">
        <w:rPr>
          <w:lang w:val="en-US"/>
        </w:rPr>
        <w:t>There will doubtless emerge other types of solar panel, which will need to be added to this list in due course.</w:t>
      </w:r>
    </w:p>
    <w:p w14:paraId="2D1280FC" w14:textId="090E4224" w:rsidR="00E10FF7" w:rsidRPr="005E004C" w:rsidRDefault="00E10FF7" w:rsidP="00E10FF7">
      <w:pPr>
        <w:pStyle w:val="Heading3"/>
        <w:rPr>
          <w:lang w:val="en-US"/>
        </w:rPr>
      </w:pPr>
      <w:r w:rsidRPr="005E004C">
        <w:rPr>
          <w:lang w:val="en-US"/>
        </w:rPr>
        <w:t>Panel Technology</w:t>
      </w:r>
    </w:p>
    <w:p w14:paraId="4B8A1463" w14:textId="77777777" w:rsidR="0025263C" w:rsidRDefault="00E10FF7" w:rsidP="00E10FF7">
      <w:pPr>
        <w:rPr>
          <w:lang w:val="en-US"/>
        </w:rPr>
      </w:pPr>
      <w:r w:rsidRPr="005E004C">
        <w:rPr>
          <w:lang w:val="en-US"/>
        </w:rPr>
        <w:t xml:space="preserve">File: </w:t>
      </w:r>
      <w:r w:rsidRPr="005E004C">
        <w:rPr>
          <w:rFonts w:ascii="Courier New" w:hAnsi="Courier New" w:cs="Courier New"/>
          <w:lang w:val="en-US"/>
        </w:rPr>
        <w:t>panelTech-schema.json</w:t>
      </w:r>
      <w:r w:rsidR="0025263C" w:rsidRPr="0025263C">
        <w:rPr>
          <w:lang w:val="en-US"/>
        </w:rPr>
        <w:t xml:space="preserve"> </w:t>
      </w:r>
    </w:p>
    <w:p w14:paraId="6053ACCF" w14:textId="2DB31DC7" w:rsidR="00E10FF7" w:rsidRPr="005E004C" w:rsidRDefault="0025263C" w:rsidP="00E10FF7">
      <w:pPr>
        <w:rPr>
          <w:rFonts w:ascii="Courier New" w:hAnsi="Courier New" w:cs="Courier New"/>
          <w:lang w:val="en-US"/>
        </w:rPr>
      </w:pPr>
      <w:r>
        <w:rPr>
          <w:lang w:val="en-US"/>
        </w:rPr>
        <w:t>The microgrid designer may not be concerned with how the panel has been manufactured, as long as it does the job required.</w:t>
      </w:r>
    </w:p>
    <w:p w14:paraId="09680E99" w14:textId="77777777" w:rsidR="00E10FF7" w:rsidRPr="005E004C" w:rsidRDefault="00E10FF7" w:rsidP="00E10FF7">
      <w:pPr>
        <w:pStyle w:val="Heading4"/>
        <w:rPr>
          <w:lang w:val="en-US"/>
        </w:rPr>
      </w:pPr>
      <w:r w:rsidRPr="005E004C">
        <w:rPr>
          <w:lang w:val="en-US"/>
        </w:rPr>
        <w:t>Schema</w:t>
      </w:r>
    </w:p>
    <w:p w14:paraId="124B34CC" w14:textId="77777777" w:rsidR="002A7278" w:rsidRPr="005E004C" w:rsidRDefault="002A7278" w:rsidP="002A727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6A353858" w14:textId="77777777" w:rsidR="002A7278" w:rsidRPr="005E004C" w:rsidRDefault="002A7278" w:rsidP="002A727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p>
    <w:p w14:paraId="16BF77B1" w14:textId="77777777" w:rsidR="002A7278" w:rsidRPr="005E004C" w:rsidRDefault="002A7278" w:rsidP="002A727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A5F6E1C" w14:textId="77777777" w:rsidR="002A7278" w:rsidRPr="005E004C" w:rsidRDefault="002A7278" w:rsidP="002A7278">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"initialValues"</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"Monocrystalline"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"Polycrystalline"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"Thin-film"</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"Perovskite"</w:t>
      </w:r>
      <w:r w:rsidRPr="005E004C">
        <w:rPr>
          <w:rFonts w:ascii="Consolas" w:hAnsi="Consolas" w:cs="Consolas"/>
          <w:color w:val="000000"/>
          <w:kern w:val="0"/>
          <w:sz w:val="19"/>
          <w:szCs w:val="19"/>
          <w:lang w:val="en-US"/>
        </w:rPr>
        <w:t xml:space="preserve"> ]</w:t>
      </w:r>
    </w:p>
    <w:p w14:paraId="433A53C9" w14:textId="4A0FF379" w:rsidR="002A7278" w:rsidRPr="005E004C" w:rsidRDefault="002A7278" w:rsidP="002A7278">
      <w:pPr>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389E00A5" w14:textId="78A2176D" w:rsidR="002A7278" w:rsidRPr="005E004C" w:rsidRDefault="002A7278" w:rsidP="002A7278">
      <w:pPr>
        <w:rPr>
          <w:lang w:val="en-US"/>
        </w:rPr>
      </w:pPr>
      <w:r w:rsidRPr="005E004C">
        <w:rPr>
          <w:lang w:val="en-US"/>
        </w:rPr>
        <w:t>There are several material types used to manufacture solar panels.  These are the important ones.</w:t>
      </w:r>
      <w:r w:rsidR="0025263C">
        <w:rPr>
          <w:lang w:val="en-US"/>
        </w:rPr>
        <w:t xml:space="preserve">   </w:t>
      </w:r>
    </w:p>
    <w:p w14:paraId="52253940" w14:textId="3DCBAE46" w:rsidR="001E64B9" w:rsidRPr="005E004C" w:rsidRDefault="001E64B9" w:rsidP="001E64B9">
      <w:pPr>
        <w:pStyle w:val="Heading3"/>
        <w:rPr>
          <w:lang w:val="en-US"/>
        </w:rPr>
      </w:pPr>
      <w:r w:rsidRPr="005E004C">
        <w:rPr>
          <w:lang w:val="en-US"/>
        </w:rPr>
        <w:t>Electrical Characteristics</w:t>
      </w:r>
    </w:p>
    <w:p w14:paraId="1EE06D1F" w14:textId="2F54A75A" w:rsidR="001E64B9" w:rsidRDefault="001E64B9" w:rsidP="002A7278">
      <w:pPr>
        <w:rPr>
          <w:lang w:val="en-US"/>
        </w:rPr>
      </w:pPr>
      <w:r w:rsidRPr="005E004C">
        <w:rPr>
          <w:lang w:val="en-US"/>
        </w:rPr>
        <w:t>Since the electrical characteristics of a solar panel vary with temperature, they are typically quoted either as “STC” (Standard Temperature Conditions) or “NMOT” (Normal Module Operating Temperature) or “NOCT” (Normal Operating Cell Temperature).  Although both</w:t>
      </w:r>
      <w:r w:rsidR="002F0274" w:rsidRPr="005E004C">
        <w:rPr>
          <w:lang w:val="en-US"/>
        </w:rPr>
        <w:t xml:space="preserve"> the latter</w:t>
      </w:r>
      <w:r w:rsidRPr="005E004C">
        <w:rPr>
          <w:lang w:val="en-US"/>
        </w:rPr>
        <w:t xml:space="preserve"> refer to an irradiance of 800 W/m², an ambient air temperature of 20°C, and a wind speed of 1 m/s, they are defined slightly differently, but each aspires to provide a more realistic performance in practice than STC (Standard Test Conditions, 25°C, irradiance of 1000 W/m²). </w:t>
      </w:r>
    </w:p>
    <w:p w14:paraId="7DAB82BA" w14:textId="1B21D792" w:rsidR="007F4BCC" w:rsidRPr="005E004C" w:rsidRDefault="007F4BCC" w:rsidP="002A7278">
      <w:pPr>
        <w:rPr>
          <w:lang w:val="en-US"/>
        </w:rPr>
      </w:pPr>
      <w:r>
        <w:rPr>
          <w:lang w:val="en-US"/>
        </w:rPr>
        <w:lastRenderedPageBreak/>
        <w:t>For a “first-pass” selection process to select a better (or cheaper</w:t>
      </w:r>
      <w:r w:rsidR="003973DE">
        <w:rPr>
          <w:lang w:val="en-US"/>
        </w:rPr>
        <w:t xml:space="preserve"> but equally good</w:t>
      </w:r>
      <w:r>
        <w:rPr>
          <w:lang w:val="en-US"/>
        </w:rPr>
        <w:t>) product, it makes sense to compare like-for-like, for example to compare STC values for one with STC values for the other – even if neither product will actually meet these values in practice.</w:t>
      </w:r>
    </w:p>
    <w:p w14:paraId="45E3416E" w14:textId="7183DCA0" w:rsidR="009C09D1" w:rsidRPr="005E004C" w:rsidRDefault="009C09D1" w:rsidP="009C09D1">
      <w:pPr>
        <w:rPr>
          <w:lang w:val="en-US"/>
        </w:rPr>
      </w:pPr>
      <w:r w:rsidRPr="005E004C">
        <w:rPr>
          <w:lang w:val="en-US"/>
        </w:rPr>
        <w:t>Regardless of the test conditions used, the performance figures quoted are:</w:t>
      </w:r>
    </w:p>
    <w:p w14:paraId="10507072" w14:textId="3B5CF467" w:rsidR="009C09D1" w:rsidRPr="005E004C" w:rsidRDefault="009C09D1" w:rsidP="009C09D1">
      <w:pPr>
        <w:pStyle w:val="Heading4"/>
        <w:rPr>
          <w:lang w:val="en-US"/>
        </w:rPr>
      </w:pPr>
      <w:r w:rsidRPr="005E004C">
        <w:rPr>
          <w:lang w:val="en-US"/>
        </w:rPr>
        <w:t>Watts Peak</w:t>
      </w:r>
      <w:r w:rsidR="00476444">
        <w:rPr>
          <w:lang w:val="en-US"/>
        </w:rPr>
        <w:t xml:space="preserve"> *</w:t>
      </w:r>
    </w:p>
    <w:p w14:paraId="4260021E" w14:textId="6F9FBF9D" w:rsidR="009C09D1" w:rsidRPr="005E004C" w:rsidRDefault="009C09D1" w:rsidP="009C09D1">
      <w:pPr>
        <w:rPr>
          <w:lang w:val="en-US"/>
        </w:rPr>
      </w:pPr>
      <w:r w:rsidRPr="005E004C">
        <w:rPr>
          <w:lang w:val="en-US"/>
        </w:rPr>
        <w:t>The maximum power the panel is capable of generating (schema in §</w:t>
      </w:r>
      <w:r w:rsidR="00DF6802" w:rsidRPr="005E004C">
        <w:rPr>
          <w:lang w:val="en-US"/>
        </w:rPr>
        <w:fldChar w:fldCharType="begin"/>
      </w:r>
      <w:r w:rsidR="00DF6802" w:rsidRPr="005E004C">
        <w:rPr>
          <w:lang w:val="en-US"/>
        </w:rPr>
        <w:instrText xml:space="preserve"> REF _Ref196464090 \r \h </w:instrText>
      </w:r>
      <w:r w:rsidR="00DF6802" w:rsidRPr="005E004C">
        <w:rPr>
          <w:lang w:val="en-US"/>
        </w:rPr>
      </w:r>
      <w:r w:rsidR="00DF6802" w:rsidRPr="005E004C">
        <w:rPr>
          <w:lang w:val="en-US"/>
        </w:rPr>
        <w:fldChar w:fldCharType="separate"/>
      </w:r>
      <w:r w:rsidR="0072579F">
        <w:rPr>
          <w:lang w:val="en-US"/>
        </w:rPr>
        <w:t>3.5</w:t>
      </w:r>
      <w:r w:rsidR="00DF6802" w:rsidRPr="005E004C">
        <w:rPr>
          <w:lang w:val="en-US"/>
        </w:rPr>
        <w:fldChar w:fldCharType="end"/>
      </w:r>
      <w:r w:rsidR="00DF6802" w:rsidRPr="005E004C">
        <w:rPr>
          <w:lang w:val="en-US"/>
        </w:rPr>
        <w:t>).</w:t>
      </w:r>
      <w:r w:rsidR="003973DE">
        <w:rPr>
          <w:lang w:val="en-US"/>
        </w:rPr>
        <w:t xml:space="preserve">  This is perhaps the most important parameter for a solar panel.</w:t>
      </w:r>
    </w:p>
    <w:p w14:paraId="52082A77" w14:textId="6EB1D5E3" w:rsidR="009C09D1" w:rsidRPr="005E004C" w:rsidRDefault="009C09D1" w:rsidP="009C09D1">
      <w:pPr>
        <w:pStyle w:val="Heading4"/>
        <w:rPr>
          <w:lang w:val="en-US"/>
        </w:rPr>
      </w:pPr>
      <w:r w:rsidRPr="005E004C">
        <w:rPr>
          <w:lang w:val="en-US"/>
        </w:rPr>
        <w:t>Open Circuit Volts</w:t>
      </w:r>
      <w:r w:rsidR="00476444">
        <w:rPr>
          <w:lang w:val="en-US"/>
        </w:rPr>
        <w:t xml:space="preserve"> *</w:t>
      </w:r>
    </w:p>
    <w:p w14:paraId="739AEFE0" w14:textId="78A7079C" w:rsidR="009C09D1" w:rsidRPr="005E004C" w:rsidRDefault="00885429" w:rsidP="00885429">
      <w:pPr>
        <w:rPr>
          <w:lang w:val="en-US"/>
        </w:rPr>
      </w:pPr>
      <w:r w:rsidRPr="005E004C">
        <w:rPr>
          <w:lang w:val="en-US"/>
        </w:rPr>
        <w:t>The maximum voltage the panel can generate under no load (schema in §</w:t>
      </w:r>
      <w:r w:rsidRPr="005E004C">
        <w:rPr>
          <w:lang w:val="en-US"/>
        </w:rPr>
        <w:fldChar w:fldCharType="begin"/>
      </w:r>
      <w:r w:rsidRPr="005E004C">
        <w:rPr>
          <w:lang w:val="en-US"/>
        </w:rPr>
        <w:instrText xml:space="preserve"> REF _Ref196464878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t>).</w:t>
      </w:r>
      <w:r w:rsidR="003973DE">
        <w:rPr>
          <w:lang w:val="en-US"/>
        </w:rPr>
        <w:t xml:space="preserve">  This is important for specifying the solar charge controller, as it will potentially have to withstand this voltage.</w:t>
      </w:r>
    </w:p>
    <w:p w14:paraId="69910D79" w14:textId="359C81B8" w:rsidR="00885429" w:rsidRPr="005E004C" w:rsidRDefault="00885429" w:rsidP="009C09D1">
      <w:pPr>
        <w:pStyle w:val="Heading4"/>
        <w:rPr>
          <w:lang w:val="en-US"/>
        </w:rPr>
      </w:pPr>
      <w:r w:rsidRPr="005E004C">
        <w:rPr>
          <w:lang w:val="en-US"/>
        </w:rPr>
        <w:t>Short Circuit Current</w:t>
      </w:r>
    </w:p>
    <w:p w14:paraId="3F131AC7" w14:textId="5D536180" w:rsidR="00885429" w:rsidRPr="005E004C" w:rsidRDefault="00885429" w:rsidP="00885429">
      <w:pPr>
        <w:rPr>
          <w:lang w:val="en-US"/>
        </w:rPr>
      </w:pPr>
      <w:r w:rsidRPr="005E004C">
        <w:rPr>
          <w:lang w:val="en-US"/>
        </w:rPr>
        <w:t>The maximum current the panel can generate, when fed into a short circuit (schema in §</w:t>
      </w:r>
      <w:r w:rsidRPr="005E004C">
        <w:rPr>
          <w:lang w:val="en-US"/>
        </w:rPr>
        <w:fldChar w:fldCharType="begin"/>
      </w:r>
      <w:r w:rsidRPr="005E004C">
        <w:rPr>
          <w:lang w:val="en-US"/>
        </w:rPr>
        <w:instrText xml:space="preserve"> REF _Ref195544288 \r \h </w:instrText>
      </w:r>
      <w:r w:rsidRPr="005E004C">
        <w:rPr>
          <w:lang w:val="en-US"/>
        </w:rPr>
      </w:r>
      <w:r w:rsidRPr="005E004C">
        <w:rPr>
          <w:lang w:val="en-US"/>
        </w:rPr>
        <w:fldChar w:fldCharType="separate"/>
      </w:r>
      <w:r w:rsidR="0072579F">
        <w:rPr>
          <w:lang w:val="en-US"/>
        </w:rPr>
        <w:t>3.4</w:t>
      </w:r>
      <w:r w:rsidRPr="005E004C">
        <w:rPr>
          <w:lang w:val="en-US"/>
        </w:rPr>
        <w:fldChar w:fldCharType="end"/>
      </w:r>
      <w:r w:rsidRPr="005E004C">
        <w:rPr>
          <w:lang w:val="en-US"/>
        </w:rPr>
        <w:fldChar w:fldCharType="begin"/>
      </w:r>
      <w:r w:rsidRPr="005E004C">
        <w:rPr>
          <w:lang w:val="en-US"/>
        </w:rPr>
        <w:instrText xml:space="preserve"> REF _Ref196464878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t>).</w:t>
      </w:r>
    </w:p>
    <w:p w14:paraId="62A44975" w14:textId="72595EA6" w:rsidR="009C09D1" w:rsidRPr="005E004C" w:rsidRDefault="009C09D1" w:rsidP="009C09D1">
      <w:pPr>
        <w:pStyle w:val="Heading4"/>
        <w:rPr>
          <w:lang w:val="en-US"/>
        </w:rPr>
      </w:pPr>
      <w:r w:rsidRPr="005E004C">
        <w:rPr>
          <w:lang w:val="en-US"/>
        </w:rPr>
        <w:t>MPPT Volts and Current</w:t>
      </w:r>
    </w:p>
    <w:p w14:paraId="17B11E3A" w14:textId="4CA331CA" w:rsidR="00885429" w:rsidRPr="005E004C" w:rsidRDefault="00885429" w:rsidP="00885429">
      <w:pPr>
        <w:rPr>
          <w:lang w:val="en-US"/>
        </w:rPr>
      </w:pPr>
      <w:r w:rsidRPr="005E004C">
        <w:rPr>
          <w:lang w:val="en-US"/>
        </w:rPr>
        <w:t>The output voltage and current at the Maximum Power Point Tracking load conditions (when the peak wattage is being produced).</w:t>
      </w:r>
      <w:r w:rsidR="003973DE">
        <w:rPr>
          <w:lang w:val="en-US"/>
        </w:rPr>
        <w:t xml:space="preserve">  This gives a more realistic value for the typical operating conditions when exposed to plenty of sunlight.</w:t>
      </w:r>
    </w:p>
    <w:p w14:paraId="41A382E8" w14:textId="4C006A2C" w:rsidR="009C09D1" w:rsidRPr="005E004C" w:rsidRDefault="009C09D1" w:rsidP="009C09D1">
      <w:pPr>
        <w:pStyle w:val="Heading4"/>
        <w:rPr>
          <w:lang w:val="en-US"/>
        </w:rPr>
      </w:pPr>
      <w:r w:rsidRPr="005E004C">
        <w:rPr>
          <w:lang w:val="en-US"/>
        </w:rPr>
        <w:t>Efficiency</w:t>
      </w:r>
    </w:p>
    <w:p w14:paraId="6CA9A612" w14:textId="6FDCB273" w:rsidR="00885429" w:rsidRPr="005E004C" w:rsidRDefault="00885429" w:rsidP="00885429">
      <w:pPr>
        <w:rPr>
          <w:lang w:val="en-US"/>
        </w:rPr>
      </w:pPr>
      <w:r w:rsidRPr="005E004C">
        <w:rPr>
          <w:lang w:val="en-US"/>
        </w:rPr>
        <w:t>The percentage (0…100) of the incident radiation power that is converted to electricity.</w:t>
      </w:r>
      <w:r w:rsidR="003973DE">
        <w:rPr>
          <w:lang w:val="en-US"/>
        </w:rPr>
        <w:t xml:space="preserve">  A figure of 20% is typical.</w:t>
      </w:r>
    </w:p>
    <w:p w14:paraId="20FAB210" w14:textId="77777777" w:rsidR="002F0274" w:rsidRPr="005E004C" w:rsidRDefault="002F0274" w:rsidP="00885429">
      <w:pPr>
        <w:pStyle w:val="Heading3"/>
        <w:rPr>
          <w:lang w:val="en-US"/>
        </w:rPr>
      </w:pPr>
      <w:r w:rsidRPr="005E004C">
        <w:rPr>
          <w:lang w:val="en-US"/>
        </w:rPr>
        <w:t>Bifacial Gain 5…30%</w:t>
      </w:r>
    </w:p>
    <w:p w14:paraId="76CE90F0" w14:textId="7E390DB5" w:rsidR="002F0274" w:rsidRPr="005E004C" w:rsidRDefault="002F0274" w:rsidP="002F0274">
      <w:pPr>
        <w:rPr>
          <w:lang w:val="en-US"/>
        </w:rPr>
      </w:pPr>
      <w:r w:rsidRPr="005E004C">
        <w:rPr>
          <w:lang w:val="en-US"/>
        </w:rPr>
        <w:t xml:space="preserve">For bifacial panels, the electrical performance is enhanced by incident solar radiation on the back of the panel.   This will normally be a fraction of the radiation hitting the front (a perfect mirror reflecting 100% of the sunlight hitting it to the back of the panel would give 100% bifacial gain, and double the power output). </w:t>
      </w:r>
    </w:p>
    <w:p w14:paraId="3EC75B5E" w14:textId="2FDF34D6" w:rsidR="00885429" w:rsidRPr="005E004C" w:rsidRDefault="00885429" w:rsidP="00885429">
      <w:pPr>
        <w:pStyle w:val="Heading3"/>
        <w:rPr>
          <w:lang w:val="en-US"/>
        </w:rPr>
      </w:pPr>
      <w:r w:rsidRPr="005E004C">
        <w:rPr>
          <w:lang w:val="en-US"/>
        </w:rPr>
        <w:t>Maximum System Voltage</w:t>
      </w:r>
    </w:p>
    <w:p w14:paraId="6DD5ED58" w14:textId="711D6A01" w:rsidR="00885429" w:rsidRPr="005E004C" w:rsidRDefault="00885429" w:rsidP="00885429">
      <w:pPr>
        <w:rPr>
          <w:lang w:val="en-US"/>
        </w:rPr>
      </w:pPr>
      <w:r w:rsidRPr="005E004C">
        <w:rPr>
          <w:lang w:val="en-US"/>
        </w:rPr>
        <w:t>Typically, several solar panels will be connected in series, raising the voltage to ground.  The quality of the insulation around the panels determines the maximum voltage to ground that will be considered safe.  The schema is defined in §</w:t>
      </w:r>
      <w:r w:rsidRPr="005E004C">
        <w:rPr>
          <w:lang w:val="en-US"/>
        </w:rPr>
        <w:fldChar w:fldCharType="begin"/>
      </w:r>
      <w:r w:rsidRPr="005E004C">
        <w:rPr>
          <w:lang w:val="en-US"/>
        </w:rPr>
        <w:instrText xml:space="preserve"> REF _Ref196465357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fldChar w:fldCharType="begin"/>
      </w:r>
      <w:r w:rsidRPr="005E004C">
        <w:rPr>
          <w:lang w:val="en-US"/>
        </w:rPr>
        <w:instrText xml:space="preserve"> REF _Ref196464878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t>).</w:t>
      </w:r>
    </w:p>
    <w:p w14:paraId="6274F889" w14:textId="0F27FE33" w:rsidR="009A0CCA" w:rsidRPr="005E004C" w:rsidRDefault="009A0CCA" w:rsidP="009A0CCA">
      <w:pPr>
        <w:pStyle w:val="Heading3"/>
        <w:rPr>
          <w:lang w:val="en-US"/>
        </w:rPr>
      </w:pPr>
      <w:r w:rsidRPr="005E004C">
        <w:rPr>
          <w:lang w:val="en-US"/>
        </w:rPr>
        <w:t>Maximum Fuse Rating</w:t>
      </w:r>
    </w:p>
    <w:p w14:paraId="5829138F" w14:textId="7537B9D3" w:rsidR="009A0CCA" w:rsidRPr="005E004C" w:rsidRDefault="009A0CCA" w:rsidP="009A0CCA">
      <w:pPr>
        <w:rPr>
          <w:lang w:val="en-US"/>
        </w:rPr>
      </w:pPr>
      <w:r w:rsidRPr="005E004C">
        <w:rPr>
          <w:lang w:val="en-US"/>
        </w:rPr>
        <w:t>There will be a limit to the current the solar cells and cell interconnects can safely carry, regardless of any other factors.  The string of panels should be fused by a fuse with a current rating no greater than this (schema in §</w:t>
      </w:r>
      <w:r w:rsidRPr="005E004C">
        <w:rPr>
          <w:lang w:val="en-US"/>
        </w:rPr>
        <w:fldChar w:fldCharType="begin"/>
      </w:r>
      <w:r w:rsidRPr="005E004C">
        <w:rPr>
          <w:lang w:val="en-US"/>
        </w:rPr>
        <w:instrText xml:space="preserve"> REF _Ref195544288 \r \h </w:instrText>
      </w:r>
      <w:r w:rsidRPr="005E004C">
        <w:rPr>
          <w:lang w:val="en-US"/>
        </w:rPr>
      </w:r>
      <w:r w:rsidRPr="005E004C">
        <w:rPr>
          <w:lang w:val="en-US"/>
        </w:rPr>
        <w:fldChar w:fldCharType="separate"/>
      </w:r>
      <w:r w:rsidR="0072579F">
        <w:rPr>
          <w:lang w:val="en-US"/>
        </w:rPr>
        <w:t>3.4</w:t>
      </w:r>
      <w:r w:rsidRPr="005E004C">
        <w:rPr>
          <w:lang w:val="en-US"/>
        </w:rPr>
        <w:fldChar w:fldCharType="end"/>
      </w:r>
      <w:r w:rsidRPr="005E004C">
        <w:rPr>
          <w:lang w:val="en-US"/>
        </w:rPr>
        <w:fldChar w:fldCharType="begin"/>
      </w:r>
      <w:r w:rsidRPr="005E004C">
        <w:rPr>
          <w:lang w:val="en-US"/>
        </w:rPr>
        <w:instrText xml:space="preserve"> REF _Ref196464878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t>).</w:t>
      </w:r>
    </w:p>
    <w:p w14:paraId="6B2467FA" w14:textId="3C6E06E0" w:rsidR="00955BCE" w:rsidRPr="005E004C" w:rsidRDefault="00955BCE" w:rsidP="00955BCE">
      <w:pPr>
        <w:pStyle w:val="Heading3"/>
        <w:rPr>
          <w:lang w:val="en-US"/>
        </w:rPr>
      </w:pPr>
      <w:r w:rsidRPr="005E004C">
        <w:rPr>
          <w:lang w:val="en-US"/>
        </w:rPr>
        <w:t>Integral Bypass Diode</w:t>
      </w:r>
    </w:p>
    <w:p w14:paraId="42AD3837" w14:textId="1E81955F" w:rsidR="00955BCE" w:rsidRPr="005E004C" w:rsidRDefault="00955BCE" w:rsidP="00955BCE">
      <w:pPr>
        <w:rPr>
          <w:lang w:val="en-US"/>
        </w:rPr>
      </w:pPr>
      <w:r w:rsidRPr="005E004C">
        <w:rPr>
          <w:lang w:val="en-US"/>
        </w:rPr>
        <w:t xml:space="preserve">Bypass diodes, also known as free-wheeling diodes, are wired within the PV module and provide an alternate current </w:t>
      </w:r>
      <w:r w:rsidR="002F0274" w:rsidRPr="005E004C">
        <w:rPr>
          <w:lang w:val="en-US"/>
        </w:rPr>
        <w:t xml:space="preserve">path </w:t>
      </w:r>
      <w:r w:rsidRPr="005E004C">
        <w:rPr>
          <w:lang w:val="en-US"/>
        </w:rPr>
        <w:t>when a cell or panel becomes shaded or faulty.  They may or may not be included.</w:t>
      </w:r>
    </w:p>
    <w:p w14:paraId="7E306820" w14:textId="0579FD28" w:rsidR="00955BCE" w:rsidRPr="005E004C" w:rsidRDefault="00955BCE" w:rsidP="00955BCE">
      <w:pPr>
        <w:pStyle w:val="Heading4"/>
        <w:rPr>
          <w:lang w:val="en-US"/>
        </w:rPr>
      </w:pPr>
      <w:r w:rsidRPr="005E004C">
        <w:rPr>
          <w:lang w:val="en-US"/>
        </w:rPr>
        <w:t>Schema</w:t>
      </w:r>
    </w:p>
    <w:p w14:paraId="6EE76B52" w14:textId="77777777" w:rsidR="00955BCE" w:rsidRPr="005E004C" w:rsidRDefault="00955BCE" w:rsidP="00955BCE">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"integralBypassDiode": { "type":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"boolean"</w:t>
      </w:r>
      <w:r w:rsidRPr="005E004C">
        <w:rPr>
          <w:rFonts w:ascii="Consolas" w:hAnsi="Consolas" w:cs="Consolas"/>
          <w:color w:val="000000"/>
          <w:kern w:val="0"/>
          <w:sz w:val="19"/>
          <w:szCs w:val="19"/>
          <w:lang w:val="en-US"/>
        </w:rPr>
        <w:t xml:space="preserve"> },</w:t>
      </w:r>
    </w:p>
    <w:p w14:paraId="55D28DDA" w14:textId="3F0D0E64" w:rsidR="00955BCE" w:rsidRPr="005E004C" w:rsidRDefault="00955BCE" w:rsidP="00955BCE">
      <w:pPr>
        <w:rPr>
          <w:lang w:val="en-US"/>
        </w:rPr>
      </w:pPr>
    </w:p>
    <w:p w14:paraId="67338999" w14:textId="5F2AA6F5" w:rsidR="009A0CCA" w:rsidRPr="005E004C" w:rsidRDefault="008B0540" w:rsidP="008B0540">
      <w:pPr>
        <w:pStyle w:val="Heading3"/>
        <w:rPr>
          <w:lang w:val="en-US"/>
        </w:rPr>
      </w:pPr>
      <w:r w:rsidRPr="005E004C">
        <w:rPr>
          <w:lang w:val="en-US"/>
        </w:rPr>
        <w:lastRenderedPageBreak/>
        <w:t>Performance Warranty Years</w:t>
      </w:r>
    </w:p>
    <w:p w14:paraId="1A90BCBD" w14:textId="27320A11" w:rsidR="008B0540" w:rsidRPr="005E004C" w:rsidRDefault="008B0540" w:rsidP="008B0540">
      <w:pPr>
        <w:rPr>
          <w:lang w:val="en-US"/>
        </w:rPr>
      </w:pPr>
      <w:r w:rsidRPr="005E004C">
        <w:rPr>
          <w:lang w:val="en-US"/>
        </w:rPr>
        <w:t>Some manufacturers guarantee that their products will not degrade to more than a certain percentage within a certain number of years.</w:t>
      </w:r>
    </w:p>
    <w:p w14:paraId="6A001519" w14:textId="77777777" w:rsidR="008B0540" w:rsidRPr="005E004C" w:rsidRDefault="008B0540" w:rsidP="008B0540">
      <w:pPr>
        <w:pStyle w:val="Heading4"/>
        <w:rPr>
          <w:lang w:val="en-US"/>
        </w:rPr>
      </w:pPr>
      <w:r w:rsidRPr="005E004C">
        <w:rPr>
          <w:lang w:val="en-US"/>
        </w:rPr>
        <w:t>Schema</w:t>
      </w:r>
    </w:p>
    <w:p w14:paraId="159E9133"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"performanceWarranty"</w:t>
      </w:r>
      <w:r w:rsidRPr="005E004C">
        <w:rPr>
          <w:rFonts w:ascii="Consolas" w:hAnsi="Consolas" w:cs="Consolas"/>
          <w:color w:val="000000"/>
          <w:kern w:val="0"/>
          <w:sz w:val="19"/>
          <w:szCs w:val="19"/>
          <w:lang w:val="en-US"/>
        </w:rPr>
        <w:t>: {</w:t>
      </w:r>
    </w:p>
    <w:p w14:paraId="7F35114A"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"years"</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 xml:space="preserve"> },</w:t>
      </w:r>
    </w:p>
    <w:p w14:paraId="31E533D4"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"percentageReducedTo"</w:t>
      </w:r>
      <w:r w:rsidRPr="005E004C">
        <w:rPr>
          <w:rFonts w:ascii="Consolas" w:hAnsi="Consolas" w:cs="Consolas"/>
          <w:color w:val="000000"/>
          <w:kern w:val="0"/>
          <w:sz w:val="19"/>
          <w:szCs w:val="19"/>
          <w:lang w:val="en-US"/>
        </w:rPr>
        <w:t>: {</w:t>
      </w:r>
    </w:p>
    <w:p w14:paraId="41020DE1"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w:t>
      </w:r>
    </w:p>
    <w:p w14:paraId="06DB3D9E"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"minimum"</w:t>
      </w:r>
      <w:r w:rsidRPr="005E004C">
        <w:rPr>
          <w:rFonts w:ascii="Consolas" w:hAnsi="Consolas" w:cs="Consolas"/>
          <w:color w:val="000000"/>
          <w:kern w:val="0"/>
          <w:sz w:val="19"/>
          <w:szCs w:val="19"/>
          <w:lang w:val="en-US"/>
        </w:rPr>
        <w:t>: 0,</w:t>
      </w:r>
    </w:p>
    <w:p w14:paraId="23D797D0"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"maximum"</w:t>
      </w:r>
      <w:r w:rsidRPr="005E004C">
        <w:rPr>
          <w:rFonts w:ascii="Consolas" w:hAnsi="Consolas" w:cs="Consolas"/>
          <w:color w:val="000000"/>
          <w:kern w:val="0"/>
          <w:sz w:val="19"/>
          <w:szCs w:val="19"/>
          <w:lang w:val="en-US"/>
        </w:rPr>
        <w:t>: 100</w:t>
      </w:r>
    </w:p>
    <w:p w14:paraId="20E7CFFF" w14:textId="77777777" w:rsidR="008B0540" w:rsidRPr="005E004C" w:rsidRDefault="008B0540" w:rsidP="008B0540">
      <w:pPr>
        <w:autoSpaceDE w:val="0"/>
        <w:autoSpaceDN w:val="0"/>
        <w:adjustRightInd w:val="0"/>
        <w:spacing w:after="0" w:line="240" w:lineRule="auto"/>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0AB671B" w14:textId="3B095898" w:rsidR="008B0540" w:rsidRPr="005E004C" w:rsidRDefault="008B0540" w:rsidP="008B0540">
      <w:pPr>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A17BBE8" w14:textId="7E087AA3" w:rsidR="008B0540" w:rsidRPr="005E004C" w:rsidRDefault="001421E9" w:rsidP="001421E9">
      <w:pPr>
        <w:pStyle w:val="Heading3"/>
        <w:rPr>
          <w:lang w:val="en-US"/>
        </w:rPr>
      </w:pPr>
      <w:r w:rsidRPr="005E004C">
        <w:rPr>
          <w:lang w:val="en-US"/>
        </w:rPr>
        <w:t>Mechanical Attributes</w:t>
      </w:r>
      <w:r w:rsidR="00476444">
        <w:rPr>
          <w:lang w:val="en-US"/>
        </w:rPr>
        <w:t xml:space="preserve"> *</w:t>
      </w:r>
    </w:p>
    <w:p w14:paraId="3C7E144F" w14:textId="56ECE74D" w:rsidR="001421E9" w:rsidRPr="005E004C" w:rsidRDefault="001421E9" w:rsidP="001421E9">
      <w:pPr>
        <w:rPr>
          <w:lang w:val="en-US"/>
        </w:rPr>
      </w:pPr>
      <w:r w:rsidRPr="005E004C">
        <w:rPr>
          <w:lang w:val="en-US"/>
        </w:rPr>
        <w:t>Clearly, the size and shape of a solar panel is of critical importance</w:t>
      </w:r>
      <w:r w:rsidR="003973DE">
        <w:rPr>
          <w:lang w:val="en-US"/>
        </w:rPr>
        <w:t xml:space="preserve"> – the number of panels is usually determined by the available area to mount them</w:t>
      </w:r>
      <w:r w:rsidRPr="005E004C">
        <w:rPr>
          <w:lang w:val="en-US"/>
        </w:rPr>
        <w:t>.  However, the dimensions and weight can be defined in the same way as any other product.  Therefore, this can use the schema defined in §</w:t>
      </w:r>
      <w:r w:rsidR="00735892" w:rsidRPr="005E004C">
        <w:rPr>
          <w:lang w:val="en-US"/>
        </w:rPr>
        <w:fldChar w:fldCharType="begin"/>
      </w:r>
      <w:r w:rsidR="00735892" w:rsidRPr="005E004C">
        <w:rPr>
          <w:lang w:val="en-US"/>
        </w:rPr>
        <w:instrText xml:space="preserve"> REF _Ref196466647 \r \h </w:instrText>
      </w:r>
      <w:r w:rsidR="00735892" w:rsidRPr="005E004C">
        <w:rPr>
          <w:lang w:val="en-US"/>
        </w:rPr>
      </w:r>
      <w:r w:rsidR="00735892" w:rsidRPr="005E004C">
        <w:rPr>
          <w:lang w:val="en-US"/>
        </w:rPr>
        <w:fldChar w:fldCharType="separate"/>
      </w:r>
      <w:r w:rsidR="0072579F">
        <w:rPr>
          <w:lang w:val="en-US"/>
        </w:rPr>
        <w:t>3.2</w:t>
      </w:r>
      <w:r w:rsidR="00735892" w:rsidRPr="005E004C">
        <w:rPr>
          <w:lang w:val="en-US"/>
        </w:rPr>
        <w:fldChar w:fldCharType="end"/>
      </w:r>
      <w:r w:rsidRPr="005E004C">
        <w:rPr>
          <w:lang w:val="en-US"/>
        </w:rPr>
        <w:fldChar w:fldCharType="begin"/>
      </w:r>
      <w:r w:rsidRPr="005E004C">
        <w:rPr>
          <w:lang w:val="en-US"/>
        </w:rPr>
        <w:instrText xml:space="preserve"> REF _Ref196464878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t>).</w:t>
      </w:r>
    </w:p>
    <w:p w14:paraId="407EC5B1" w14:textId="66757479" w:rsidR="002F0274" w:rsidRPr="005E004C" w:rsidRDefault="002F0274" w:rsidP="002F0274">
      <w:pPr>
        <w:pStyle w:val="Heading3"/>
        <w:rPr>
          <w:lang w:val="en-US"/>
        </w:rPr>
      </w:pPr>
      <w:r w:rsidRPr="005E004C">
        <w:rPr>
          <w:lang w:val="en-US"/>
        </w:rPr>
        <w:t>Environmental parameters for solar panels</w:t>
      </w:r>
    </w:p>
    <w:p w14:paraId="7C659A03" w14:textId="15A760CD" w:rsidR="002F0274" w:rsidRPr="005E004C" w:rsidRDefault="002F0274" w:rsidP="002F0274">
      <w:pPr>
        <w:rPr>
          <w:lang w:val="en-US"/>
        </w:rPr>
      </w:pPr>
      <w:r w:rsidRPr="005E004C">
        <w:rPr>
          <w:lang w:val="en-US"/>
        </w:rPr>
        <w:t xml:space="preserve">The environmental operating conditions (temperature, humidity, etc) that apply to any other product also apply to solar panels, and the definition in </w:t>
      </w:r>
      <w:r w:rsidR="00B5742D" w:rsidRPr="005E004C">
        <w:rPr>
          <w:lang w:val="en-US"/>
        </w:rPr>
        <w:t>§</w:t>
      </w:r>
      <w:r w:rsidRPr="005E004C">
        <w:rPr>
          <w:lang w:val="en-US"/>
        </w:rPr>
        <w:fldChar w:fldCharType="begin"/>
      </w:r>
      <w:r w:rsidRPr="005E004C">
        <w:rPr>
          <w:lang w:val="en-US"/>
        </w:rPr>
        <w:instrText xml:space="preserve"> REF _Ref196747112 \r \h </w:instrText>
      </w:r>
      <w:r w:rsidRPr="005E004C">
        <w:rPr>
          <w:lang w:val="en-US"/>
        </w:rPr>
      </w:r>
      <w:r w:rsidRPr="005E004C">
        <w:rPr>
          <w:lang w:val="en-US"/>
        </w:rPr>
        <w:fldChar w:fldCharType="separate"/>
      </w:r>
      <w:r w:rsidR="0072579F">
        <w:rPr>
          <w:lang w:val="en-US"/>
        </w:rPr>
        <w:t>3.3</w:t>
      </w:r>
      <w:r w:rsidRPr="005E004C">
        <w:rPr>
          <w:lang w:val="en-US"/>
        </w:rPr>
        <w:fldChar w:fldCharType="end"/>
      </w:r>
      <w:r w:rsidR="00B5742D" w:rsidRPr="005E004C">
        <w:rPr>
          <w:lang w:val="en-US"/>
        </w:rPr>
        <w:t xml:space="preserve"> may be used.  </w:t>
      </w:r>
    </w:p>
    <w:p w14:paraId="462897EC" w14:textId="5230C184" w:rsidR="00B5742D" w:rsidRPr="005E004C" w:rsidRDefault="00B5742D" w:rsidP="002F0274">
      <w:pPr>
        <w:rPr>
          <w:lang w:val="en-US"/>
        </w:rPr>
      </w:pPr>
      <w:r w:rsidRPr="005E004C">
        <w:rPr>
          <w:lang w:val="en-US"/>
        </w:rPr>
        <w:t>Environmental parameters specific to solar panels include the weight of snow per square metre they are guaranteed to survive, and the incident wind speed.  These are not accounted for in this schema, as they will be unusual parameters to base product selection on.</w:t>
      </w:r>
    </w:p>
    <w:p w14:paraId="577EB793" w14:textId="318209E3" w:rsidR="00B5742D" w:rsidRPr="005E004C" w:rsidRDefault="00B5742D" w:rsidP="00B5742D">
      <w:pPr>
        <w:pStyle w:val="Heading3"/>
        <w:rPr>
          <w:lang w:val="en-US"/>
        </w:rPr>
      </w:pPr>
      <w:r w:rsidRPr="005E004C">
        <w:rPr>
          <w:lang w:val="en-US"/>
        </w:rPr>
        <w:t>Connector</w:t>
      </w:r>
    </w:p>
    <w:p w14:paraId="028A0A49" w14:textId="62789DD5" w:rsidR="00B5742D" w:rsidRPr="005E004C" w:rsidRDefault="00B5742D" w:rsidP="002F0274">
      <w:pPr>
        <w:rPr>
          <w:lang w:val="en-US"/>
        </w:rPr>
      </w:pPr>
      <w:r w:rsidRPr="005E004C">
        <w:rPr>
          <w:lang w:val="en-US"/>
        </w:rPr>
        <w:t>All electrical components of a microgrid will have connections to other components via some kind of terminal or connector</w:t>
      </w:r>
      <w:r w:rsidR="00C67F79" w:rsidRPr="005E004C">
        <w:rPr>
          <w:lang w:val="en-US"/>
        </w:rPr>
        <w:t>.  The schema already caters for bolt terminations and screw clamp terminals, but solar panels typically are provided with MC3 or MC4-compatible single-pole connectors, with the female connector on the positive solar panel terminal (the polarity must be reversed for the connection to a solar charge controller).  In this schema, a simple string defines the supplied connectors.</w:t>
      </w:r>
    </w:p>
    <w:p w14:paraId="524F4C48" w14:textId="6E076D89" w:rsidR="00C67F79" w:rsidRPr="005E004C" w:rsidRDefault="00C67F79" w:rsidP="00C67F79">
      <w:pPr>
        <w:pStyle w:val="Heading4"/>
        <w:rPr>
          <w:lang w:val="en-US"/>
        </w:rPr>
      </w:pPr>
      <w:r w:rsidRPr="005E004C">
        <w:rPr>
          <w:lang w:val="en-US"/>
        </w:rPr>
        <w:t>Initial dropdown list</w:t>
      </w:r>
    </w:p>
    <w:p w14:paraId="22BAA200" w14:textId="46682FC2" w:rsidR="00C67F79" w:rsidRPr="005E004C" w:rsidRDefault="00C67F79" w:rsidP="002F0274">
      <w:pPr>
        <w:rPr>
          <w:lang w:val="en-US"/>
        </w:rPr>
      </w:pPr>
      <w:r w:rsidRPr="005E004C">
        <w:rPr>
          <w:lang w:val="en-US"/>
        </w:rPr>
        <w:t>Either “MC3” or “MC4”.  Manufacturers must be empowered to add further connector types.</w:t>
      </w:r>
      <w:r w:rsidRPr="005E004C">
        <w:rPr>
          <w:lang w:val="en-US"/>
        </w:rPr>
        <w:br/>
      </w:r>
    </w:p>
    <w:p w14:paraId="1793C99F" w14:textId="359D9607" w:rsidR="00C67F79" w:rsidRPr="005E004C" w:rsidRDefault="00C67F79" w:rsidP="00C67F79">
      <w:pPr>
        <w:pStyle w:val="Heading2"/>
        <w:rPr>
          <w:lang w:val="en-US"/>
        </w:rPr>
      </w:pPr>
      <w:bookmarkStart w:id="50" w:name="_Toc199839111"/>
      <w:r w:rsidRPr="005E004C">
        <w:rPr>
          <w:lang w:val="en-US"/>
        </w:rPr>
        <w:t>Batteries</w:t>
      </w:r>
      <w:bookmarkEnd w:id="50"/>
    </w:p>
    <w:p w14:paraId="5E70CF13" w14:textId="7C762D80" w:rsidR="0062542B" w:rsidRPr="005E004C" w:rsidRDefault="0062542B" w:rsidP="0062542B">
      <w:pPr>
        <w:rPr>
          <w:lang w:val="en-US"/>
        </w:rPr>
      </w:pPr>
      <w:r w:rsidRPr="005E004C">
        <w:rPr>
          <w:lang w:val="en-US"/>
        </w:rPr>
        <w:t xml:space="preserve">Batteries, flow batteries and fuel cells are used to provide energy storage for microgrids.  As they represent a very significant </w:t>
      </w:r>
      <w:r w:rsidR="00314598" w:rsidRPr="005E004C">
        <w:rPr>
          <w:lang w:val="en-US"/>
        </w:rPr>
        <w:t xml:space="preserve">fraction of the </w:t>
      </w:r>
      <w:r w:rsidRPr="005E004C">
        <w:rPr>
          <w:lang w:val="en-US"/>
        </w:rPr>
        <w:t xml:space="preserve">cost and space </w:t>
      </w:r>
      <w:r w:rsidR="00314598" w:rsidRPr="005E004C">
        <w:rPr>
          <w:lang w:val="en-US"/>
        </w:rPr>
        <w:t>requirement</w:t>
      </w:r>
      <w:r w:rsidRPr="005E004C">
        <w:rPr>
          <w:lang w:val="en-US"/>
        </w:rPr>
        <w:t xml:space="preserve"> of a microgrid installation, they are an area of very active technological development, and any schema must be ready to accept new technologies as they are made available.  In this section, we focus solely on batteries</w:t>
      </w:r>
      <w:r w:rsidR="00314598" w:rsidRPr="005E004C">
        <w:rPr>
          <w:lang w:val="en-US"/>
        </w:rPr>
        <w:t>, with a single bidirectional pair of terminals presenting the DC battery voltage (ie excluding products that include inverters, separate charging ports etc, but including batteries that have an integral battery management system (BMS) to ensure that all cells of the battery contribute equally</w:t>
      </w:r>
      <w:r w:rsidRPr="005E004C">
        <w:rPr>
          <w:lang w:val="en-US"/>
        </w:rPr>
        <w:t>.</w:t>
      </w:r>
    </w:p>
    <w:p w14:paraId="5966461D" w14:textId="44328B4F" w:rsidR="00AA2055" w:rsidRPr="005E004C" w:rsidRDefault="00AA2055" w:rsidP="00AA2055">
      <w:pPr>
        <w:pStyle w:val="Heading3"/>
        <w:rPr>
          <w:lang w:val="en-US"/>
        </w:rPr>
      </w:pPr>
      <w:r w:rsidRPr="005E004C">
        <w:rPr>
          <w:lang w:val="en-US"/>
        </w:rPr>
        <w:lastRenderedPageBreak/>
        <w:t>Nominal Voltage</w:t>
      </w:r>
      <w:r w:rsidR="00476444">
        <w:rPr>
          <w:lang w:val="en-US"/>
        </w:rPr>
        <w:t xml:space="preserve"> *</w:t>
      </w:r>
    </w:p>
    <w:p w14:paraId="44C34F58" w14:textId="1EAD74BE" w:rsidR="00AA2055" w:rsidRDefault="00AA2055" w:rsidP="00AA2055">
      <w:pPr>
        <w:rPr>
          <w:lang w:val="en-US"/>
        </w:rPr>
      </w:pPr>
      <w:r w:rsidRPr="005E004C">
        <w:rPr>
          <w:lang w:val="en-US"/>
        </w:rPr>
        <w:t>Batteries always have a quoted nominal voltage, which is usually somewhere near the middle of the typical voltage range of the battery.  This is an essential first parameter when selecting a suitable product.  The standard voltage rating definition in §</w:t>
      </w:r>
      <w:r w:rsidRPr="005E004C">
        <w:rPr>
          <w:lang w:val="en-US"/>
        </w:rPr>
        <w:fldChar w:fldCharType="begin"/>
      </w:r>
      <w:r w:rsidRPr="005E004C">
        <w:rPr>
          <w:lang w:val="en-US"/>
        </w:rPr>
        <w:instrText xml:space="preserve"> REF _Ref196464878 \r \h </w:instrText>
      </w:r>
      <w:r w:rsidRPr="005E004C">
        <w:rPr>
          <w:lang w:val="en-US"/>
        </w:rPr>
      </w:r>
      <w:r w:rsidRPr="005E004C">
        <w:rPr>
          <w:lang w:val="en-US"/>
        </w:rPr>
        <w:fldChar w:fldCharType="separate"/>
      </w:r>
      <w:r w:rsidR="0072579F">
        <w:rPr>
          <w:lang w:val="en-US"/>
        </w:rPr>
        <w:t>3.6</w:t>
      </w:r>
      <w:r w:rsidRPr="005E004C">
        <w:rPr>
          <w:lang w:val="en-US"/>
        </w:rPr>
        <w:fldChar w:fldCharType="end"/>
      </w:r>
      <w:r w:rsidRPr="005E004C">
        <w:rPr>
          <w:lang w:val="en-US"/>
        </w:rPr>
        <w:t xml:space="preserve"> may be used. </w:t>
      </w:r>
    </w:p>
    <w:p w14:paraId="11B70862" w14:textId="1B315F54" w:rsidR="003973DE" w:rsidRPr="005E004C" w:rsidRDefault="003973DE" w:rsidP="00AA2055">
      <w:pPr>
        <w:rPr>
          <w:lang w:val="en-US"/>
        </w:rPr>
      </w:pPr>
      <w:r>
        <w:rPr>
          <w:lang w:val="en-US"/>
        </w:rPr>
        <w:t>Clearly, for establishing electrical compatibility, the full possible voltage range will be important.</w:t>
      </w:r>
    </w:p>
    <w:p w14:paraId="42A170AF" w14:textId="2D9EBD48" w:rsidR="00AA2055" w:rsidRPr="005E004C" w:rsidRDefault="00AA2055" w:rsidP="00AA2055">
      <w:pPr>
        <w:pStyle w:val="Heading3"/>
        <w:rPr>
          <w:lang w:val="en-US"/>
        </w:rPr>
      </w:pPr>
      <w:r w:rsidRPr="005E004C">
        <w:rPr>
          <w:lang w:val="en-US"/>
        </w:rPr>
        <w:t>Energy capacity</w:t>
      </w:r>
      <w:r w:rsidR="00476444">
        <w:rPr>
          <w:lang w:val="en-US"/>
        </w:rPr>
        <w:t xml:space="preserve"> *</w:t>
      </w:r>
    </w:p>
    <w:p w14:paraId="2CEAE4BC" w14:textId="3CA982EC" w:rsidR="00AA2055" w:rsidRPr="005E004C" w:rsidRDefault="00AA2055" w:rsidP="00AA2055">
      <w:pPr>
        <w:rPr>
          <w:lang w:val="en-US"/>
        </w:rPr>
      </w:pPr>
      <w:r w:rsidRPr="005E004C">
        <w:rPr>
          <w:lang w:val="en-US"/>
        </w:rPr>
        <w:t>The amount of energy the battery can store is also an important parameter.  In practice, this is a function of:</w:t>
      </w:r>
    </w:p>
    <w:p w14:paraId="680FE401" w14:textId="53A2538A" w:rsidR="00AA2055" w:rsidRPr="005E004C" w:rsidRDefault="00AA2055" w:rsidP="00AA2055">
      <w:pPr>
        <w:pStyle w:val="ListParagraph"/>
        <w:numPr>
          <w:ilvl w:val="0"/>
          <w:numId w:val="4"/>
        </w:numPr>
        <w:rPr>
          <w:lang w:val="en-US"/>
        </w:rPr>
      </w:pPr>
      <w:r w:rsidRPr="005E004C">
        <w:rPr>
          <w:lang w:val="en-US"/>
        </w:rPr>
        <w:t>Battery temperature</w:t>
      </w:r>
    </w:p>
    <w:p w14:paraId="617FFCF8" w14:textId="6C63665F" w:rsidR="00AA2055" w:rsidRPr="005E004C" w:rsidRDefault="00AA2055" w:rsidP="00AA2055">
      <w:pPr>
        <w:pStyle w:val="ListParagraph"/>
        <w:numPr>
          <w:ilvl w:val="0"/>
          <w:numId w:val="4"/>
        </w:numPr>
        <w:rPr>
          <w:lang w:val="en-US"/>
        </w:rPr>
      </w:pPr>
      <w:r w:rsidRPr="005E004C">
        <w:rPr>
          <w:lang w:val="en-US"/>
        </w:rPr>
        <w:t>How fast the battery is charged and discharged</w:t>
      </w:r>
    </w:p>
    <w:p w14:paraId="13AA731D" w14:textId="0A92AA5F" w:rsidR="00AA2055" w:rsidRPr="005E004C" w:rsidRDefault="001F7331" w:rsidP="00AA2055">
      <w:pPr>
        <w:pStyle w:val="ListParagraph"/>
        <w:numPr>
          <w:ilvl w:val="0"/>
          <w:numId w:val="4"/>
        </w:numPr>
        <w:rPr>
          <w:lang w:val="en-US"/>
        </w:rPr>
      </w:pPr>
      <w:r w:rsidRPr="005E004C">
        <w:rPr>
          <w:lang w:val="en-US"/>
        </w:rPr>
        <w:t>How deep a discharge the user is willing to make the battery endure (almost all battery technologies suffer if the battery is discharged completely</w:t>
      </w:r>
    </w:p>
    <w:p w14:paraId="5367EB22" w14:textId="77777777" w:rsidR="001F7331" w:rsidRPr="005E004C" w:rsidRDefault="001F7331" w:rsidP="001F7331">
      <w:pPr>
        <w:rPr>
          <w:lang w:val="en-US"/>
        </w:rPr>
      </w:pPr>
      <w:r w:rsidRPr="005E004C">
        <w:rPr>
          <w:lang w:val="en-US"/>
        </w:rPr>
        <w:t>In comprehensive battery documentation, curves will be supplied detailing how these parameters affect the energy stored.</w:t>
      </w:r>
    </w:p>
    <w:p w14:paraId="5F32FC2A" w14:textId="65283AE2" w:rsidR="001F7331" w:rsidRPr="005E004C" w:rsidRDefault="001F7331" w:rsidP="001F7331">
      <w:pPr>
        <w:rPr>
          <w:lang w:val="en-US"/>
        </w:rPr>
      </w:pPr>
      <w:r w:rsidRPr="005E004C">
        <w:rPr>
          <w:lang w:val="en-US"/>
        </w:rPr>
        <w:t>In addition, the amount of energy put into the battery will be greater than the amount given out – the rest being dissipated as heat (or less desirably as permanent degradation of the internal chemistry).  This is the so-called “round-trip efficiency”.</w:t>
      </w:r>
    </w:p>
    <w:p w14:paraId="261145AA" w14:textId="48F7E82A" w:rsidR="001F7331" w:rsidRPr="005E004C" w:rsidRDefault="001F7331" w:rsidP="001F7331">
      <w:pPr>
        <w:rPr>
          <w:lang w:val="en-US"/>
        </w:rPr>
      </w:pPr>
      <w:r w:rsidRPr="005E004C">
        <w:rPr>
          <w:lang w:val="en-US"/>
        </w:rPr>
        <w:t xml:space="preserve">Despite all these caveats, it is essential that the manufacturer should provide an indication of the amount of energy </w:t>
      </w:r>
      <w:r w:rsidR="0049197F" w:rsidRPr="005E004C">
        <w:rPr>
          <w:lang w:val="en-US"/>
        </w:rPr>
        <w:t>the user should expect to get.  The convention is that discharge capacity is quoted, at a certain discharge rate (eg C10 means discharging at a rate that discharges from full to empty in ten hours).  A fast discharge (eg C1) will produce a much lower total energy capacity than a very slow discharge (eg C100).</w:t>
      </w:r>
      <w:r w:rsidR="00A94924" w:rsidRPr="005E004C">
        <w:rPr>
          <w:lang w:val="en-US"/>
        </w:rPr>
        <w:t xml:space="preserve">  If a discharge rate is not quoted, C10 may be assumed.</w:t>
      </w:r>
    </w:p>
    <w:p w14:paraId="3CB3DB55" w14:textId="2DBFC41A" w:rsidR="00A94924" w:rsidRPr="005E004C" w:rsidRDefault="00A94924" w:rsidP="001F7331">
      <w:pPr>
        <w:rPr>
          <w:lang w:val="en-US"/>
        </w:rPr>
      </w:pPr>
      <w:r w:rsidRPr="005E004C">
        <w:rPr>
          <w:lang w:val="en-US"/>
        </w:rPr>
        <w:t>The energy may be quoted in amp-hours (Ah), which can be multiplied by the nominal battery voltage to give the energy stored (watt-hours, Wh or kWh).</w:t>
      </w:r>
    </w:p>
    <w:p w14:paraId="3FC1DE7C" w14:textId="45CE489C" w:rsidR="00237E22" w:rsidRPr="005E004C" w:rsidRDefault="00237E22" w:rsidP="00237E22">
      <w:pPr>
        <w:pStyle w:val="Heading4"/>
        <w:rPr>
          <w:lang w:val="en-US"/>
        </w:rPr>
      </w:pPr>
      <w:r w:rsidRPr="005E004C">
        <w:rPr>
          <w:lang w:val="en-US"/>
        </w:rPr>
        <w:t>Schema</w:t>
      </w:r>
    </w:p>
    <w:p w14:paraId="0A14B38E"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w:t>
      </w:r>
    </w:p>
    <w:p w14:paraId="57390DE6"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"$comment"</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"This schema may be used for battery energy capacity"</w:t>
      </w:r>
      <w:r w:rsidRPr="005E004C">
        <w:rPr>
          <w:rFonts w:ascii="Consolas" w:hAnsi="Consolas" w:cs="Consolas"/>
          <w:color w:val="000000"/>
          <w:kern w:val="0"/>
          <w:sz w:val="19"/>
          <w:szCs w:val="19"/>
          <w:lang w:val="en-US"/>
        </w:rPr>
        <w:t>,</w:t>
      </w:r>
    </w:p>
    <w:p w14:paraId="42D71D0D"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"schema"</w:t>
      </w:r>
      <w:r w:rsidRPr="005E004C">
        <w:rPr>
          <w:rFonts w:ascii="Consolas" w:hAnsi="Consolas" w:cs="Consolas"/>
          <w:color w:val="000000"/>
          <w:kern w:val="0"/>
          <w:sz w:val="19"/>
          <w:szCs w:val="19"/>
          <w:lang w:val="en-US"/>
        </w:rPr>
        <w:t>: {</w:t>
      </w:r>
    </w:p>
    <w:p w14:paraId="51825629"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"oneOf"</w:t>
      </w:r>
      <w:r w:rsidRPr="005E004C">
        <w:rPr>
          <w:rFonts w:ascii="Consolas" w:hAnsi="Consolas" w:cs="Consolas"/>
          <w:color w:val="000000"/>
          <w:kern w:val="0"/>
          <w:sz w:val="19"/>
          <w:szCs w:val="19"/>
          <w:lang w:val="en-US"/>
        </w:rPr>
        <w:t>: [</w:t>
      </w:r>
    </w:p>
    <w:p w14:paraId="103045F4"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6F85A10"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"object"</w:t>
      </w:r>
      <w:r w:rsidRPr="005E004C">
        <w:rPr>
          <w:rFonts w:ascii="Consolas" w:hAnsi="Consolas" w:cs="Consolas"/>
          <w:color w:val="000000"/>
          <w:kern w:val="0"/>
          <w:sz w:val="19"/>
          <w:szCs w:val="19"/>
          <w:lang w:val="en-US"/>
        </w:rPr>
        <w:t>,</w:t>
      </w:r>
    </w:p>
    <w:p w14:paraId="20A3E909"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"properties"</w:t>
      </w:r>
      <w:r w:rsidRPr="005E004C">
        <w:rPr>
          <w:rFonts w:ascii="Consolas" w:hAnsi="Consolas" w:cs="Consolas"/>
          <w:color w:val="000000"/>
          <w:kern w:val="0"/>
          <w:sz w:val="19"/>
          <w:szCs w:val="19"/>
          <w:lang w:val="en-US"/>
        </w:rPr>
        <w:t>: {</w:t>
      </w:r>
    </w:p>
    <w:p w14:paraId="4B2FD436"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"value"</w:t>
      </w:r>
      <w:r w:rsidRPr="005E004C">
        <w:rPr>
          <w:rFonts w:ascii="Consolas" w:hAnsi="Consolas" w:cs="Consolas"/>
          <w:color w:val="000000"/>
          <w:kern w:val="0"/>
          <w:sz w:val="19"/>
          <w:szCs w:val="19"/>
          <w:lang w:val="en-US"/>
        </w:rPr>
        <w:t xml:space="preserve">: {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"number"</w:t>
      </w:r>
      <w:r w:rsidRPr="005E004C">
        <w:rPr>
          <w:rFonts w:ascii="Consolas" w:hAnsi="Consolas" w:cs="Consolas"/>
          <w:color w:val="000000"/>
          <w:kern w:val="0"/>
          <w:sz w:val="19"/>
          <w:szCs w:val="19"/>
          <w:lang w:val="en-US"/>
        </w:rPr>
        <w:t xml:space="preserve"> },</w:t>
      </w:r>
    </w:p>
    <w:p w14:paraId="04ED0293"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"units"</w:t>
      </w:r>
      <w:r w:rsidRPr="005E004C">
        <w:rPr>
          <w:rFonts w:ascii="Consolas" w:hAnsi="Consolas" w:cs="Consolas"/>
          <w:color w:val="000000"/>
          <w:kern w:val="0"/>
          <w:sz w:val="19"/>
          <w:szCs w:val="19"/>
          <w:lang w:val="en-US"/>
        </w:rPr>
        <w:t>: {</w:t>
      </w:r>
    </w:p>
    <w:p w14:paraId="1388648C"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7286099A"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"enum"</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"Ah"</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"Wh"</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"kWh"</w:t>
      </w:r>
      <w:r w:rsidRPr="005E004C">
        <w:rPr>
          <w:rFonts w:ascii="Consolas" w:hAnsi="Consolas" w:cs="Consolas"/>
          <w:color w:val="000000"/>
          <w:kern w:val="0"/>
          <w:sz w:val="19"/>
          <w:szCs w:val="19"/>
          <w:lang w:val="en-US"/>
        </w:rPr>
        <w:t xml:space="preserve"> ]</w:t>
      </w:r>
    </w:p>
    <w:p w14:paraId="1B2B425F"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659DFFDD"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796DBAD1"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"required"</w:t>
      </w:r>
      <w:r w:rsidRPr="005E004C">
        <w:rPr>
          <w:rFonts w:ascii="Consolas" w:hAnsi="Consolas" w:cs="Consolas"/>
          <w:color w:val="000000"/>
          <w:kern w:val="0"/>
          <w:sz w:val="19"/>
          <w:szCs w:val="19"/>
          <w:lang w:val="en-US"/>
        </w:rPr>
        <w:t xml:space="preserve">: [ </w:t>
      </w:r>
      <w:r w:rsidRPr="005E004C">
        <w:rPr>
          <w:rFonts w:ascii="Consolas" w:hAnsi="Consolas" w:cs="Consolas"/>
          <w:color w:val="A31515"/>
          <w:kern w:val="0"/>
          <w:sz w:val="19"/>
          <w:szCs w:val="19"/>
          <w:lang w:val="en-US"/>
        </w:rPr>
        <w:t>"value"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"units"</w:t>
      </w:r>
      <w:r w:rsidRPr="005E004C">
        <w:rPr>
          <w:rFonts w:ascii="Consolas" w:hAnsi="Consolas" w:cs="Consolas"/>
          <w:color w:val="000000"/>
          <w:kern w:val="0"/>
          <w:sz w:val="19"/>
          <w:szCs w:val="19"/>
          <w:lang w:val="en-US"/>
        </w:rPr>
        <w:t xml:space="preserve"> ]</w:t>
      </w:r>
    </w:p>
    <w:p w14:paraId="01A4D599"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BA2F0D3"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24FDA8DF"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3244264D"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"^([0-9]+(.[0-9]+)?)(Ah|Wh|kWh)$"</w:t>
      </w:r>
    </w:p>
    <w:p w14:paraId="7B7E2B67"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3254054B"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C5BDBA5"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"dischargeRate"</w:t>
      </w:r>
      <w:r w:rsidRPr="005E004C">
        <w:rPr>
          <w:rFonts w:ascii="Consolas" w:hAnsi="Consolas" w:cs="Consolas"/>
          <w:color w:val="000000"/>
          <w:kern w:val="0"/>
          <w:sz w:val="19"/>
          <w:szCs w:val="19"/>
          <w:lang w:val="en-US"/>
        </w:rPr>
        <w:t>: {</w:t>
      </w:r>
    </w:p>
    <w:p w14:paraId="4B063B22"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lastRenderedPageBreak/>
        <w:t xml:space="preserve">      </w:t>
      </w:r>
      <w:r w:rsidRPr="005E004C">
        <w:rPr>
          <w:rFonts w:ascii="Consolas" w:hAnsi="Consolas" w:cs="Consolas"/>
          <w:color w:val="2E75B6"/>
          <w:kern w:val="0"/>
          <w:sz w:val="19"/>
          <w:szCs w:val="19"/>
          <w:lang w:val="en-US"/>
        </w:rPr>
        <w:t>"type"</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"string"</w:t>
      </w:r>
      <w:r w:rsidRPr="005E004C">
        <w:rPr>
          <w:rFonts w:ascii="Consolas" w:hAnsi="Consolas" w:cs="Consolas"/>
          <w:color w:val="000000"/>
          <w:kern w:val="0"/>
          <w:sz w:val="19"/>
          <w:szCs w:val="19"/>
          <w:lang w:val="en-US"/>
        </w:rPr>
        <w:t>,</w:t>
      </w:r>
    </w:p>
    <w:p w14:paraId="49175A4C"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r w:rsidRPr="005E004C">
        <w:rPr>
          <w:rFonts w:ascii="Consolas" w:hAnsi="Consolas" w:cs="Consolas"/>
          <w:color w:val="2E75B6"/>
          <w:kern w:val="0"/>
          <w:sz w:val="19"/>
          <w:szCs w:val="19"/>
          <w:lang w:val="en-US"/>
        </w:rPr>
        <w:t>"pattern"</w:t>
      </w:r>
      <w:r w:rsidRPr="005E004C">
        <w:rPr>
          <w:rFonts w:ascii="Consolas" w:hAnsi="Consolas" w:cs="Consolas"/>
          <w:color w:val="000000"/>
          <w:kern w:val="0"/>
          <w:sz w:val="19"/>
          <w:szCs w:val="19"/>
          <w:lang w:val="en-US"/>
        </w:rPr>
        <w:t xml:space="preserve">: </w:t>
      </w:r>
      <w:r w:rsidRPr="005E004C">
        <w:rPr>
          <w:rFonts w:ascii="Consolas" w:hAnsi="Consolas" w:cs="Consolas"/>
          <w:color w:val="A31515"/>
          <w:kern w:val="0"/>
          <w:sz w:val="19"/>
          <w:szCs w:val="19"/>
          <w:lang w:val="en-US"/>
        </w:rPr>
        <w:t>"^C([0-9]+(.[0-9]+)?$"</w:t>
      </w:r>
    </w:p>
    <w:p w14:paraId="1FEFF25F"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5331FB68" w14:textId="77777777" w:rsidR="00237E22" w:rsidRPr="005E004C" w:rsidRDefault="00237E22" w:rsidP="00237E22">
      <w:pPr>
        <w:autoSpaceDE w:val="0"/>
        <w:autoSpaceDN w:val="0"/>
        <w:adjustRightInd w:val="0"/>
        <w:spacing w:after="0" w:line="240" w:lineRule="auto"/>
        <w:ind w:left="720"/>
        <w:rPr>
          <w:rFonts w:ascii="Consolas" w:hAnsi="Consolas" w:cs="Consolas"/>
          <w:color w:val="000000"/>
          <w:kern w:val="0"/>
          <w:sz w:val="19"/>
          <w:szCs w:val="19"/>
          <w:lang w:val="en-US"/>
        </w:rPr>
      </w:pPr>
      <w:r w:rsidRPr="005E004C">
        <w:rPr>
          <w:rFonts w:ascii="Consolas" w:hAnsi="Consolas" w:cs="Consolas"/>
          <w:color w:val="000000"/>
          <w:kern w:val="0"/>
          <w:sz w:val="19"/>
          <w:szCs w:val="19"/>
          <w:lang w:val="en-US"/>
        </w:rPr>
        <w:t xml:space="preserve">  }</w:t>
      </w:r>
    </w:p>
    <w:p w14:paraId="470DA7FA" w14:textId="1A7185E5" w:rsidR="00AA2055" w:rsidRPr="005E004C" w:rsidRDefault="00237E22" w:rsidP="00C17A3E">
      <w:pPr>
        <w:ind w:left="720"/>
        <w:rPr>
          <w:lang w:val="en-US"/>
        </w:rPr>
      </w:pPr>
      <w:r w:rsidRPr="005E004C">
        <w:rPr>
          <w:rFonts w:ascii="Consolas" w:hAnsi="Consolas" w:cs="Consolas"/>
          <w:color w:val="000000"/>
          <w:kern w:val="0"/>
          <w:sz w:val="19"/>
          <w:szCs w:val="19"/>
          <w:lang w:val="en-US"/>
        </w:rPr>
        <w:t>}</w:t>
      </w:r>
    </w:p>
    <w:p w14:paraId="564F7D1B" w14:textId="48229582" w:rsidR="00C67F79" w:rsidRPr="005E004C" w:rsidRDefault="00C17A3E" w:rsidP="00C17A3E">
      <w:pPr>
        <w:pStyle w:val="Heading3"/>
        <w:rPr>
          <w:lang w:val="en-US"/>
        </w:rPr>
      </w:pPr>
      <w:r w:rsidRPr="005E004C">
        <w:rPr>
          <w:lang w:val="en-US"/>
        </w:rPr>
        <w:t>Chemistry</w:t>
      </w:r>
      <w:r w:rsidR="003973DE">
        <w:rPr>
          <w:lang w:val="en-US"/>
        </w:rPr>
        <w:t xml:space="preserve"> *</w:t>
      </w:r>
    </w:p>
    <w:p w14:paraId="4780A09D" w14:textId="4A41D464" w:rsidR="00C17A3E" w:rsidRPr="005E004C" w:rsidRDefault="00C17A3E" w:rsidP="00C17A3E">
      <w:pPr>
        <w:rPr>
          <w:lang w:val="en-US"/>
        </w:rPr>
      </w:pPr>
      <w:r w:rsidRPr="005E004C">
        <w:rPr>
          <w:lang w:val="en-US"/>
        </w:rPr>
        <w:t>There is a whole taxonomy of battery chemistries, and new ones are appearing almost daily.  As each has its own strengths and weaknesses, selecting the optimal technology for a particular application becomes very important.  Critical factors include:</w:t>
      </w:r>
    </w:p>
    <w:p w14:paraId="29BE3A08" w14:textId="1DBC099F" w:rsidR="003973DE" w:rsidRDefault="003973DE" w:rsidP="00C17A3E">
      <w:pPr>
        <w:pStyle w:val="ListParagraph"/>
        <w:numPr>
          <w:ilvl w:val="0"/>
          <w:numId w:val="4"/>
        </w:numPr>
        <w:rPr>
          <w:lang w:val="en-US"/>
        </w:rPr>
      </w:pPr>
      <w:r>
        <w:rPr>
          <w:lang w:val="en-US"/>
        </w:rPr>
        <w:t>Safety issues (fire, outgassing, electrolyte spill, toxicity etc)</w:t>
      </w:r>
    </w:p>
    <w:p w14:paraId="2A8065C7" w14:textId="224AC6ED" w:rsidR="00C17A3E" w:rsidRPr="005E004C" w:rsidRDefault="00C17A3E" w:rsidP="00C17A3E">
      <w:pPr>
        <w:pStyle w:val="ListParagraph"/>
        <w:numPr>
          <w:ilvl w:val="0"/>
          <w:numId w:val="4"/>
        </w:numPr>
        <w:rPr>
          <w:lang w:val="en-US"/>
        </w:rPr>
      </w:pPr>
      <w:r w:rsidRPr="005E004C">
        <w:rPr>
          <w:lang w:val="en-US"/>
        </w:rPr>
        <w:t>Energy density (kWh/kg) – this will determine size and weight for a given energy capacity</w:t>
      </w:r>
    </w:p>
    <w:p w14:paraId="63A628BE" w14:textId="18502016" w:rsidR="00485EBC" w:rsidRPr="005E004C" w:rsidRDefault="00485EBC" w:rsidP="00C17A3E">
      <w:pPr>
        <w:pStyle w:val="ListParagraph"/>
        <w:numPr>
          <w:ilvl w:val="0"/>
          <w:numId w:val="4"/>
        </w:numPr>
        <w:rPr>
          <w:lang w:val="en-US"/>
        </w:rPr>
      </w:pPr>
      <w:r w:rsidRPr="005E004C">
        <w:rPr>
          <w:lang w:val="en-US"/>
        </w:rPr>
        <w:t>Cost (of course)</w:t>
      </w:r>
    </w:p>
    <w:p w14:paraId="5B112A5C" w14:textId="3058174D" w:rsidR="00C17A3E" w:rsidRPr="005E004C" w:rsidRDefault="00C17A3E" w:rsidP="00C17A3E">
      <w:pPr>
        <w:pStyle w:val="ListParagraph"/>
        <w:numPr>
          <w:ilvl w:val="0"/>
          <w:numId w:val="4"/>
        </w:numPr>
        <w:rPr>
          <w:lang w:val="en-US"/>
        </w:rPr>
      </w:pPr>
      <w:r w:rsidRPr="005E004C">
        <w:rPr>
          <w:lang w:val="en-US"/>
        </w:rPr>
        <w:t xml:space="preserve">Guaranteed </w:t>
      </w:r>
      <w:r w:rsidR="003973DE">
        <w:rPr>
          <w:lang w:val="en-US"/>
        </w:rPr>
        <w:t xml:space="preserve">number of </w:t>
      </w:r>
      <w:r w:rsidRPr="005E004C">
        <w:rPr>
          <w:lang w:val="en-US"/>
        </w:rPr>
        <w:t>discharge cycles (to a given discharge depth)</w:t>
      </w:r>
    </w:p>
    <w:p w14:paraId="6F2C066F" w14:textId="21042A91" w:rsidR="00485EBC" w:rsidRPr="005E004C" w:rsidRDefault="00485EBC" w:rsidP="00C17A3E">
      <w:pPr>
        <w:pStyle w:val="ListParagraph"/>
        <w:numPr>
          <w:ilvl w:val="0"/>
          <w:numId w:val="4"/>
        </w:numPr>
        <w:rPr>
          <w:lang w:val="en-US"/>
        </w:rPr>
      </w:pPr>
      <w:r w:rsidRPr="005E004C">
        <w:rPr>
          <w:lang w:val="en-US"/>
        </w:rPr>
        <w:t>Operating temperature range, and the impact of temperature on energy capacity</w:t>
      </w:r>
    </w:p>
    <w:p w14:paraId="6AA23DA5" w14:textId="72659A42" w:rsidR="00485EBC" w:rsidRPr="005E004C" w:rsidRDefault="00485EBC" w:rsidP="00485EBC">
      <w:pPr>
        <w:rPr>
          <w:lang w:val="en-US"/>
        </w:rPr>
      </w:pPr>
      <w:r w:rsidRPr="005E004C">
        <w:rPr>
          <w:lang w:val="en-US"/>
        </w:rPr>
        <w:t>Once a preferred battery chemistry has been selected, it is essential that the electronics to charge the battery are configured to prevent overcharging, typically by setting the charging regime for the particular chemistry.  It is also important for the control electronics to limit the discharge to the desired minimum charge level selected to optimi</w:t>
      </w:r>
      <w:r w:rsidR="007835D7">
        <w:rPr>
          <w:lang w:val="en-US"/>
        </w:rPr>
        <w:t>z</w:t>
      </w:r>
      <w:r w:rsidRPr="005E004C">
        <w:rPr>
          <w:lang w:val="en-US"/>
        </w:rPr>
        <w:t>e battery life against usable storage capacity.</w:t>
      </w:r>
    </w:p>
    <w:p w14:paraId="6D570C3C" w14:textId="61EF6B50" w:rsidR="00485EBC" w:rsidRPr="005E004C" w:rsidRDefault="00485EBC" w:rsidP="00485EBC">
      <w:pPr>
        <w:rPr>
          <w:lang w:val="en-US"/>
        </w:rPr>
      </w:pPr>
      <w:r w:rsidRPr="005E004C">
        <w:rPr>
          <w:lang w:val="en-US"/>
        </w:rPr>
        <w:t>For the purposes of this schema, the battery chemistry is simply a string, with a suggested dropdown list of initial values.  The electronics associated with the battery should be selected to support the same technology (perhaps by means of manual configuration of voltages and charge times).</w:t>
      </w:r>
    </w:p>
    <w:p w14:paraId="2320807C" w14:textId="5686A152" w:rsidR="00485EBC" w:rsidRDefault="00485EBC" w:rsidP="00485EBC">
      <w:pPr>
        <w:pStyle w:val="Heading4"/>
        <w:rPr>
          <w:lang w:val="en-US"/>
        </w:rPr>
      </w:pPr>
      <w:r w:rsidRPr="005E004C">
        <w:rPr>
          <w:lang w:val="en-US"/>
        </w:rPr>
        <w:t>Suggested initial battery chemistry choices</w:t>
      </w:r>
    </w:p>
    <w:p w14:paraId="0C470107" w14:textId="370B5AB0" w:rsidR="00D31065" w:rsidRPr="00D31065" w:rsidRDefault="00D31065" w:rsidP="00D31065">
      <w:pPr>
        <w:rPr>
          <w:lang w:val="en-US"/>
        </w:rPr>
      </w:pPr>
      <w:r>
        <w:rPr>
          <w:lang w:val="en-US"/>
        </w:rPr>
        <w:t>Information taken from</w:t>
      </w:r>
      <w:r w:rsidR="00AD65C5">
        <w:rPr>
          <w:lang w:val="en-US"/>
        </w:rPr>
        <w:t xml:space="preserve"> </w:t>
      </w:r>
      <w:hyperlink r:id="rId26" w:history="1">
        <w:r w:rsidR="00AD65C5" w:rsidRPr="00BC72D9">
          <w:rPr>
            <w:rStyle w:val="Hyperlink"/>
            <w:lang w:val="en-US"/>
          </w:rPr>
          <w:t>https://batteryuniversity.com/</w:t>
        </w:r>
      </w:hyperlink>
      <w:r w:rsidR="00AD65C5">
        <w:rPr>
          <w:lang w:val="en-US"/>
        </w:rPr>
        <w:t xml:space="preserve"> </w:t>
      </w:r>
      <w:r>
        <w:rPr>
          <w:lang w:val="en-US"/>
        </w:rPr>
        <w:t>.</w:t>
      </w:r>
    </w:p>
    <w:p w14:paraId="1131E8FD" w14:textId="56546748" w:rsidR="00485EBC" w:rsidRPr="005E004C" w:rsidRDefault="006648AD" w:rsidP="006648AD">
      <w:pPr>
        <w:pStyle w:val="ListParagraph"/>
        <w:numPr>
          <w:ilvl w:val="0"/>
          <w:numId w:val="4"/>
        </w:numPr>
        <w:rPr>
          <w:lang w:val="en-US"/>
        </w:rPr>
      </w:pPr>
      <w:r w:rsidRPr="005E004C">
        <w:rPr>
          <w:lang w:val="en-US"/>
        </w:rPr>
        <w:t>Lead-acid</w:t>
      </w:r>
    </w:p>
    <w:p w14:paraId="69983849" w14:textId="40723538" w:rsidR="006648AD" w:rsidRPr="005E004C" w:rsidRDefault="006648AD" w:rsidP="006648AD">
      <w:pPr>
        <w:pStyle w:val="ListParagraph"/>
        <w:numPr>
          <w:ilvl w:val="1"/>
          <w:numId w:val="4"/>
        </w:numPr>
        <w:rPr>
          <w:lang w:val="en-US"/>
        </w:rPr>
      </w:pPr>
      <w:r w:rsidRPr="005E004C">
        <w:rPr>
          <w:lang w:val="en-US"/>
        </w:rPr>
        <w:t>Flooded (Wet)</w:t>
      </w:r>
    </w:p>
    <w:p w14:paraId="1A7EE7DD" w14:textId="77777777" w:rsidR="006648AD" w:rsidRPr="005E004C" w:rsidRDefault="006648AD" w:rsidP="006648AD">
      <w:pPr>
        <w:pStyle w:val="ListParagraph"/>
        <w:numPr>
          <w:ilvl w:val="1"/>
          <w:numId w:val="4"/>
        </w:numPr>
        <w:rPr>
          <w:lang w:val="en-US"/>
        </w:rPr>
      </w:pPr>
      <w:r w:rsidRPr="005E004C">
        <w:rPr>
          <w:lang w:val="en-US"/>
        </w:rPr>
        <w:t>VRLA (Valve-regulated Lead-Acid)</w:t>
      </w:r>
    </w:p>
    <w:p w14:paraId="4E566C29" w14:textId="77777777" w:rsidR="00D5130F" w:rsidRDefault="00D5130F" w:rsidP="006648AD">
      <w:pPr>
        <w:pStyle w:val="ListParagraph"/>
        <w:numPr>
          <w:ilvl w:val="2"/>
          <w:numId w:val="4"/>
        </w:numPr>
        <w:rPr>
          <w:lang w:val="en-US"/>
        </w:rPr>
      </w:pPr>
      <w:r>
        <w:rPr>
          <w:lang w:val="en-US"/>
        </w:rPr>
        <w:t>Standard, sealed</w:t>
      </w:r>
    </w:p>
    <w:p w14:paraId="20631135" w14:textId="43311DF1" w:rsidR="006648AD" w:rsidRPr="005E004C" w:rsidRDefault="006648AD" w:rsidP="006648AD">
      <w:pPr>
        <w:pStyle w:val="ListParagraph"/>
        <w:numPr>
          <w:ilvl w:val="2"/>
          <w:numId w:val="4"/>
        </w:numPr>
        <w:rPr>
          <w:lang w:val="en-US"/>
        </w:rPr>
      </w:pPr>
      <w:r w:rsidRPr="005E004C">
        <w:rPr>
          <w:lang w:val="en-US"/>
        </w:rPr>
        <w:t>AGM (Absorbent Glass Mat)</w:t>
      </w:r>
    </w:p>
    <w:p w14:paraId="7CFD5627" w14:textId="37197575" w:rsidR="006648AD" w:rsidRPr="005E004C" w:rsidRDefault="006648AD" w:rsidP="006648AD">
      <w:pPr>
        <w:pStyle w:val="ListParagraph"/>
        <w:numPr>
          <w:ilvl w:val="2"/>
          <w:numId w:val="4"/>
        </w:numPr>
        <w:rPr>
          <w:lang w:val="en-US"/>
        </w:rPr>
      </w:pPr>
      <w:r w:rsidRPr="005E004C">
        <w:rPr>
          <w:lang w:val="en-US"/>
        </w:rPr>
        <w:t>Gel, carbon-gel</w:t>
      </w:r>
    </w:p>
    <w:p w14:paraId="6B449B23" w14:textId="5D2AD93A" w:rsidR="005E004C" w:rsidRPr="005E004C" w:rsidRDefault="005E004C" w:rsidP="005E004C">
      <w:pPr>
        <w:pStyle w:val="ListParagraph"/>
        <w:numPr>
          <w:ilvl w:val="0"/>
          <w:numId w:val="4"/>
        </w:numPr>
        <w:rPr>
          <w:lang w:val="en-US"/>
        </w:rPr>
      </w:pPr>
      <w:r w:rsidRPr="005E004C">
        <w:rPr>
          <w:lang w:val="en-US"/>
        </w:rPr>
        <w:t>Lithium</w:t>
      </w:r>
      <w:r>
        <w:rPr>
          <w:lang w:val="en-US"/>
        </w:rPr>
        <w:t xml:space="preserve"> (graphite anode)</w:t>
      </w:r>
    </w:p>
    <w:p w14:paraId="37658850" w14:textId="6C84F3B3" w:rsidR="005E004C" w:rsidRPr="005E004C" w:rsidRDefault="005E004C" w:rsidP="005E004C">
      <w:pPr>
        <w:pStyle w:val="ListParagraph"/>
        <w:numPr>
          <w:ilvl w:val="1"/>
          <w:numId w:val="4"/>
        </w:numPr>
        <w:rPr>
          <w:lang w:val="en-US"/>
        </w:rPr>
      </w:pPr>
      <w:r w:rsidRPr="005E004C">
        <w:rPr>
          <w:lang w:val="en-US"/>
        </w:rPr>
        <w:t>Lithium Iron Phosphate (LiFePO</w:t>
      </w:r>
      <w:r w:rsidRPr="005E004C">
        <w:rPr>
          <w:vertAlign w:val="subscript"/>
          <w:lang w:val="en-US"/>
        </w:rPr>
        <w:t>4</w:t>
      </w:r>
      <w:r w:rsidRPr="005E004C">
        <w:rPr>
          <w:lang w:val="en-US"/>
        </w:rPr>
        <w:t>)</w:t>
      </w:r>
    </w:p>
    <w:p w14:paraId="09B7A60C" w14:textId="1C15CAD9" w:rsidR="005E004C" w:rsidRPr="005E004C" w:rsidRDefault="005E004C" w:rsidP="005E004C">
      <w:pPr>
        <w:pStyle w:val="ListParagraph"/>
        <w:numPr>
          <w:ilvl w:val="1"/>
          <w:numId w:val="4"/>
        </w:numPr>
        <w:rPr>
          <w:lang w:val="en-US"/>
        </w:rPr>
      </w:pPr>
      <w:r w:rsidRPr="005E004C">
        <w:rPr>
          <w:lang w:val="en-US"/>
        </w:rPr>
        <w:t>Lithium Cobalt Oxide</w:t>
      </w:r>
      <w:r w:rsidR="00D31065">
        <w:rPr>
          <w:lang w:val="en-US"/>
        </w:rPr>
        <w:t xml:space="preserve"> (LCO)</w:t>
      </w:r>
    </w:p>
    <w:p w14:paraId="64375842" w14:textId="524C5ED4" w:rsidR="005E004C" w:rsidRPr="005E004C" w:rsidRDefault="005E004C" w:rsidP="005E004C">
      <w:pPr>
        <w:pStyle w:val="ListParagraph"/>
        <w:numPr>
          <w:ilvl w:val="1"/>
          <w:numId w:val="4"/>
        </w:numPr>
        <w:rPr>
          <w:lang w:val="en-US"/>
        </w:rPr>
      </w:pPr>
      <w:r w:rsidRPr="005E004C">
        <w:rPr>
          <w:lang w:val="en-US"/>
        </w:rPr>
        <w:t>Lithium Manganese Oxide</w:t>
      </w:r>
      <w:r w:rsidR="00D31065">
        <w:rPr>
          <w:lang w:val="en-US"/>
        </w:rPr>
        <w:t xml:space="preserve"> (LMO)</w:t>
      </w:r>
    </w:p>
    <w:p w14:paraId="50C045B5" w14:textId="782BC536" w:rsidR="005E004C" w:rsidRPr="005E004C" w:rsidRDefault="005E004C" w:rsidP="005E004C">
      <w:pPr>
        <w:pStyle w:val="ListParagraph"/>
        <w:numPr>
          <w:ilvl w:val="1"/>
          <w:numId w:val="4"/>
        </w:numPr>
        <w:rPr>
          <w:lang w:val="en-US"/>
        </w:rPr>
      </w:pPr>
      <w:r w:rsidRPr="005E004C">
        <w:rPr>
          <w:lang w:val="en-US"/>
        </w:rPr>
        <w:t>Lithium nickel manganese cobalt oxide (NMC)</w:t>
      </w:r>
    </w:p>
    <w:p w14:paraId="08882BA8" w14:textId="773EFC8B" w:rsidR="005E004C" w:rsidRDefault="005E004C" w:rsidP="005E004C">
      <w:pPr>
        <w:pStyle w:val="ListParagraph"/>
        <w:numPr>
          <w:ilvl w:val="1"/>
          <w:numId w:val="4"/>
        </w:numPr>
        <w:rPr>
          <w:lang w:val="en-US"/>
        </w:rPr>
      </w:pPr>
      <w:r w:rsidRPr="005E004C">
        <w:rPr>
          <w:lang w:val="en-US"/>
        </w:rPr>
        <w:t>Lithium nickel cobalt aluminum oxide (NCA)</w:t>
      </w:r>
    </w:p>
    <w:p w14:paraId="53D12565" w14:textId="4E3354A2" w:rsidR="005E004C" w:rsidRPr="005E004C" w:rsidRDefault="005E004C" w:rsidP="005E004C">
      <w:pPr>
        <w:pStyle w:val="ListParagraph"/>
        <w:numPr>
          <w:ilvl w:val="0"/>
          <w:numId w:val="4"/>
        </w:numPr>
        <w:rPr>
          <w:lang w:val="en-US"/>
        </w:rPr>
      </w:pPr>
      <w:r>
        <w:rPr>
          <w:lang w:val="en-US"/>
        </w:rPr>
        <w:t>Lithium Titanate</w:t>
      </w:r>
      <w:r w:rsidR="00D31065">
        <w:rPr>
          <w:lang w:val="en-US"/>
        </w:rPr>
        <w:t xml:space="preserve"> anode</w:t>
      </w:r>
    </w:p>
    <w:p w14:paraId="4D17E10E" w14:textId="77777777" w:rsidR="00D31065" w:rsidRPr="005E004C" w:rsidRDefault="00D31065" w:rsidP="00D31065">
      <w:pPr>
        <w:pStyle w:val="ListParagraph"/>
        <w:numPr>
          <w:ilvl w:val="1"/>
          <w:numId w:val="4"/>
        </w:numPr>
        <w:rPr>
          <w:lang w:val="en-US"/>
        </w:rPr>
      </w:pPr>
      <w:r w:rsidRPr="005E004C">
        <w:rPr>
          <w:lang w:val="en-US"/>
        </w:rPr>
        <w:t>Lithium nickel manganese cobalt oxide (NMC)</w:t>
      </w:r>
    </w:p>
    <w:p w14:paraId="2821A776" w14:textId="77777777" w:rsidR="00D31065" w:rsidRDefault="00D31065" w:rsidP="00D31065">
      <w:pPr>
        <w:pStyle w:val="ListParagraph"/>
        <w:numPr>
          <w:ilvl w:val="1"/>
          <w:numId w:val="4"/>
        </w:numPr>
        <w:rPr>
          <w:lang w:val="en-US"/>
        </w:rPr>
      </w:pPr>
      <w:r w:rsidRPr="005E004C">
        <w:rPr>
          <w:lang w:val="en-US"/>
        </w:rPr>
        <w:t>Lithium nickel cobalt aluminum oxide (NCA)</w:t>
      </w:r>
    </w:p>
    <w:p w14:paraId="6B444F21" w14:textId="45C9AC93" w:rsidR="009F60E2" w:rsidRDefault="009F60E2" w:rsidP="009F60E2">
      <w:pPr>
        <w:pStyle w:val="ListParagraph"/>
        <w:numPr>
          <w:ilvl w:val="0"/>
          <w:numId w:val="4"/>
        </w:numPr>
        <w:rPr>
          <w:lang w:val="en-US"/>
        </w:rPr>
      </w:pPr>
      <w:r>
        <w:rPr>
          <w:lang w:val="en-US"/>
        </w:rPr>
        <w:t>Nickel Metal Hydride (NiMH)</w:t>
      </w:r>
    </w:p>
    <w:p w14:paraId="6C44DFD8" w14:textId="5A11F08E" w:rsidR="0060726C" w:rsidRDefault="0060726C" w:rsidP="009F60E2">
      <w:pPr>
        <w:pStyle w:val="ListParagraph"/>
        <w:numPr>
          <w:ilvl w:val="0"/>
          <w:numId w:val="4"/>
        </w:numPr>
        <w:rPr>
          <w:lang w:val="en-US"/>
        </w:rPr>
      </w:pPr>
      <w:r>
        <w:rPr>
          <w:lang w:val="en-US"/>
        </w:rPr>
        <w:t>Nickel-Cadmium</w:t>
      </w:r>
    </w:p>
    <w:p w14:paraId="048D4C25" w14:textId="1B3F0547" w:rsidR="00DD6B8B" w:rsidRDefault="00DD6B8B" w:rsidP="009F60E2">
      <w:pPr>
        <w:pStyle w:val="ListParagraph"/>
        <w:numPr>
          <w:ilvl w:val="0"/>
          <w:numId w:val="4"/>
        </w:numPr>
        <w:rPr>
          <w:lang w:val="en-US"/>
        </w:rPr>
      </w:pPr>
      <w:r>
        <w:rPr>
          <w:lang w:val="en-US"/>
        </w:rPr>
        <w:t>Sodium-ion</w:t>
      </w:r>
    </w:p>
    <w:p w14:paraId="70EE1865" w14:textId="66000DE5" w:rsidR="00F611B2" w:rsidRDefault="00F611B2" w:rsidP="00F611B2">
      <w:pPr>
        <w:pStyle w:val="Heading3"/>
        <w:rPr>
          <w:lang w:val="en-US"/>
        </w:rPr>
      </w:pPr>
      <w:r>
        <w:rPr>
          <w:lang w:val="en-US"/>
        </w:rPr>
        <w:lastRenderedPageBreak/>
        <w:t>Battery terminals</w:t>
      </w:r>
    </w:p>
    <w:p w14:paraId="1DD12814" w14:textId="2A8941F6" w:rsidR="00B30C89" w:rsidRDefault="00B30C89" w:rsidP="00B30C89">
      <w:pPr>
        <w:rPr>
          <w:lang w:val="en-US"/>
        </w:rPr>
      </w:pPr>
      <w:r>
        <w:rPr>
          <w:lang w:val="en-US"/>
        </w:rPr>
        <w:t>Many companies have used the same definitions for battery terminals, viz:</w:t>
      </w:r>
    </w:p>
    <w:p w14:paraId="33BD8539" w14:textId="77777777" w:rsidR="00B30C89" w:rsidRPr="00B30C89" w:rsidRDefault="00B30C89" w:rsidP="00B30C89">
      <w:pPr>
        <w:ind w:left="720"/>
        <w:rPr>
          <w:sz w:val="20"/>
          <w:szCs w:val="20"/>
        </w:rPr>
      </w:pPr>
      <w:r w:rsidRPr="00B30C89">
        <w:rPr>
          <w:b/>
          <w:bCs/>
          <w:sz w:val="20"/>
          <w:szCs w:val="20"/>
        </w:rPr>
        <w:t>Auto Post Terminal (SAE terminal)</w:t>
      </w:r>
    </w:p>
    <w:p w14:paraId="08AC97E1" w14:textId="77777777" w:rsidR="00B30C89" w:rsidRPr="00B30C89" w:rsidRDefault="00B30C89" w:rsidP="00B30C89">
      <w:pPr>
        <w:ind w:left="720"/>
        <w:rPr>
          <w:sz w:val="20"/>
          <w:szCs w:val="20"/>
        </w:rPr>
      </w:pPr>
      <w:r w:rsidRPr="00B30C89">
        <w:rPr>
          <w:sz w:val="20"/>
          <w:szCs w:val="20"/>
        </w:rPr>
        <w:t>This is the most common battery terminal type, and any person who has replaced a car battery can easily recognize it. In order to prevent accidently connecting the terminals in reverse polarity, the positive post is always larger diameter than the negative. Another terminal that you will find is what is known as Pencil Post (found predominantly in batteries for Japanese cars – JIS types). When compared with a SAE terminal, the Pencil Post is smaller.</w:t>
      </w:r>
    </w:p>
    <w:p w14:paraId="604B40BE" w14:textId="77777777" w:rsidR="00B30C89" w:rsidRPr="00B30C89" w:rsidRDefault="00B30C89" w:rsidP="00B30C89">
      <w:pPr>
        <w:ind w:left="720"/>
        <w:rPr>
          <w:sz w:val="20"/>
          <w:szCs w:val="20"/>
        </w:rPr>
      </w:pPr>
      <w:r w:rsidRPr="00B30C89">
        <w:rPr>
          <w:b/>
          <w:bCs/>
          <w:sz w:val="20"/>
          <w:szCs w:val="20"/>
        </w:rPr>
        <w:t>Stud Terminal</w:t>
      </w:r>
    </w:p>
    <w:p w14:paraId="41FFA718" w14:textId="77777777" w:rsidR="00B30C89" w:rsidRPr="00B30C89" w:rsidRDefault="00B30C89" w:rsidP="00B30C89">
      <w:pPr>
        <w:ind w:left="720"/>
        <w:rPr>
          <w:sz w:val="20"/>
          <w:szCs w:val="20"/>
        </w:rPr>
      </w:pPr>
      <w:r w:rsidRPr="00B30C89">
        <w:rPr>
          <w:sz w:val="20"/>
          <w:szCs w:val="20"/>
        </w:rPr>
        <w:t>This is a 3/8" threaded stainless steel terminal is designed to fasten and hold the terminal connection to the terminal lug onto the lead base of the terminal.</w:t>
      </w:r>
    </w:p>
    <w:p w14:paraId="07BA170B" w14:textId="77777777" w:rsidR="00B30C89" w:rsidRPr="00B30C89" w:rsidRDefault="00B30C89" w:rsidP="00B30C89">
      <w:pPr>
        <w:ind w:left="720"/>
        <w:rPr>
          <w:sz w:val="20"/>
          <w:szCs w:val="20"/>
        </w:rPr>
      </w:pPr>
      <w:r w:rsidRPr="00B30C89">
        <w:rPr>
          <w:b/>
          <w:bCs/>
          <w:sz w:val="20"/>
          <w:szCs w:val="20"/>
        </w:rPr>
        <w:t>Dual Post Terminal / Marine Terminal</w:t>
      </w:r>
    </w:p>
    <w:p w14:paraId="0912B3E0" w14:textId="77777777" w:rsidR="00B30C89" w:rsidRPr="00B30C89" w:rsidRDefault="00B30C89" w:rsidP="00B30C89">
      <w:pPr>
        <w:ind w:left="720"/>
        <w:rPr>
          <w:sz w:val="20"/>
          <w:szCs w:val="20"/>
        </w:rPr>
      </w:pPr>
      <w:r w:rsidRPr="00B30C89">
        <w:rPr>
          <w:sz w:val="20"/>
          <w:szCs w:val="20"/>
        </w:rPr>
        <w:t>This terminal type has an Automotive Post and a Stud (5/16").  You can make the connection using either a traditional pressure contact or a ring terminal and wing nut connection.</w:t>
      </w:r>
    </w:p>
    <w:p w14:paraId="2D8B58AA" w14:textId="77777777" w:rsidR="00B30C89" w:rsidRPr="00B30C89" w:rsidRDefault="00B30C89" w:rsidP="00B30C89">
      <w:pPr>
        <w:ind w:left="720"/>
        <w:rPr>
          <w:sz w:val="20"/>
          <w:szCs w:val="20"/>
        </w:rPr>
      </w:pPr>
      <w:r w:rsidRPr="00B30C89">
        <w:rPr>
          <w:b/>
          <w:bCs/>
          <w:sz w:val="20"/>
          <w:szCs w:val="20"/>
        </w:rPr>
        <w:t>Button Terminal</w:t>
      </w:r>
    </w:p>
    <w:p w14:paraId="55D545C0" w14:textId="77777777" w:rsidR="00B30C89" w:rsidRPr="00B30C89" w:rsidRDefault="00B30C89" w:rsidP="00B30C89">
      <w:pPr>
        <w:ind w:left="720"/>
        <w:rPr>
          <w:sz w:val="20"/>
          <w:szCs w:val="20"/>
        </w:rPr>
      </w:pPr>
      <w:r w:rsidRPr="00B30C89">
        <w:rPr>
          <w:sz w:val="20"/>
          <w:szCs w:val="20"/>
        </w:rPr>
        <w:t>These are also known as insert terminals. You will find these terminals from M5 to M8 which refers to the metric size of the diameter of the bolt thread. For example, if you have a battery with a M8 terminal, you will need a bolt with an 8 millimetre diameter thread. These types of terminals are most commonly found on Absorbed Glass Mat batteries used in emergency backup and uninterruptable power systems (UPS) battery applications.</w:t>
      </w:r>
    </w:p>
    <w:p w14:paraId="71E1C857" w14:textId="77777777" w:rsidR="00B30C89" w:rsidRPr="00B30C89" w:rsidRDefault="00B30C89" w:rsidP="00B30C89">
      <w:pPr>
        <w:ind w:left="720"/>
        <w:rPr>
          <w:sz w:val="20"/>
          <w:szCs w:val="20"/>
        </w:rPr>
      </w:pPr>
      <w:r w:rsidRPr="00B30C89">
        <w:rPr>
          <w:b/>
          <w:bCs/>
          <w:sz w:val="20"/>
          <w:szCs w:val="20"/>
        </w:rPr>
        <w:t>AT Terminal (Dual SAE / Stud type terminals)</w:t>
      </w:r>
    </w:p>
    <w:p w14:paraId="7DCF9987" w14:textId="77777777" w:rsidR="00B30C89" w:rsidRPr="00B30C89" w:rsidRDefault="00B30C89" w:rsidP="00B30C89">
      <w:pPr>
        <w:ind w:left="720"/>
        <w:rPr>
          <w:sz w:val="20"/>
          <w:szCs w:val="20"/>
        </w:rPr>
      </w:pPr>
      <w:r w:rsidRPr="00B30C89">
        <w:rPr>
          <w:sz w:val="20"/>
          <w:szCs w:val="20"/>
        </w:rPr>
        <w:t>They are commonly found in traction type batteries used in heavy cycling applications such as floor scrubbers and off-grid solar application batteries. This terminal type has an Automotive Post and a Stud (3/8" threaded stainless steel terminal).</w:t>
      </w:r>
    </w:p>
    <w:p w14:paraId="14BC41B3" w14:textId="4B399914" w:rsidR="00B30C89" w:rsidRDefault="00B30C89" w:rsidP="00B30C89">
      <w:pPr>
        <w:rPr>
          <w:lang w:val="en-US"/>
        </w:rPr>
      </w:pPr>
      <w:r>
        <w:rPr>
          <w:lang w:val="en-US"/>
        </w:rPr>
        <w:t xml:space="preserve">I have therefore added </w:t>
      </w:r>
      <w:r w:rsidR="007440E8">
        <w:rPr>
          <w:lang w:val="en-US"/>
        </w:rPr>
        <w:t>an “other”</w:t>
      </w:r>
      <w:r>
        <w:rPr>
          <w:lang w:val="en-US"/>
        </w:rPr>
        <w:t xml:space="preserve"> option to the connection-schema (see §</w:t>
      </w:r>
      <w:r>
        <w:rPr>
          <w:lang w:val="en-US"/>
        </w:rPr>
        <w:fldChar w:fldCharType="begin"/>
      </w:r>
      <w:r>
        <w:rPr>
          <w:lang w:val="en-US"/>
        </w:rPr>
        <w:instrText xml:space="preserve"> REF _Ref196755345 \r \h </w:instrText>
      </w:r>
      <w:r>
        <w:rPr>
          <w:lang w:val="en-US"/>
        </w:rPr>
      </w:r>
      <w:r>
        <w:rPr>
          <w:lang w:val="en-US"/>
        </w:rPr>
        <w:fldChar w:fldCharType="separate"/>
      </w:r>
      <w:r w:rsidR="0072579F">
        <w:rPr>
          <w:lang w:val="en-US"/>
        </w:rPr>
        <w:t>3.11</w:t>
      </w:r>
      <w:r>
        <w:rPr>
          <w:lang w:val="en-US"/>
        </w:rPr>
        <w:fldChar w:fldCharType="end"/>
      </w:r>
      <w:r>
        <w:rPr>
          <w:lang w:val="en-US"/>
        </w:rPr>
        <w:t>)</w:t>
      </w:r>
      <w:r w:rsidR="007440E8">
        <w:rPr>
          <w:lang w:val="en-US"/>
        </w:rPr>
        <w:t>, with the only suggested dropdown value as “SAEterminal”.  (Stud and Button can both use the “bolt” value.)</w:t>
      </w:r>
    </w:p>
    <w:p w14:paraId="518112B1" w14:textId="541F87D3" w:rsidR="00E10FF7" w:rsidRDefault="006718C6" w:rsidP="006718C6">
      <w:pPr>
        <w:pStyle w:val="Heading3"/>
        <w:rPr>
          <w:lang w:val="en-US"/>
        </w:rPr>
      </w:pPr>
      <w:r>
        <w:rPr>
          <w:lang w:val="en-US"/>
        </w:rPr>
        <w:t>Battery Management System</w:t>
      </w:r>
    </w:p>
    <w:p w14:paraId="319DC8B2" w14:textId="0129DC79" w:rsidR="006718C6" w:rsidRDefault="006718C6" w:rsidP="006718C6">
      <w:pPr>
        <w:rPr>
          <w:lang w:val="en-US"/>
        </w:rPr>
      </w:pPr>
      <w:r>
        <w:rPr>
          <w:lang w:val="en-US"/>
        </w:rPr>
        <w:t>Certain battery chemistries have the characteristic that cells connected in series may not balance automatically (certain cells taking more charge than others), leading to some cells being overcharged while others are undercharged.  Battery management systems (BMS) exist to correct this, and to control the overall amount and rate of charge.  This is essential to prevent batteries overheating</w:t>
      </w:r>
      <w:r w:rsidR="007D4D02">
        <w:rPr>
          <w:lang w:val="en-US"/>
        </w:rPr>
        <w:t>, with potentially disastrous consequences.</w:t>
      </w:r>
    </w:p>
    <w:p w14:paraId="7CFF3F17" w14:textId="03106B24" w:rsidR="007D4D02" w:rsidRDefault="007D4D02" w:rsidP="006718C6">
      <w:pPr>
        <w:rPr>
          <w:lang w:val="en-US"/>
        </w:rPr>
      </w:pPr>
      <w:r>
        <w:rPr>
          <w:lang w:val="en-US"/>
        </w:rPr>
        <w:t xml:space="preserve">A BMS will communicate with the battery charger (and potentially discharger) to ensure that charging is managed correctly.  The communications </w:t>
      </w:r>
      <w:r w:rsidR="00EF5603">
        <w:rPr>
          <w:lang w:val="en-US"/>
        </w:rPr>
        <w:t xml:space="preserve">interface and </w:t>
      </w:r>
      <w:r>
        <w:rPr>
          <w:lang w:val="en-US"/>
        </w:rPr>
        <w:t>protocol need to be specified.</w:t>
      </w:r>
    </w:p>
    <w:p w14:paraId="7AE02300" w14:textId="77110B9D" w:rsidR="00EF5603" w:rsidRDefault="00EF5603" w:rsidP="00EF5603">
      <w:pPr>
        <w:pStyle w:val="Heading4"/>
        <w:rPr>
          <w:lang w:val="en-US"/>
        </w:rPr>
      </w:pPr>
      <w:r>
        <w:rPr>
          <w:lang w:val="en-US"/>
        </w:rPr>
        <w:t>Schema</w:t>
      </w:r>
    </w:p>
    <w:p w14:paraId="65551E03"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"BMScommunication"</w:t>
      </w:r>
      <w:r>
        <w:rPr>
          <w:rFonts w:ascii="Consolas" w:hAnsi="Consolas" w:cs="Consolas"/>
          <w:color w:val="000000"/>
          <w:kern w:val="0"/>
          <w:sz w:val="19"/>
          <w:szCs w:val="19"/>
        </w:rPr>
        <w:t>: {</w:t>
      </w:r>
    </w:p>
    <w:p w14:paraId="0D6D3E3F"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32F9B29B"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3045B53C"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"protocol"</w:t>
      </w:r>
      <w:r>
        <w:rPr>
          <w:rFonts w:ascii="Consolas" w:hAnsi="Consolas" w:cs="Consolas"/>
          <w:color w:val="000000"/>
          <w:kern w:val="0"/>
          <w:sz w:val="19"/>
          <w:szCs w:val="19"/>
        </w:rPr>
        <w:t>: {</w:t>
      </w:r>
    </w:p>
    <w:p w14:paraId="7D4678DD"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"anyOf"</w:t>
      </w:r>
      <w:r>
        <w:rPr>
          <w:rFonts w:ascii="Consolas" w:hAnsi="Consolas" w:cs="Consolas"/>
          <w:color w:val="000000"/>
          <w:kern w:val="0"/>
          <w:sz w:val="19"/>
          <w:szCs w:val="19"/>
        </w:rPr>
        <w:t>: [</w:t>
      </w:r>
    </w:p>
    <w:p w14:paraId="1397ADB9"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3CF05A5D"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14:paraId="6BC7788D"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"array"</w:t>
      </w:r>
      <w:r>
        <w:rPr>
          <w:rFonts w:ascii="Consolas" w:hAnsi="Consolas" w:cs="Consolas"/>
          <w:color w:val="000000"/>
          <w:kern w:val="0"/>
          <w:sz w:val="19"/>
          <w:szCs w:val="19"/>
        </w:rPr>
        <w:t>,</w:t>
      </w:r>
    </w:p>
    <w:p w14:paraId="5E68A019"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"items"</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6ED2C80E"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51AD49"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3718817"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357E812B"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12E2BE8"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"interface"</w:t>
      </w:r>
      <w:r>
        <w:rPr>
          <w:rFonts w:ascii="Consolas" w:hAnsi="Consolas" w:cs="Consolas"/>
          <w:color w:val="000000"/>
          <w:kern w:val="0"/>
          <w:sz w:val="19"/>
          <w:szCs w:val="19"/>
        </w:rPr>
        <w:t>: {</w:t>
      </w:r>
    </w:p>
    <w:p w14:paraId="73574296"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"anyOf"</w:t>
      </w:r>
      <w:r>
        <w:rPr>
          <w:rFonts w:ascii="Consolas" w:hAnsi="Consolas" w:cs="Consolas"/>
          <w:color w:val="000000"/>
          <w:kern w:val="0"/>
          <w:sz w:val="19"/>
          <w:szCs w:val="19"/>
        </w:rPr>
        <w:t>: [</w:t>
      </w:r>
    </w:p>
    <w:p w14:paraId="75A2767D"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74A89F4E"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3F463F5"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"array"</w:t>
      </w:r>
      <w:r>
        <w:rPr>
          <w:rFonts w:ascii="Consolas" w:hAnsi="Consolas" w:cs="Consolas"/>
          <w:color w:val="000000"/>
          <w:kern w:val="0"/>
          <w:sz w:val="19"/>
          <w:szCs w:val="19"/>
        </w:rPr>
        <w:t>,</w:t>
      </w:r>
    </w:p>
    <w:p w14:paraId="51AB61C7"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"items"</w:t>
      </w:r>
      <w:r>
        <w:rPr>
          <w:rFonts w:ascii="Consolas" w:hAnsi="Consolas" w:cs="Consolas"/>
          <w:color w:val="000000"/>
          <w:kern w:val="0"/>
          <w:sz w:val="19"/>
          <w:szCs w:val="19"/>
        </w:rPr>
        <w:t xml:space="preserve">: {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p>
    <w:p w14:paraId="36D2FCD7"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73A8D02"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C407BCF"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0DABE97" w14:textId="77777777" w:rsidR="00EF5603" w:rsidRDefault="00EF5603" w:rsidP="00EF560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1BE0C2E" w14:textId="12447954" w:rsidR="00EF5603" w:rsidRPr="00EF5603" w:rsidRDefault="00EF5603" w:rsidP="00EF5603">
      <w:pPr>
        <w:ind w:left="720"/>
        <w:rPr>
          <w:lang w:val="en-US"/>
        </w:rPr>
      </w:pPr>
      <w:r>
        <w:rPr>
          <w:rFonts w:ascii="Consolas" w:hAnsi="Consolas" w:cs="Consolas"/>
          <w:color w:val="000000"/>
          <w:kern w:val="0"/>
          <w:sz w:val="19"/>
          <w:szCs w:val="19"/>
        </w:rPr>
        <w:t xml:space="preserve">    </w:t>
      </w:r>
    </w:p>
    <w:p w14:paraId="4BA633F9" w14:textId="77777777" w:rsidR="00E10FF7" w:rsidRPr="005E004C" w:rsidRDefault="00E10FF7" w:rsidP="00E10FF7">
      <w:pPr>
        <w:rPr>
          <w:lang w:val="en-US"/>
        </w:rPr>
      </w:pPr>
    </w:p>
    <w:p w14:paraId="1FD5BF7E" w14:textId="0959CC6D" w:rsidR="00E10FF7" w:rsidRPr="005E004C" w:rsidRDefault="00EF5603" w:rsidP="00E10FF7">
      <w:pPr>
        <w:rPr>
          <w:lang w:val="en-US"/>
        </w:rPr>
      </w:pPr>
      <w:r>
        <w:rPr>
          <w:lang w:val="en-US"/>
        </w:rPr>
        <w:t>Note that even if the interface and protocol data checks out, there will remain many fine details of the communication protocol that could give rise to incompatibility between the charge/discharge controller and the battery.</w:t>
      </w:r>
    </w:p>
    <w:p w14:paraId="2CEBAB0F" w14:textId="77777777" w:rsidR="003D6204" w:rsidRPr="005E004C" w:rsidRDefault="003D6204" w:rsidP="003D6204">
      <w:pPr>
        <w:rPr>
          <w:lang w:val="en-US"/>
        </w:rPr>
      </w:pPr>
    </w:p>
    <w:p w14:paraId="112A8391" w14:textId="5D4DAD9E" w:rsidR="00184CFE" w:rsidRDefault="00184CFE" w:rsidP="00D90549">
      <w:pPr>
        <w:pStyle w:val="Heading2"/>
        <w:rPr>
          <w:lang w:val="en-US"/>
        </w:rPr>
      </w:pPr>
      <w:bookmarkStart w:id="51" w:name="_Toc199839112"/>
      <w:r>
        <w:rPr>
          <w:lang w:val="en-US"/>
        </w:rPr>
        <w:t>Converters</w:t>
      </w:r>
      <w:r w:rsidR="00875F7F">
        <w:rPr>
          <w:lang w:val="en-US"/>
        </w:rPr>
        <w:t xml:space="preserve">, </w:t>
      </w:r>
      <w:r>
        <w:rPr>
          <w:lang w:val="en-US"/>
        </w:rPr>
        <w:t>Inverters</w:t>
      </w:r>
      <w:bookmarkEnd w:id="51"/>
      <w:r w:rsidR="00875F7F">
        <w:rPr>
          <w:lang w:val="en-US"/>
        </w:rPr>
        <w:t xml:space="preserve"> and Power Supplies</w:t>
      </w:r>
    </w:p>
    <w:p w14:paraId="4D0F1440" w14:textId="3ACDAD73" w:rsidR="00875F7F" w:rsidRDefault="00184CFE" w:rsidP="00184CFE">
      <w:pPr>
        <w:rPr>
          <w:lang w:val="en-US"/>
        </w:rPr>
      </w:pPr>
      <w:r>
        <w:rPr>
          <w:lang w:val="en-US"/>
        </w:rPr>
        <w:t>A converter is a two-port component, without integral energy storage</w:t>
      </w:r>
      <w:r w:rsidR="00A475F6">
        <w:rPr>
          <w:lang w:val="en-US"/>
        </w:rPr>
        <w:t xml:space="preserve">, and where one </w:t>
      </w:r>
      <w:r w:rsidR="007A3C79">
        <w:rPr>
          <w:lang w:val="en-US"/>
        </w:rPr>
        <w:t xml:space="preserve">electrical </w:t>
      </w:r>
      <w:r w:rsidR="00A475F6">
        <w:rPr>
          <w:lang w:val="en-US"/>
        </w:rPr>
        <w:t xml:space="preserve">characteristic </w:t>
      </w:r>
      <w:r w:rsidR="007A3C79">
        <w:rPr>
          <w:lang w:val="en-US"/>
        </w:rPr>
        <w:t xml:space="preserve">(voltage, current or power) </w:t>
      </w:r>
      <w:r w:rsidR="00A475F6">
        <w:rPr>
          <w:lang w:val="en-US"/>
        </w:rPr>
        <w:t>of one of the ports is controlled by hardware or software</w:t>
      </w:r>
      <w:r>
        <w:rPr>
          <w:lang w:val="en-US"/>
        </w:rPr>
        <w:t>.  It connects part of the system over which it has no control to part of the system that needs a parameter controlled.</w:t>
      </w:r>
      <w:r w:rsidR="00875F7F">
        <w:rPr>
          <w:lang w:val="en-US"/>
        </w:rPr>
        <w:t xml:space="preserve">  </w:t>
      </w:r>
    </w:p>
    <w:p w14:paraId="270607DA" w14:textId="13C1607D" w:rsidR="00184CFE" w:rsidRDefault="00875F7F" w:rsidP="00184CFE">
      <w:pPr>
        <w:rPr>
          <w:lang w:val="en-US"/>
        </w:rPr>
      </w:pPr>
      <w:r>
        <w:rPr>
          <w:lang w:val="en-US"/>
        </w:rPr>
        <w:t>Where the converter is unidirectional, it is normally referred to as a Power Supply if the output is DC, and as an Inverter if the output is AC.</w:t>
      </w:r>
    </w:p>
    <w:p w14:paraId="2D67F62F" w14:textId="605F821F" w:rsidR="00184CFE" w:rsidRDefault="00184CFE" w:rsidP="00184CFE">
      <w:pPr>
        <w:rPr>
          <w:lang w:val="en-US"/>
        </w:rPr>
      </w:pPr>
      <w:r>
        <w:rPr>
          <w:lang w:val="en-US"/>
        </w:rPr>
        <w:t>With no energy storage capability, t</w:t>
      </w:r>
      <w:r w:rsidR="00075616">
        <w:rPr>
          <w:lang w:val="en-US"/>
        </w:rPr>
        <w:t>he hardware</w:t>
      </w:r>
      <w:r>
        <w:rPr>
          <w:lang w:val="en-US"/>
        </w:rPr>
        <w:t xml:space="preserve"> must ensure that the power </w:t>
      </w:r>
      <w:r w:rsidR="007A3C79">
        <w:rPr>
          <w:lang w:val="en-US"/>
        </w:rPr>
        <w:t>input</w:t>
      </w:r>
      <w:r>
        <w:rPr>
          <w:lang w:val="en-US"/>
        </w:rPr>
        <w:t xml:space="preserve"> follows the power </w:t>
      </w:r>
      <w:r w:rsidR="007A3C79">
        <w:rPr>
          <w:lang w:val="en-US"/>
        </w:rPr>
        <w:t>output</w:t>
      </w:r>
      <w:r>
        <w:rPr>
          <w:lang w:val="en-US"/>
        </w:rPr>
        <w:t xml:space="preserve"> with a certain efficiency, plus some static losses to power the internal hardware</w:t>
      </w:r>
      <w:r w:rsidR="00075616">
        <w:rPr>
          <w:lang w:val="en-US"/>
        </w:rPr>
        <w:t>,</w:t>
      </w:r>
      <w:r>
        <w:rPr>
          <w:lang w:val="en-US"/>
        </w:rPr>
        <w:t xml:space="preserve"> the difference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out) </m:t>
            </m:r>
          </m:sub>
        </m:sSub>
      </m:oMath>
      <w:r>
        <w:rPr>
          <w:lang w:val="en-US"/>
        </w:rPr>
        <w:t>being lost as heat:</w:t>
      </w:r>
    </w:p>
    <w:p w14:paraId="085C4790" w14:textId="77777777" w:rsidR="00184CFE" w:rsidRPr="00DC044E" w:rsidRDefault="00351316" w:rsidP="00184C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Efficiency</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oMath>
      </m:oMathPara>
    </w:p>
    <w:p w14:paraId="52CBFB2A" w14:textId="1E7B41A6" w:rsidR="00184CFE" w:rsidRDefault="00184CFE" w:rsidP="00184CFE">
      <w:pPr>
        <w:rPr>
          <w:lang w:val="en-US"/>
        </w:rPr>
      </w:pPr>
      <w:r>
        <w:rPr>
          <w:lang w:val="en-US"/>
        </w:rPr>
        <w:t>At least one of the ports must have a constant-power characteristic, in order for the hardware to be able to balance the above equation.  The converter will typically set whatever current is necessary to ensure that the required power flows.</w:t>
      </w:r>
    </w:p>
    <w:p w14:paraId="573214A9" w14:textId="23BBC00A" w:rsidR="00184CFE" w:rsidRDefault="00184CFE" w:rsidP="00184CFE">
      <w:pPr>
        <w:rPr>
          <w:rFonts w:eastAsiaTheme="minorEastAsia"/>
          <w:lang w:val="en-US"/>
        </w:rPr>
      </w:pPr>
      <w:r>
        <w:rPr>
          <w:rFonts w:eastAsiaTheme="minorEastAsia"/>
          <w:lang w:val="en-US"/>
        </w:rPr>
        <w:t xml:space="preserve">If the converter is unable to balance the above equation, it must shut down, or compromise its </w:t>
      </w:r>
      <w:r w:rsidR="007A3C79">
        <w:rPr>
          <w:rFonts w:eastAsiaTheme="minorEastAsia"/>
          <w:lang w:val="en-US"/>
        </w:rPr>
        <w:t xml:space="preserve">port </w:t>
      </w:r>
      <w:r>
        <w:rPr>
          <w:rFonts w:eastAsiaTheme="minorEastAsia"/>
          <w:lang w:val="en-US"/>
        </w:rPr>
        <w:t>control regime so that it can.</w:t>
      </w:r>
    </w:p>
    <w:p w14:paraId="374F7DD3" w14:textId="77777777" w:rsidR="00184CFE" w:rsidRDefault="00184CFE" w:rsidP="00184CFE">
      <w:pPr>
        <w:rPr>
          <w:rFonts w:eastAsiaTheme="minorEastAsia"/>
          <w:lang w:val="en-US"/>
        </w:rPr>
      </w:pPr>
      <w:r>
        <w:rPr>
          <w:rFonts w:eastAsiaTheme="minorEastAsia"/>
          <w:lang w:val="en-US"/>
        </w:rPr>
        <w:t>The key parameters for a converter are therefore:</w:t>
      </w:r>
    </w:p>
    <w:p w14:paraId="601C6EAA" w14:textId="32EE225A" w:rsidR="001D4315" w:rsidRDefault="001D4315" w:rsidP="001D4315">
      <w:pPr>
        <w:pStyle w:val="ListParagraph"/>
        <w:numPr>
          <w:ilvl w:val="0"/>
          <w:numId w:val="4"/>
        </w:numPr>
        <w:rPr>
          <w:rFonts w:eastAsiaTheme="minorEastAsia"/>
          <w:lang w:val="en-US"/>
        </w:rPr>
      </w:pPr>
      <w:r>
        <w:rPr>
          <w:rFonts w:eastAsiaTheme="minorEastAsia"/>
          <w:lang w:val="en-US"/>
        </w:rPr>
        <w:t>What controls the amount of power that is converted – this may be defined by what the converter is connected to (the load or power source on the controlled port), or by external control or software.</w:t>
      </w:r>
    </w:p>
    <w:p w14:paraId="7F9AC6BD" w14:textId="4AB7DAE2" w:rsidR="00184CFE" w:rsidRDefault="00A475F6" w:rsidP="00184CFE">
      <w:pPr>
        <w:pStyle w:val="ListParagraph"/>
        <w:numPr>
          <w:ilvl w:val="0"/>
          <w:numId w:val="4"/>
        </w:numPr>
        <w:rPr>
          <w:rFonts w:eastAsiaTheme="minorEastAsia"/>
          <w:lang w:val="en-US"/>
        </w:rPr>
      </w:pPr>
      <w:r>
        <w:rPr>
          <w:rFonts w:eastAsiaTheme="minorEastAsia"/>
          <w:lang w:val="en-US"/>
        </w:rPr>
        <w:lastRenderedPageBreak/>
        <w:t xml:space="preserve">The </w:t>
      </w:r>
      <w:r w:rsidR="00075616">
        <w:rPr>
          <w:rFonts w:eastAsiaTheme="minorEastAsia"/>
          <w:lang w:val="en-US"/>
        </w:rPr>
        <w:t>voltage/current/power characteristics</w:t>
      </w:r>
      <w:r>
        <w:rPr>
          <w:rFonts w:eastAsiaTheme="minorEastAsia"/>
          <w:lang w:val="en-US"/>
        </w:rPr>
        <w:t xml:space="preserve"> of</w:t>
      </w:r>
      <w:r w:rsidR="00184CFE">
        <w:rPr>
          <w:rFonts w:eastAsiaTheme="minorEastAsia"/>
          <w:lang w:val="en-US"/>
        </w:rPr>
        <w:t xml:space="preserve"> </w:t>
      </w:r>
      <w:r w:rsidR="00075616">
        <w:rPr>
          <w:rFonts w:eastAsiaTheme="minorEastAsia"/>
          <w:lang w:val="en-US"/>
        </w:rPr>
        <w:t xml:space="preserve">the </w:t>
      </w:r>
      <w:r w:rsidR="001D4315">
        <w:rPr>
          <w:rFonts w:eastAsiaTheme="minorEastAsia"/>
          <w:lang w:val="en-US"/>
        </w:rPr>
        <w:t xml:space="preserve">controlled </w:t>
      </w:r>
      <w:r w:rsidR="00184CFE">
        <w:rPr>
          <w:rFonts w:eastAsiaTheme="minorEastAsia"/>
          <w:lang w:val="en-US"/>
        </w:rPr>
        <w:t>port</w:t>
      </w:r>
      <w:r w:rsidR="001D4315">
        <w:rPr>
          <w:rFonts w:eastAsiaTheme="minorEastAsia"/>
          <w:lang w:val="en-US"/>
        </w:rPr>
        <w:t xml:space="preserve"> (the other will be constant-power)</w:t>
      </w:r>
    </w:p>
    <w:p w14:paraId="61C3EEF8" w14:textId="06F9A64E" w:rsidR="001D4315" w:rsidRDefault="001D4315" w:rsidP="00184CFE">
      <w:pPr>
        <w:pStyle w:val="ListParagraph"/>
        <w:numPr>
          <w:ilvl w:val="0"/>
          <w:numId w:val="4"/>
        </w:numPr>
        <w:rPr>
          <w:rFonts w:eastAsiaTheme="minorEastAsia"/>
          <w:lang w:val="en-US"/>
        </w:rPr>
      </w:pPr>
      <w:r>
        <w:rPr>
          <w:rFonts w:eastAsiaTheme="minorEastAsia"/>
          <w:lang w:val="en-US"/>
        </w:rPr>
        <w:t>T</w:t>
      </w:r>
      <w:r w:rsidR="00184CFE">
        <w:rPr>
          <w:rFonts w:eastAsiaTheme="minorEastAsia"/>
          <w:lang w:val="en-US"/>
        </w:rPr>
        <w:t xml:space="preserve">he </w:t>
      </w:r>
      <w:r>
        <w:rPr>
          <w:rFonts w:eastAsiaTheme="minorEastAsia"/>
          <w:lang w:val="en-US"/>
        </w:rPr>
        <w:t xml:space="preserve">safe voltage/current/power </w:t>
      </w:r>
      <w:r w:rsidR="00184CFE">
        <w:rPr>
          <w:rFonts w:eastAsiaTheme="minorEastAsia"/>
          <w:lang w:val="en-US"/>
        </w:rPr>
        <w:t xml:space="preserve">limits </w:t>
      </w:r>
      <w:r>
        <w:rPr>
          <w:rFonts w:eastAsiaTheme="minorEastAsia"/>
          <w:lang w:val="en-US"/>
        </w:rPr>
        <w:t>of the two ports,</w:t>
      </w:r>
    </w:p>
    <w:p w14:paraId="6030ECCF" w14:textId="7E75FCE7" w:rsidR="001D4315" w:rsidRDefault="001D4315" w:rsidP="00184CFE">
      <w:pPr>
        <w:pStyle w:val="ListParagraph"/>
        <w:numPr>
          <w:ilvl w:val="0"/>
          <w:numId w:val="4"/>
        </w:numPr>
        <w:rPr>
          <w:rFonts w:eastAsiaTheme="minorEastAsia"/>
          <w:lang w:val="en-US"/>
        </w:rPr>
      </w:pPr>
      <w:r>
        <w:rPr>
          <w:rFonts w:eastAsiaTheme="minorEastAsia"/>
          <w:lang w:val="en-US"/>
        </w:rPr>
        <w:t>Whether each port is DC or AC, and if AC, how the frequency is determined.</w:t>
      </w:r>
    </w:p>
    <w:p w14:paraId="0F743FD3" w14:textId="153A9B13" w:rsidR="000470D8" w:rsidRPr="000470D8" w:rsidRDefault="000470D8" w:rsidP="000470D8">
      <w:pPr>
        <w:rPr>
          <w:rFonts w:eastAsiaTheme="minorEastAsia"/>
          <w:lang w:val="en-US"/>
        </w:rPr>
      </w:pPr>
      <w:r>
        <w:rPr>
          <w:rFonts w:eastAsiaTheme="minorEastAsia"/>
          <w:lang w:val="en-US"/>
        </w:rPr>
        <w:t>A control port may also be present, which determines the behavior of the converter.  This will have a physical interface, and a communications protocol.</w:t>
      </w:r>
    </w:p>
    <w:p w14:paraId="47E82FEA" w14:textId="77777777" w:rsidR="00C874CE" w:rsidRDefault="00C874CE" w:rsidP="00157DE2">
      <w:pPr>
        <w:pStyle w:val="Heading3"/>
        <w:rPr>
          <w:rFonts w:eastAsiaTheme="minorEastAsia"/>
          <w:lang w:val="en-US"/>
        </w:rPr>
      </w:pPr>
      <w:r>
        <w:rPr>
          <w:rFonts w:eastAsiaTheme="minorEastAsia"/>
          <w:lang w:val="en-US"/>
        </w:rPr>
        <w:t>Schema</w:t>
      </w:r>
    </w:p>
    <w:p w14:paraId="6FB22E3C"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"$comment"</w:t>
      </w:r>
      <w:r>
        <w:rPr>
          <w:rFonts w:ascii="Consolas" w:hAnsi="Consolas" w:cs="Consolas"/>
          <w:color w:val="000000"/>
          <w:kern w:val="0"/>
          <w:sz w:val="19"/>
          <w:szCs w:val="19"/>
        </w:rPr>
        <w:t xml:space="preserve">: </w:t>
      </w:r>
      <w:r>
        <w:rPr>
          <w:rFonts w:ascii="Consolas" w:hAnsi="Consolas" w:cs="Consolas"/>
          <w:color w:val="A31515"/>
          <w:kern w:val="0"/>
          <w:sz w:val="19"/>
          <w:szCs w:val="19"/>
        </w:rPr>
        <w:t>"This JSON schema is for 2-port power converters and inverters, but no energy storage"</w:t>
      </w:r>
      <w:r>
        <w:rPr>
          <w:rFonts w:ascii="Consolas" w:hAnsi="Consolas" w:cs="Consolas"/>
          <w:color w:val="000000"/>
          <w:kern w:val="0"/>
          <w:sz w:val="19"/>
          <w:szCs w:val="19"/>
        </w:rPr>
        <w:t>,</w:t>
      </w:r>
    </w:p>
    <w:p w14:paraId="21A4B99F"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w:t>
      </w:r>
    </w:p>
    <w:p w14:paraId="4771CC1F"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"object"</w:t>
      </w:r>
      <w:r>
        <w:rPr>
          <w:rFonts w:ascii="Consolas" w:hAnsi="Consolas" w:cs="Consolas"/>
          <w:color w:val="000000"/>
          <w:kern w:val="0"/>
          <w:sz w:val="19"/>
          <w:szCs w:val="19"/>
        </w:rPr>
        <w:t>,</w:t>
      </w:r>
    </w:p>
    <w:p w14:paraId="73B0A669"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"properties"</w:t>
      </w:r>
      <w:r>
        <w:rPr>
          <w:rFonts w:ascii="Consolas" w:hAnsi="Consolas" w:cs="Consolas"/>
          <w:color w:val="000000"/>
          <w:kern w:val="0"/>
          <w:sz w:val="19"/>
          <w:szCs w:val="19"/>
        </w:rPr>
        <w:t>: {</w:t>
      </w:r>
    </w:p>
    <w:p w14:paraId="5AED1296"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"port1"</w:t>
      </w:r>
      <w:r>
        <w:rPr>
          <w:rFonts w:ascii="Consolas" w:hAnsi="Consolas" w:cs="Consolas"/>
          <w:color w:val="000000"/>
          <w:kern w:val="0"/>
          <w:sz w:val="19"/>
          <w:szCs w:val="19"/>
        </w:rPr>
        <w:t>: {</w:t>
      </w:r>
    </w:p>
    <w:p w14:paraId="53EEFBDA"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"port-schema.json#/schema"</w:t>
      </w:r>
    </w:p>
    <w:p w14:paraId="1240C199"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94FD788"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"port2"</w:t>
      </w:r>
      <w:r>
        <w:rPr>
          <w:rFonts w:ascii="Consolas" w:hAnsi="Consolas" w:cs="Consolas"/>
          <w:color w:val="000000"/>
          <w:kern w:val="0"/>
          <w:sz w:val="19"/>
          <w:szCs w:val="19"/>
        </w:rPr>
        <w:t>: {</w:t>
      </w:r>
    </w:p>
    <w:p w14:paraId="670C6B26"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"port-schema.json#/schema"</w:t>
      </w:r>
    </w:p>
    <w:p w14:paraId="62777C7A"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EF2ED6"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"staticPower"</w:t>
      </w:r>
      <w:r>
        <w:rPr>
          <w:rFonts w:ascii="Consolas" w:hAnsi="Consolas" w:cs="Consolas"/>
          <w:color w:val="000000"/>
          <w:kern w:val="0"/>
          <w:sz w:val="19"/>
          <w:szCs w:val="19"/>
        </w:rPr>
        <w:t>: {</w:t>
      </w:r>
    </w:p>
    <w:p w14:paraId="1EE48B68"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"$ref"</w:t>
      </w:r>
      <w:r>
        <w:rPr>
          <w:rFonts w:ascii="Consolas" w:hAnsi="Consolas" w:cs="Consolas"/>
          <w:color w:val="000000"/>
          <w:kern w:val="0"/>
          <w:sz w:val="19"/>
          <w:szCs w:val="19"/>
        </w:rPr>
        <w:t xml:space="preserve">: </w:t>
      </w:r>
      <w:r>
        <w:rPr>
          <w:rFonts w:ascii="Consolas" w:hAnsi="Consolas" w:cs="Consolas"/>
          <w:color w:val="A31515"/>
          <w:kern w:val="0"/>
          <w:sz w:val="19"/>
          <w:szCs w:val="19"/>
        </w:rPr>
        <w:t>"powerRating-schema.json#/schema"</w:t>
      </w:r>
    </w:p>
    <w:p w14:paraId="40C4C915"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62FC3A" w14:textId="7ED05E60"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"transferPowerSetBy"</w:t>
      </w:r>
      <w:r>
        <w:rPr>
          <w:rFonts w:ascii="Consolas" w:hAnsi="Consolas" w:cs="Consolas"/>
          <w:color w:val="000000"/>
          <w:kern w:val="0"/>
          <w:sz w:val="19"/>
          <w:szCs w:val="19"/>
        </w:rPr>
        <w:t>: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"string"</w:t>
      </w:r>
      <w:r>
        <w:rPr>
          <w:rFonts w:ascii="Consolas" w:hAnsi="Consolas" w:cs="Consolas"/>
          <w:color w:val="000000"/>
          <w:kern w:val="0"/>
          <w:sz w:val="19"/>
          <w:szCs w:val="19"/>
        </w:rPr>
        <w:t xml:space="preserve">, </w:t>
      </w:r>
      <w:r>
        <w:rPr>
          <w:rFonts w:ascii="Consolas" w:hAnsi="Consolas" w:cs="Consolas"/>
          <w:color w:val="2E75B6"/>
          <w:kern w:val="0"/>
          <w:sz w:val="19"/>
          <w:szCs w:val="19"/>
        </w:rPr>
        <w:t>"enum"</w:t>
      </w:r>
      <w:r>
        <w:rPr>
          <w:rFonts w:ascii="Consolas" w:hAnsi="Consolas" w:cs="Consolas"/>
          <w:color w:val="000000"/>
          <w:kern w:val="0"/>
          <w:sz w:val="19"/>
          <w:szCs w:val="19"/>
        </w:rPr>
        <w:t>: [</w:t>
      </w:r>
      <w:r>
        <w:rPr>
          <w:rFonts w:ascii="Consolas" w:hAnsi="Consolas" w:cs="Consolas"/>
          <w:color w:val="A31515"/>
          <w:kern w:val="0"/>
          <w:sz w:val="19"/>
          <w:szCs w:val="19"/>
        </w:rPr>
        <w:t>"port1"</w:t>
      </w:r>
      <w:r>
        <w:rPr>
          <w:rFonts w:ascii="Consolas" w:hAnsi="Consolas" w:cs="Consolas"/>
          <w:color w:val="000000"/>
          <w:kern w:val="0"/>
          <w:sz w:val="19"/>
          <w:szCs w:val="19"/>
        </w:rPr>
        <w:t>,</w:t>
      </w:r>
      <w:r>
        <w:rPr>
          <w:rFonts w:ascii="Consolas" w:hAnsi="Consolas" w:cs="Consolas"/>
          <w:color w:val="A31515"/>
          <w:kern w:val="0"/>
          <w:sz w:val="19"/>
          <w:szCs w:val="19"/>
        </w:rPr>
        <w:t>"port2"</w:t>
      </w:r>
      <w:r>
        <w:rPr>
          <w:rFonts w:ascii="Consolas" w:hAnsi="Consolas" w:cs="Consolas"/>
          <w:color w:val="000000"/>
          <w:kern w:val="0"/>
          <w:sz w:val="19"/>
          <w:szCs w:val="19"/>
        </w:rPr>
        <w:t>,</w:t>
      </w:r>
      <w:r>
        <w:rPr>
          <w:rFonts w:ascii="Consolas" w:hAnsi="Consolas" w:cs="Consolas"/>
          <w:color w:val="A31515"/>
          <w:kern w:val="0"/>
          <w:sz w:val="19"/>
          <w:szCs w:val="19"/>
        </w:rPr>
        <w:t>"firmware"</w:t>
      </w:r>
      <w:r>
        <w:rPr>
          <w:rFonts w:ascii="Consolas" w:hAnsi="Consolas" w:cs="Consolas"/>
          <w:color w:val="000000"/>
          <w:kern w:val="0"/>
          <w:sz w:val="19"/>
          <w:szCs w:val="19"/>
        </w:rPr>
        <w:t>,</w:t>
      </w:r>
      <w:r>
        <w:rPr>
          <w:rFonts w:ascii="Consolas" w:hAnsi="Consolas" w:cs="Consolas"/>
          <w:color w:val="A31515"/>
          <w:kern w:val="0"/>
          <w:sz w:val="19"/>
          <w:szCs w:val="19"/>
        </w:rPr>
        <w:t>"</w:t>
      </w:r>
      <w:r w:rsidR="00167BBE">
        <w:rPr>
          <w:rFonts w:ascii="Consolas" w:hAnsi="Consolas" w:cs="Consolas"/>
          <w:color w:val="A31515"/>
          <w:kern w:val="0"/>
          <w:sz w:val="19"/>
          <w:szCs w:val="19"/>
        </w:rPr>
        <w:t>c</w:t>
      </w:r>
      <w:r>
        <w:rPr>
          <w:rFonts w:ascii="Consolas" w:hAnsi="Consolas" w:cs="Consolas"/>
          <w:color w:val="A31515"/>
          <w:kern w:val="0"/>
          <w:sz w:val="19"/>
          <w:szCs w:val="19"/>
        </w:rPr>
        <w:t>ontrol</w:t>
      </w:r>
      <w:r w:rsidR="00167BBE">
        <w:rPr>
          <w:rFonts w:ascii="Consolas" w:hAnsi="Consolas" w:cs="Consolas"/>
          <w:color w:val="A31515"/>
          <w:kern w:val="0"/>
          <w:sz w:val="19"/>
          <w:szCs w:val="19"/>
        </w:rPr>
        <w:t>Port</w:t>
      </w:r>
      <w:r>
        <w:rPr>
          <w:rFonts w:ascii="Consolas" w:hAnsi="Consolas" w:cs="Consolas"/>
          <w:color w:val="A31515"/>
          <w:kern w:val="0"/>
          <w:sz w:val="19"/>
          <w:szCs w:val="19"/>
        </w:rPr>
        <w:t>"</w:t>
      </w:r>
      <w:r>
        <w:rPr>
          <w:rFonts w:ascii="Consolas" w:hAnsi="Consolas" w:cs="Consolas"/>
          <w:color w:val="000000"/>
          <w:kern w:val="0"/>
          <w:sz w:val="19"/>
          <w:szCs w:val="19"/>
        </w:rPr>
        <w:t>,</w:t>
      </w:r>
      <w:r>
        <w:rPr>
          <w:rFonts w:ascii="Consolas" w:hAnsi="Consolas" w:cs="Consolas"/>
          <w:color w:val="A31515"/>
          <w:kern w:val="0"/>
          <w:sz w:val="19"/>
          <w:szCs w:val="19"/>
        </w:rPr>
        <w:t>"the lower of P1 and P2"</w:t>
      </w:r>
      <w:r>
        <w:rPr>
          <w:rFonts w:ascii="Consolas" w:hAnsi="Consolas" w:cs="Consolas"/>
          <w:color w:val="000000"/>
          <w:kern w:val="0"/>
          <w:sz w:val="19"/>
          <w:szCs w:val="19"/>
        </w:rPr>
        <w:t>]}</w:t>
      </w:r>
    </w:p>
    <w:p w14:paraId="68730F7D" w14:textId="1645998A" w:rsidR="00AD3617" w:rsidRDefault="00002A1E" w:rsidP="00002A1E">
      <w:pPr>
        <w:autoSpaceDE w:val="0"/>
        <w:autoSpaceDN w:val="0"/>
        <w:adjustRightInd w:val="0"/>
        <w:spacing w:after="0" w:line="240" w:lineRule="auto"/>
        <w:ind w:left="1350"/>
        <w:rPr>
          <w:rFonts w:ascii="Consolas" w:hAnsi="Consolas" w:cs="Consolas"/>
          <w:color w:val="000000"/>
          <w:kern w:val="0"/>
          <w:sz w:val="19"/>
          <w:szCs w:val="19"/>
        </w:rPr>
      </w:pPr>
      <w:r w:rsidRPr="00002A1E">
        <w:rPr>
          <w:rFonts w:ascii="Consolas" w:hAnsi="Consolas" w:cs="Consolas"/>
          <w:color w:val="2E75B6"/>
          <w:kern w:val="0"/>
          <w:sz w:val="19"/>
          <w:szCs w:val="19"/>
        </w:rPr>
        <w:t>"controPort": { "$ref":</w:t>
      </w:r>
      <w:r w:rsidRPr="00002A1E">
        <w:rPr>
          <w:rFonts w:ascii="Consolas" w:hAnsi="Consolas" w:cs="Consolas"/>
          <w:color w:val="000000"/>
          <w:kern w:val="0"/>
          <w:sz w:val="19"/>
          <w:szCs w:val="19"/>
        </w:rPr>
        <w:t xml:space="preserve"> </w:t>
      </w:r>
      <w:r w:rsidRPr="00002A1E">
        <w:rPr>
          <w:rFonts w:ascii="Consolas" w:hAnsi="Consolas" w:cs="Consolas"/>
          <w:color w:val="A31515"/>
          <w:kern w:val="0"/>
          <w:sz w:val="19"/>
          <w:szCs w:val="19"/>
        </w:rPr>
        <w:t>"controlPort-schema.json#/schema"</w:t>
      </w:r>
      <w:r w:rsidRPr="00002A1E">
        <w:rPr>
          <w:rFonts w:ascii="Consolas" w:hAnsi="Consolas" w:cs="Consolas"/>
          <w:color w:val="000000"/>
          <w:kern w:val="0"/>
          <w:sz w:val="19"/>
          <w:szCs w:val="19"/>
        </w:rPr>
        <w:t xml:space="preserve"> },</w:t>
      </w:r>
      <w:r w:rsidR="00AD3617">
        <w:rPr>
          <w:rFonts w:ascii="Consolas" w:hAnsi="Consolas" w:cs="Consolas"/>
          <w:color w:val="000000"/>
          <w:kern w:val="0"/>
          <w:sz w:val="19"/>
          <w:szCs w:val="19"/>
        </w:rPr>
        <w:t xml:space="preserve">      </w:t>
      </w:r>
      <w:r w:rsidR="00AD3617">
        <w:rPr>
          <w:rFonts w:ascii="Consolas" w:hAnsi="Consolas" w:cs="Consolas"/>
          <w:color w:val="2E75B6"/>
          <w:kern w:val="0"/>
          <w:sz w:val="19"/>
          <w:szCs w:val="19"/>
        </w:rPr>
        <w:t>"transferEfficicency%P1toP2"</w:t>
      </w:r>
      <w:r w:rsidR="00AD3617">
        <w:rPr>
          <w:rFonts w:ascii="Consolas" w:hAnsi="Consolas" w:cs="Consolas"/>
          <w:color w:val="000000"/>
          <w:kern w:val="0"/>
          <w:sz w:val="19"/>
          <w:szCs w:val="19"/>
        </w:rPr>
        <w:t>: {</w:t>
      </w:r>
    </w:p>
    <w:p w14:paraId="2126271F"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"number"</w:t>
      </w:r>
      <w:r>
        <w:rPr>
          <w:rFonts w:ascii="Consolas" w:hAnsi="Consolas" w:cs="Consolas"/>
          <w:color w:val="000000"/>
          <w:kern w:val="0"/>
          <w:sz w:val="19"/>
          <w:szCs w:val="19"/>
        </w:rPr>
        <w:t>,</w:t>
      </w:r>
    </w:p>
    <w:p w14:paraId="4FB79BA4"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"minimum"</w:t>
      </w:r>
      <w:r>
        <w:rPr>
          <w:rFonts w:ascii="Consolas" w:hAnsi="Consolas" w:cs="Consolas"/>
          <w:color w:val="000000"/>
          <w:kern w:val="0"/>
          <w:sz w:val="19"/>
          <w:szCs w:val="19"/>
        </w:rPr>
        <w:t>: 0,</w:t>
      </w:r>
    </w:p>
    <w:p w14:paraId="51DAB214"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"maximum"</w:t>
      </w:r>
      <w:r>
        <w:rPr>
          <w:rFonts w:ascii="Consolas" w:hAnsi="Consolas" w:cs="Consolas"/>
          <w:color w:val="000000"/>
          <w:kern w:val="0"/>
          <w:sz w:val="19"/>
          <w:szCs w:val="19"/>
        </w:rPr>
        <w:t>: 100</w:t>
      </w:r>
    </w:p>
    <w:p w14:paraId="4DEE7864"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08D66F9"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"transferEfficicency%P2toP1"</w:t>
      </w:r>
      <w:r>
        <w:rPr>
          <w:rFonts w:ascii="Consolas" w:hAnsi="Consolas" w:cs="Consolas"/>
          <w:color w:val="000000"/>
          <w:kern w:val="0"/>
          <w:sz w:val="19"/>
          <w:szCs w:val="19"/>
        </w:rPr>
        <w:t>: {</w:t>
      </w:r>
    </w:p>
    <w:p w14:paraId="5BB445B5"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"number"</w:t>
      </w:r>
      <w:r>
        <w:rPr>
          <w:rFonts w:ascii="Consolas" w:hAnsi="Consolas" w:cs="Consolas"/>
          <w:color w:val="000000"/>
          <w:kern w:val="0"/>
          <w:sz w:val="19"/>
          <w:szCs w:val="19"/>
        </w:rPr>
        <w:t>,</w:t>
      </w:r>
    </w:p>
    <w:p w14:paraId="2DE31622"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"minimum"</w:t>
      </w:r>
      <w:r>
        <w:rPr>
          <w:rFonts w:ascii="Consolas" w:hAnsi="Consolas" w:cs="Consolas"/>
          <w:color w:val="000000"/>
          <w:kern w:val="0"/>
          <w:sz w:val="19"/>
          <w:szCs w:val="19"/>
        </w:rPr>
        <w:t>: 0,</w:t>
      </w:r>
    </w:p>
    <w:p w14:paraId="7BD4E6F9"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"maximum"</w:t>
      </w:r>
      <w:r>
        <w:rPr>
          <w:rFonts w:ascii="Consolas" w:hAnsi="Consolas" w:cs="Consolas"/>
          <w:color w:val="000000"/>
          <w:kern w:val="0"/>
          <w:sz w:val="19"/>
          <w:szCs w:val="19"/>
        </w:rPr>
        <w:t>: 100</w:t>
      </w:r>
    </w:p>
    <w:p w14:paraId="31ADC962"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3136FDE" w14:textId="77777777" w:rsidR="00AD3617" w:rsidRDefault="00AD3617" w:rsidP="00AD361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60875B5" w14:textId="640BEB4A" w:rsidR="001F1966" w:rsidRDefault="00AD3617" w:rsidP="00AD3617">
      <w:pPr>
        <w:pStyle w:val="Heading3"/>
        <w:rPr>
          <w:rFonts w:eastAsiaTheme="minorEastAsia"/>
          <w:lang w:val="en-US"/>
        </w:rPr>
      </w:pPr>
      <w:r>
        <w:rPr>
          <w:rFonts w:ascii="Consolas" w:hAnsi="Consolas" w:cs="Consolas"/>
          <w:color w:val="000000"/>
          <w:kern w:val="0"/>
          <w:sz w:val="19"/>
          <w:szCs w:val="19"/>
        </w:rPr>
        <w:t xml:space="preserve">  </w:t>
      </w:r>
      <w:r w:rsidR="00157DE2">
        <w:rPr>
          <w:rFonts w:eastAsiaTheme="minorEastAsia"/>
          <w:lang w:val="en-US"/>
        </w:rPr>
        <w:t>Common microgrid converters</w:t>
      </w:r>
    </w:p>
    <w:tbl>
      <w:tblPr>
        <w:tblStyle w:val="TableGrid"/>
        <w:tblW w:w="0" w:type="auto"/>
        <w:tblInd w:w="279" w:type="dxa"/>
        <w:tblLook w:val="04A0" w:firstRow="1" w:lastRow="0" w:firstColumn="1" w:lastColumn="0" w:noHBand="0" w:noVBand="1"/>
      </w:tblPr>
      <w:tblGrid>
        <w:gridCol w:w="2268"/>
        <w:gridCol w:w="1984"/>
        <w:gridCol w:w="3070"/>
        <w:gridCol w:w="1415"/>
      </w:tblGrid>
      <w:tr w:rsidR="006967CA" w14:paraId="6FB545DB" w14:textId="3578F9E7" w:rsidTr="00F51856">
        <w:tc>
          <w:tcPr>
            <w:tcW w:w="2268" w:type="dxa"/>
            <w:shd w:val="clear" w:color="auto" w:fill="DAE9F7" w:themeFill="text2" w:themeFillTint="1A"/>
          </w:tcPr>
          <w:p w14:paraId="6814F773" w14:textId="77777777" w:rsidR="006967CA" w:rsidRPr="006B4D51" w:rsidRDefault="006967CA" w:rsidP="006B4D51">
            <w:pPr>
              <w:jc w:val="center"/>
              <w:rPr>
                <w:b/>
                <w:bCs/>
                <w:lang w:val="en-US"/>
              </w:rPr>
            </w:pPr>
          </w:p>
        </w:tc>
        <w:tc>
          <w:tcPr>
            <w:tcW w:w="1984" w:type="dxa"/>
            <w:shd w:val="clear" w:color="auto" w:fill="DAE9F7" w:themeFill="text2" w:themeFillTint="1A"/>
          </w:tcPr>
          <w:p w14:paraId="3AD64465" w14:textId="1A9C1F82" w:rsidR="006967CA" w:rsidRPr="006B4D51" w:rsidRDefault="006967CA" w:rsidP="006B4D51">
            <w:pPr>
              <w:jc w:val="center"/>
              <w:rPr>
                <w:b/>
                <w:bCs/>
                <w:lang w:val="en-US"/>
              </w:rPr>
            </w:pPr>
            <w:r w:rsidRPr="006B4D51">
              <w:rPr>
                <w:b/>
                <w:bCs/>
                <w:lang w:val="en-US"/>
              </w:rPr>
              <w:t>Power flow set by</w:t>
            </w:r>
          </w:p>
        </w:tc>
        <w:tc>
          <w:tcPr>
            <w:tcW w:w="3070" w:type="dxa"/>
            <w:shd w:val="clear" w:color="auto" w:fill="DAE9F7" w:themeFill="text2" w:themeFillTint="1A"/>
          </w:tcPr>
          <w:p w14:paraId="0765E06E" w14:textId="2D308E77" w:rsidR="006967CA" w:rsidRPr="006B4D51" w:rsidRDefault="006967CA" w:rsidP="006B4D51">
            <w:pPr>
              <w:jc w:val="center"/>
              <w:rPr>
                <w:b/>
                <w:bCs/>
                <w:lang w:val="en-US"/>
              </w:rPr>
            </w:pPr>
            <w:r w:rsidRPr="006B4D51">
              <w:rPr>
                <w:b/>
                <w:bCs/>
                <w:lang w:val="en-US"/>
              </w:rPr>
              <w:t>Controlled Port</w:t>
            </w:r>
          </w:p>
        </w:tc>
        <w:tc>
          <w:tcPr>
            <w:tcW w:w="1415" w:type="dxa"/>
            <w:shd w:val="clear" w:color="auto" w:fill="DAE9F7" w:themeFill="text2" w:themeFillTint="1A"/>
          </w:tcPr>
          <w:p w14:paraId="7D17EEB4" w14:textId="09FEA443" w:rsidR="006967CA" w:rsidRPr="006B4D51" w:rsidRDefault="006967CA" w:rsidP="00F51856">
            <w:pPr>
              <w:jc w:val="center"/>
              <w:rPr>
                <w:b/>
                <w:bCs/>
                <w:lang w:val="en-US"/>
              </w:rPr>
            </w:pPr>
            <w:r>
              <w:rPr>
                <w:b/>
                <w:bCs/>
                <w:lang w:val="en-US"/>
              </w:rPr>
              <w:t>Bi-directional?</w:t>
            </w:r>
          </w:p>
        </w:tc>
      </w:tr>
      <w:tr w:rsidR="006967CA" w14:paraId="48BB9228" w14:textId="1A2D5CCA" w:rsidTr="00F51856">
        <w:tc>
          <w:tcPr>
            <w:tcW w:w="2268" w:type="dxa"/>
          </w:tcPr>
          <w:p w14:paraId="1845D979" w14:textId="13940A6A" w:rsidR="006967CA" w:rsidRDefault="006967CA" w:rsidP="00157DE2">
            <w:pPr>
              <w:rPr>
                <w:lang w:val="en-US"/>
              </w:rPr>
            </w:pPr>
            <w:r>
              <w:rPr>
                <w:lang w:val="en-US"/>
              </w:rPr>
              <w:t>AC-DC Power supply</w:t>
            </w:r>
          </w:p>
        </w:tc>
        <w:tc>
          <w:tcPr>
            <w:tcW w:w="1984" w:type="dxa"/>
          </w:tcPr>
          <w:p w14:paraId="3B0358FE" w14:textId="0B09BC2D" w:rsidR="006967CA" w:rsidRDefault="006967CA" w:rsidP="00157DE2">
            <w:pPr>
              <w:rPr>
                <w:lang w:val="en-US"/>
              </w:rPr>
            </w:pPr>
            <w:r>
              <w:rPr>
                <w:lang w:val="en-US"/>
              </w:rPr>
              <w:t>DC load</w:t>
            </w:r>
          </w:p>
        </w:tc>
        <w:tc>
          <w:tcPr>
            <w:tcW w:w="3070" w:type="dxa"/>
          </w:tcPr>
          <w:p w14:paraId="4AB4B49F" w14:textId="27CBA343" w:rsidR="006967CA" w:rsidRDefault="006967CA" w:rsidP="00157DE2">
            <w:pPr>
              <w:rPr>
                <w:lang w:val="en-US"/>
              </w:rPr>
            </w:pPr>
            <w:r>
              <w:rPr>
                <w:lang w:val="en-US"/>
              </w:rPr>
              <w:t>Contant voltage DC (output)</w:t>
            </w:r>
          </w:p>
        </w:tc>
        <w:tc>
          <w:tcPr>
            <w:tcW w:w="1415" w:type="dxa"/>
          </w:tcPr>
          <w:p w14:paraId="594D6C5A" w14:textId="355CFFAA" w:rsidR="006967CA" w:rsidRDefault="006967CA" w:rsidP="00F51856">
            <w:pPr>
              <w:jc w:val="center"/>
              <w:rPr>
                <w:lang w:val="en-US"/>
              </w:rPr>
            </w:pPr>
            <w:r>
              <w:rPr>
                <w:lang w:val="en-US"/>
              </w:rPr>
              <w:t>No</w:t>
            </w:r>
          </w:p>
        </w:tc>
      </w:tr>
      <w:tr w:rsidR="006967CA" w14:paraId="24A2F218" w14:textId="0A4290AA" w:rsidTr="00F51856">
        <w:tc>
          <w:tcPr>
            <w:tcW w:w="2268" w:type="dxa"/>
          </w:tcPr>
          <w:p w14:paraId="5EE2E358" w14:textId="3CD25C31" w:rsidR="006967CA" w:rsidRDefault="006967CA" w:rsidP="00157DE2">
            <w:pPr>
              <w:rPr>
                <w:lang w:val="en-US"/>
              </w:rPr>
            </w:pPr>
            <w:r>
              <w:rPr>
                <w:lang w:val="en-US"/>
              </w:rPr>
              <w:t>DC-AC Inverter</w:t>
            </w:r>
          </w:p>
        </w:tc>
        <w:tc>
          <w:tcPr>
            <w:tcW w:w="1984" w:type="dxa"/>
          </w:tcPr>
          <w:p w14:paraId="7EA55E12" w14:textId="59620A2F" w:rsidR="006967CA" w:rsidRDefault="006967CA" w:rsidP="00157DE2">
            <w:pPr>
              <w:rPr>
                <w:lang w:val="en-US"/>
              </w:rPr>
            </w:pPr>
            <w:r>
              <w:rPr>
                <w:lang w:val="en-US"/>
              </w:rPr>
              <w:t>AC load</w:t>
            </w:r>
          </w:p>
        </w:tc>
        <w:tc>
          <w:tcPr>
            <w:tcW w:w="3070" w:type="dxa"/>
          </w:tcPr>
          <w:p w14:paraId="41388681" w14:textId="28E0FF0B" w:rsidR="006967CA" w:rsidRDefault="006967CA" w:rsidP="00157DE2">
            <w:pPr>
              <w:rPr>
                <w:lang w:val="en-US"/>
              </w:rPr>
            </w:pPr>
            <w:r>
              <w:rPr>
                <w:lang w:val="en-US"/>
              </w:rPr>
              <w:t>Constant voltage AC (output)</w:t>
            </w:r>
          </w:p>
        </w:tc>
        <w:tc>
          <w:tcPr>
            <w:tcW w:w="1415" w:type="dxa"/>
          </w:tcPr>
          <w:p w14:paraId="36B486AD" w14:textId="1E7617CA" w:rsidR="006967CA" w:rsidRDefault="006967CA" w:rsidP="00F51856">
            <w:pPr>
              <w:jc w:val="center"/>
              <w:rPr>
                <w:lang w:val="en-US"/>
              </w:rPr>
            </w:pPr>
            <w:r>
              <w:rPr>
                <w:lang w:val="en-US"/>
              </w:rPr>
              <w:t>No</w:t>
            </w:r>
          </w:p>
        </w:tc>
      </w:tr>
      <w:tr w:rsidR="006967CA" w14:paraId="5CB3D859" w14:textId="469F682C" w:rsidTr="00F51856">
        <w:tc>
          <w:tcPr>
            <w:tcW w:w="2268" w:type="dxa"/>
          </w:tcPr>
          <w:p w14:paraId="1A2E470E" w14:textId="041087B9" w:rsidR="006967CA" w:rsidRDefault="006967CA" w:rsidP="00157DE2">
            <w:pPr>
              <w:rPr>
                <w:lang w:val="en-US"/>
              </w:rPr>
            </w:pPr>
            <w:r>
              <w:rPr>
                <w:lang w:val="en-US"/>
              </w:rPr>
              <w:t>Solar charge controller</w:t>
            </w:r>
          </w:p>
        </w:tc>
        <w:tc>
          <w:tcPr>
            <w:tcW w:w="1984" w:type="dxa"/>
          </w:tcPr>
          <w:p w14:paraId="697DA5B0" w14:textId="7C002AA3" w:rsidR="006967CA" w:rsidRDefault="00A62010" w:rsidP="00157DE2">
            <w:pPr>
              <w:rPr>
                <w:lang w:val="en-US"/>
              </w:rPr>
            </w:pPr>
            <w:r>
              <w:rPr>
                <w:lang w:val="en-US"/>
              </w:rPr>
              <w:t>MPPT algorithm at low solar power, output voltage at high power</w:t>
            </w:r>
          </w:p>
        </w:tc>
        <w:tc>
          <w:tcPr>
            <w:tcW w:w="3070" w:type="dxa"/>
          </w:tcPr>
          <w:p w14:paraId="4CA1C77A" w14:textId="77777777" w:rsidR="006967CA" w:rsidRDefault="006967CA" w:rsidP="00157DE2">
            <w:pPr>
              <w:rPr>
                <w:lang w:val="en-US"/>
              </w:rPr>
            </w:pPr>
            <w:r>
              <w:rPr>
                <w:lang w:val="en-US"/>
              </w:rPr>
              <w:t>MPPT solar input</w:t>
            </w:r>
            <w:r w:rsidR="00A62010">
              <w:rPr>
                <w:lang w:val="en-US"/>
              </w:rPr>
              <w:t xml:space="preserve"> (low power),</w:t>
            </w:r>
          </w:p>
          <w:p w14:paraId="7C68B0BC" w14:textId="669CD9A7" w:rsidR="00A62010" w:rsidRDefault="00A62010" w:rsidP="00157DE2">
            <w:pPr>
              <w:rPr>
                <w:lang w:val="en-US"/>
              </w:rPr>
            </w:pPr>
            <w:r>
              <w:rPr>
                <w:lang w:val="en-US"/>
              </w:rPr>
              <w:t>Output port (high power)</w:t>
            </w:r>
          </w:p>
        </w:tc>
        <w:tc>
          <w:tcPr>
            <w:tcW w:w="1415" w:type="dxa"/>
          </w:tcPr>
          <w:p w14:paraId="6C6C4B34" w14:textId="32E12ECA" w:rsidR="006967CA" w:rsidRDefault="006967CA" w:rsidP="00F51856">
            <w:pPr>
              <w:jc w:val="center"/>
              <w:rPr>
                <w:lang w:val="en-US"/>
              </w:rPr>
            </w:pPr>
            <w:r>
              <w:rPr>
                <w:lang w:val="en-US"/>
              </w:rPr>
              <w:t>No</w:t>
            </w:r>
          </w:p>
        </w:tc>
      </w:tr>
      <w:tr w:rsidR="006967CA" w14:paraId="637F97D0" w14:textId="118E0753" w:rsidTr="00F51856">
        <w:tc>
          <w:tcPr>
            <w:tcW w:w="2268" w:type="dxa"/>
          </w:tcPr>
          <w:p w14:paraId="7A7FB548" w14:textId="2607C6FB" w:rsidR="006967CA" w:rsidRDefault="006967CA" w:rsidP="00157DE2">
            <w:pPr>
              <w:rPr>
                <w:lang w:val="en-US"/>
              </w:rPr>
            </w:pPr>
            <w:r>
              <w:rPr>
                <w:lang w:val="en-US"/>
              </w:rPr>
              <w:t>Solar inverter</w:t>
            </w:r>
          </w:p>
        </w:tc>
        <w:tc>
          <w:tcPr>
            <w:tcW w:w="1984" w:type="dxa"/>
          </w:tcPr>
          <w:p w14:paraId="7D57BA74" w14:textId="28041DB1" w:rsidR="006967CA" w:rsidRDefault="00A62010" w:rsidP="00157DE2">
            <w:pPr>
              <w:rPr>
                <w:lang w:val="en-US"/>
              </w:rPr>
            </w:pPr>
            <w:r>
              <w:rPr>
                <w:lang w:val="en-US"/>
              </w:rPr>
              <w:t>MPPT algorithm at low solar power, frequency at high power</w:t>
            </w:r>
          </w:p>
        </w:tc>
        <w:tc>
          <w:tcPr>
            <w:tcW w:w="3070" w:type="dxa"/>
          </w:tcPr>
          <w:p w14:paraId="6EB083C7" w14:textId="77777777" w:rsidR="00A62010" w:rsidRDefault="00A62010" w:rsidP="00A62010">
            <w:pPr>
              <w:rPr>
                <w:lang w:val="en-US"/>
              </w:rPr>
            </w:pPr>
            <w:r>
              <w:rPr>
                <w:lang w:val="en-US"/>
              </w:rPr>
              <w:t>MPPT solar input (low power),</w:t>
            </w:r>
          </w:p>
          <w:p w14:paraId="105A7B07" w14:textId="04BC6142" w:rsidR="006967CA" w:rsidRDefault="00A62010" w:rsidP="00A62010">
            <w:pPr>
              <w:rPr>
                <w:lang w:val="en-US"/>
              </w:rPr>
            </w:pPr>
            <w:r>
              <w:rPr>
                <w:lang w:val="en-US"/>
              </w:rPr>
              <w:t>Output port (high power)</w:t>
            </w:r>
          </w:p>
        </w:tc>
        <w:tc>
          <w:tcPr>
            <w:tcW w:w="1415" w:type="dxa"/>
          </w:tcPr>
          <w:p w14:paraId="10BBB154" w14:textId="610920D0" w:rsidR="006967CA" w:rsidRDefault="006967CA" w:rsidP="00F51856">
            <w:pPr>
              <w:jc w:val="center"/>
              <w:rPr>
                <w:lang w:val="en-US"/>
              </w:rPr>
            </w:pPr>
            <w:r>
              <w:rPr>
                <w:lang w:val="en-US"/>
              </w:rPr>
              <w:t>No</w:t>
            </w:r>
          </w:p>
        </w:tc>
      </w:tr>
      <w:tr w:rsidR="006967CA" w14:paraId="18AA35B6" w14:textId="0B8EA382" w:rsidTr="00F51856">
        <w:tc>
          <w:tcPr>
            <w:tcW w:w="2268" w:type="dxa"/>
          </w:tcPr>
          <w:p w14:paraId="20C7C5C7" w14:textId="5EB1E96F" w:rsidR="006967CA" w:rsidRDefault="005E58F7" w:rsidP="00157DE2">
            <w:pPr>
              <w:rPr>
                <w:lang w:val="en-US"/>
              </w:rPr>
            </w:pPr>
            <w:r>
              <w:rPr>
                <w:lang w:val="en-US"/>
              </w:rPr>
              <w:t xml:space="preserve">AC or DC </w:t>
            </w:r>
            <w:r w:rsidR="006967CA">
              <w:rPr>
                <w:lang w:val="en-US"/>
              </w:rPr>
              <w:t>Battery charger</w:t>
            </w:r>
          </w:p>
        </w:tc>
        <w:tc>
          <w:tcPr>
            <w:tcW w:w="1984" w:type="dxa"/>
          </w:tcPr>
          <w:p w14:paraId="2AFB399D" w14:textId="244F4EB4" w:rsidR="006967CA" w:rsidRDefault="006967CA" w:rsidP="00157DE2">
            <w:pPr>
              <w:rPr>
                <w:lang w:val="en-US"/>
              </w:rPr>
            </w:pPr>
            <w:r>
              <w:rPr>
                <w:lang w:val="en-US"/>
              </w:rPr>
              <w:t>Battery algorithm</w:t>
            </w:r>
          </w:p>
        </w:tc>
        <w:tc>
          <w:tcPr>
            <w:tcW w:w="3070" w:type="dxa"/>
          </w:tcPr>
          <w:p w14:paraId="02DDF91B" w14:textId="42DD1F0F" w:rsidR="006967CA" w:rsidRDefault="006967CA" w:rsidP="00157DE2">
            <w:pPr>
              <w:rPr>
                <w:lang w:val="en-US"/>
              </w:rPr>
            </w:pPr>
            <w:r>
              <w:rPr>
                <w:lang w:val="en-US"/>
              </w:rPr>
              <w:t>Battery charger</w:t>
            </w:r>
          </w:p>
        </w:tc>
        <w:tc>
          <w:tcPr>
            <w:tcW w:w="1415" w:type="dxa"/>
          </w:tcPr>
          <w:p w14:paraId="7A236A58" w14:textId="520F1628" w:rsidR="006967CA" w:rsidRDefault="006967CA" w:rsidP="00F51856">
            <w:pPr>
              <w:jc w:val="center"/>
              <w:rPr>
                <w:lang w:val="en-US"/>
              </w:rPr>
            </w:pPr>
            <w:r>
              <w:rPr>
                <w:lang w:val="en-US"/>
              </w:rPr>
              <w:t>No</w:t>
            </w:r>
          </w:p>
        </w:tc>
      </w:tr>
      <w:tr w:rsidR="006967CA" w14:paraId="773F63AE" w14:textId="3BB3B40B" w:rsidTr="00F51856">
        <w:tc>
          <w:tcPr>
            <w:tcW w:w="2268" w:type="dxa"/>
          </w:tcPr>
          <w:p w14:paraId="034AECD0" w14:textId="71B6704D" w:rsidR="006967CA" w:rsidRDefault="006967CA" w:rsidP="00157DE2">
            <w:pPr>
              <w:rPr>
                <w:lang w:val="en-US"/>
              </w:rPr>
            </w:pPr>
            <w:r>
              <w:rPr>
                <w:lang w:val="en-US"/>
              </w:rPr>
              <w:t>Grid-tie inverter</w:t>
            </w:r>
          </w:p>
        </w:tc>
        <w:tc>
          <w:tcPr>
            <w:tcW w:w="1984" w:type="dxa"/>
          </w:tcPr>
          <w:p w14:paraId="6C6BA407" w14:textId="3F68BC81" w:rsidR="006967CA" w:rsidRDefault="006967CA" w:rsidP="00157DE2">
            <w:pPr>
              <w:rPr>
                <w:lang w:val="en-US"/>
              </w:rPr>
            </w:pPr>
            <w:r>
              <w:rPr>
                <w:lang w:val="en-US"/>
              </w:rPr>
              <w:t>Software</w:t>
            </w:r>
          </w:p>
        </w:tc>
        <w:tc>
          <w:tcPr>
            <w:tcW w:w="3070" w:type="dxa"/>
          </w:tcPr>
          <w:p w14:paraId="788090C9" w14:textId="196AF5E8" w:rsidR="006967CA" w:rsidRDefault="006967CA" w:rsidP="00157DE2">
            <w:pPr>
              <w:rPr>
                <w:lang w:val="en-US"/>
              </w:rPr>
            </w:pPr>
            <w:r>
              <w:rPr>
                <w:lang w:val="en-US"/>
              </w:rPr>
              <w:t>Constant power (both ports)</w:t>
            </w:r>
          </w:p>
        </w:tc>
        <w:tc>
          <w:tcPr>
            <w:tcW w:w="1415" w:type="dxa"/>
          </w:tcPr>
          <w:p w14:paraId="780EF06C" w14:textId="7F2534B0" w:rsidR="006967CA" w:rsidRDefault="00F51856" w:rsidP="00F51856">
            <w:pPr>
              <w:jc w:val="center"/>
              <w:rPr>
                <w:lang w:val="en-US"/>
              </w:rPr>
            </w:pPr>
            <w:r>
              <w:rPr>
                <w:lang w:val="en-US"/>
              </w:rPr>
              <w:t>Maybe</w:t>
            </w:r>
          </w:p>
        </w:tc>
      </w:tr>
      <w:tr w:rsidR="006967CA" w14:paraId="2412541F" w14:textId="702A44AF" w:rsidTr="00F51856">
        <w:tc>
          <w:tcPr>
            <w:tcW w:w="2268" w:type="dxa"/>
          </w:tcPr>
          <w:p w14:paraId="4C91C53B" w14:textId="1B38299D" w:rsidR="006967CA" w:rsidRDefault="006967CA" w:rsidP="00157DE2">
            <w:pPr>
              <w:rPr>
                <w:lang w:val="en-US"/>
              </w:rPr>
            </w:pPr>
            <w:r>
              <w:rPr>
                <w:lang w:val="en-US"/>
              </w:rPr>
              <w:t>LED Driver</w:t>
            </w:r>
          </w:p>
        </w:tc>
        <w:tc>
          <w:tcPr>
            <w:tcW w:w="1984" w:type="dxa"/>
          </w:tcPr>
          <w:p w14:paraId="0F4844D3" w14:textId="418F2B76" w:rsidR="006967CA" w:rsidRDefault="006967CA" w:rsidP="00157DE2">
            <w:pPr>
              <w:rPr>
                <w:lang w:val="en-US"/>
              </w:rPr>
            </w:pPr>
            <w:r>
              <w:rPr>
                <w:lang w:val="en-US"/>
              </w:rPr>
              <w:t>Hardware</w:t>
            </w:r>
          </w:p>
        </w:tc>
        <w:tc>
          <w:tcPr>
            <w:tcW w:w="3070" w:type="dxa"/>
          </w:tcPr>
          <w:p w14:paraId="628504B4" w14:textId="6707169D" w:rsidR="006967CA" w:rsidRDefault="006967CA" w:rsidP="00157DE2">
            <w:pPr>
              <w:rPr>
                <w:lang w:val="en-US"/>
              </w:rPr>
            </w:pPr>
            <w:r>
              <w:rPr>
                <w:lang w:val="en-US"/>
              </w:rPr>
              <w:t>Constant current DC (output)</w:t>
            </w:r>
          </w:p>
        </w:tc>
        <w:tc>
          <w:tcPr>
            <w:tcW w:w="1415" w:type="dxa"/>
          </w:tcPr>
          <w:p w14:paraId="2099EBAE" w14:textId="038C1296" w:rsidR="006967CA" w:rsidRDefault="006967CA" w:rsidP="00F51856">
            <w:pPr>
              <w:jc w:val="center"/>
              <w:rPr>
                <w:lang w:val="en-US"/>
              </w:rPr>
            </w:pPr>
            <w:r>
              <w:rPr>
                <w:lang w:val="en-US"/>
              </w:rPr>
              <w:t>No</w:t>
            </w:r>
          </w:p>
        </w:tc>
      </w:tr>
      <w:tr w:rsidR="005E58F7" w14:paraId="765C7F73" w14:textId="77777777" w:rsidTr="00F51856">
        <w:tc>
          <w:tcPr>
            <w:tcW w:w="2268" w:type="dxa"/>
          </w:tcPr>
          <w:p w14:paraId="26DA3736" w14:textId="5A51B073" w:rsidR="005E58F7" w:rsidRDefault="005E58F7" w:rsidP="00157DE2">
            <w:pPr>
              <w:rPr>
                <w:lang w:val="en-US"/>
              </w:rPr>
            </w:pPr>
            <w:r>
              <w:rPr>
                <w:lang w:val="en-US"/>
              </w:rPr>
              <w:lastRenderedPageBreak/>
              <w:t>Solar battery charger</w:t>
            </w:r>
          </w:p>
        </w:tc>
        <w:tc>
          <w:tcPr>
            <w:tcW w:w="1984" w:type="dxa"/>
          </w:tcPr>
          <w:p w14:paraId="1C84EB8F" w14:textId="18226211" w:rsidR="005E58F7" w:rsidRDefault="005E58F7" w:rsidP="00157DE2">
            <w:pPr>
              <w:rPr>
                <w:lang w:val="en-US"/>
              </w:rPr>
            </w:pPr>
            <w:r>
              <w:rPr>
                <w:lang w:val="en-US"/>
              </w:rPr>
              <w:t>MPPT algorithm at low solar power, battery algorithm at high power</w:t>
            </w:r>
          </w:p>
        </w:tc>
        <w:tc>
          <w:tcPr>
            <w:tcW w:w="3070" w:type="dxa"/>
          </w:tcPr>
          <w:p w14:paraId="324D97BB" w14:textId="1336E6B0" w:rsidR="005E58F7" w:rsidRDefault="005E58F7" w:rsidP="00157DE2">
            <w:pPr>
              <w:rPr>
                <w:lang w:val="en-US"/>
              </w:rPr>
            </w:pPr>
            <w:r>
              <w:rPr>
                <w:lang w:val="en-US"/>
              </w:rPr>
              <w:t>MPPT solar input at low solar power, battery charger at high power</w:t>
            </w:r>
          </w:p>
        </w:tc>
        <w:tc>
          <w:tcPr>
            <w:tcW w:w="1415" w:type="dxa"/>
          </w:tcPr>
          <w:p w14:paraId="65C29F0C" w14:textId="3CC5AB6C" w:rsidR="005E58F7" w:rsidRDefault="005E58F7" w:rsidP="00F51856">
            <w:pPr>
              <w:jc w:val="center"/>
              <w:rPr>
                <w:lang w:val="en-US"/>
              </w:rPr>
            </w:pPr>
            <w:r>
              <w:rPr>
                <w:lang w:val="en-US"/>
              </w:rPr>
              <w:t>No</w:t>
            </w:r>
          </w:p>
        </w:tc>
      </w:tr>
    </w:tbl>
    <w:p w14:paraId="418EC560" w14:textId="1A816190" w:rsidR="00157DE2" w:rsidRDefault="00D81A22" w:rsidP="00D81A22">
      <w:pPr>
        <w:pStyle w:val="Heading2"/>
        <w:rPr>
          <w:lang w:val="en-US"/>
        </w:rPr>
      </w:pPr>
      <w:bookmarkStart w:id="52" w:name="_Toc199839113"/>
      <w:r>
        <w:rPr>
          <w:lang w:val="en-US"/>
        </w:rPr>
        <w:t>Electric Vehicle Charging Points</w:t>
      </w:r>
      <w:bookmarkEnd w:id="52"/>
    </w:p>
    <w:p w14:paraId="11ACDA11" w14:textId="74383586" w:rsidR="00D81A22" w:rsidRDefault="00D81A22" w:rsidP="00D81A22">
      <w:pPr>
        <w:rPr>
          <w:lang w:val="en-US"/>
        </w:rPr>
      </w:pPr>
      <w:r>
        <w:rPr>
          <w:lang w:val="en-US"/>
        </w:rPr>
        <w:t xml:space="preserve">An EV charging point </w:t>
      </w:r>
      <w:r w:rsidR="000B6F7F">
        <w:rPr>
          <w:lang w:val="en-US"/>
        </w:rPr>
        <w:t xml:space="preserve">(Electric Vehicle Supply Equipment, EVSE) </w:t>
      </w:r>
      <w:r>
        <w:rPr>
          <w:lang w:val="en-US"/>
        </w:rPr>
        <w:t xml:space="preserve">is a special example of a two-port converter.  Most commonly, </w:t>
      </w:r>
      <w:r w:rsidR="00C13D5A">
        <w:rPr>
          <w:lang w:val="en-US"/>
        </w:rPr>
        <w:t>EVSEs</w:t>
      </w:r>
      <w:r>
        <w:rPr>
          <w:lang w:val="en-US"/>
        </w:rPr>
        <w:t xml:space="preserve"> are unidirectional, charging the vehicle battery from the supply (in </w:t>
      </w:r>
      <w:r w:rsidR="00A3350D">
        <w:rPr>
          <w:lang w:val="en-US"/>
        </w:rPr>
        <w:t>our</w:t>
      </w:r>
      <w:r>
        <w:rPr>
          <w:lang w:val="en-US"/>
        </w:rPr>
        <w:t xml:space="preserve"> case, a DC microgrid), but bi-directional products are slowly emerging that can use the vehicle battery to provide local storage for a small microgrid (this is usually referred to as “Vehicle-to-Home”, V2H), and depending on the situation, it may also be used to provide local storage to support for the microgrid or grid as a whole (V2G).</w:t>
      </w:r>
      <w:r w:rsidR="000B6F7F">
        <w:rPr>
          <w:lang w:val="en-US"/>
        </w:rPr>
        <w:t xml:space="preserve">  In all cases, internal firmware or software determines the behavior of the product.</w:t>
      </w:r>
      <w:r w:rsidR="00C13D5A">
        <w:rPr>
          <w:lang w:val="en-US"/>
        </w:rPr>
        <w:t xml:space="preserve">  </w:t>
      </w:r>
    </w:p>
    <w:p w14:paraId="5E6E51BE" w14:textId="77777777" w:rsidR="00A3350D" w:rsidRDefault="00A3350D" w:rsidP="00A3350D">
      <w:pPr>
        <w:pStyle w:val="Heading3"/>
        <w:rPr>
          <w:lang w:val="en-US"/>
        </w:rPr>
      </w:pPr>
      <w:r>
        <w:rPr>
          <w:lang w:val="en-US"/>
        </w:rPr>
        <w:t>EVSE Power levels</w:t>
      </w:r>
    </w:p>
    <w:p w14:paraId="6B86B5E9" w14:textId="3EF52A8E" w:rsidR="000B6F7F" w:rsidRDefault="000B6F7F" w:rsidP="00D81A22">
      <w:pPr>
        <w:rPr>
          <w:lang w:val="en-US"/>
        </w:rPr>
      </w:pPr>
      <w:r>
        <w:rPr>
          <w:lang w:val="en-US"/>
        </w:rPr>
        <w:t>The power level of an EVSE can vary from 2.4kW up to 130kW or more</w:t>
      </w:r>
      <w:r w:rsidR="001B029D">
        <w:rPr>
          <w:lang w:val="en-US"/>
        </w:rPr>
        <w:t>, and this will be reflected in the time taken to charge the vehicle fully</w:t>
      </w:r>
      <w:r>
        <w:rPr>
          <w:lang w:val="en-US"/>
        </w:rPr>
        <w:t>.</w:t>
      </w:r>
      <w:r w:rsidR="00BD506B">
        <w:rPr>
          <w:lang w:val="en-US"/>
        </w:rPr>
        <w:t xml:space="preserve">  </w:t>
      </w:r>
      <w:r w:rsidR="00A3350D">
        <w:rPr>
          <w:lang w:val="en-US"/>
        </w:rPr>
        <w:t>These</w:t>
      </w:r>
      <w:r w:rsidR="00BD506B">
        <w:rPr>
          <w:lang w:val="en-US"/>
        </w:rPr>
        <w:t xml:space="preserve"> are referred to as:</w:t>
      </w:r>
    </w:p>
    <w:p w14:paraId="19EC0794" w14:textId="76033D9D" w:rsidR="00BD506B" w:rsidRDefault="00BD506B" w:rsidP="00BD506B">
      <w:pPr>
        <w:pStyle w:val="ListParagraph"/>
        <w:numPr>
          <w:ilvl w:val="0"/>
          <w:numId w:val="4"/>
        </w:numPr>
        <w:rPr>
          <w:lang w:val="en-US"/>
        </w:rPr>
      </w:pPr>
      <w:r>
        <w:rPr>
          <w:lang w:val="en-US"/>
        </w:rPr>
        <w:t>Level 1 (L1) – power sourced from a 120Vac socket. This will be power-limited by the circuit breaker, eg 20A (= 2.4kW)</w:t>
      </w:r>
    </w:p>
    <w:p w14:paraId="0C4D9EFC" w14:textId="36770C43" w:rsidR="00BD506B" w:rsidRDefault="00BD506B" w:rsidP="00BD506B">
      <w:pPr>
        <w:pStyle w:val="ListParagraph"/>
        <w:numPr>
          <w:ilvl w:val="0"/>
          <w:numId w:val="4"/>
        </w:numPr>
        <w:rPr>
          <w:lang w:val="en-US"/>
        </w:rPr>
      </w:pPr>
      <w:r>
        <w:rPr>
          <w:lang w:val="en-US"/>
        </w:rPr>
        <w:t>Level 2 (L2) – power sourced from a domestic 240V socket</w:t>
      </w:r>
      <w:r w:rsidR="003F0F1A">
        <w:rPr>
          <w:lang w:val="en-US"/>
        </w:rPr>
        <w:t>, or hard-wired into a domestic installation</w:t>
      </w:r>
    </w:p>
    <w:p w14:paraId="2DEBCE77" w14:textId="0467B6BD" w:rsidR="003F0F1A" w:rsidRPr="00BD506B" w:rsidRDefault="003F0F1A" w:rsidP="00BD506B">
      <w:pPr>
        <w:pStyle w:val="ListParagraph"/>
        <w:numPr>
          <w:ilvl w:val="0"/>
          <w:numId w:val="4"/>
        </w:numPr>
        <w:rPr>
          <w:lang w:val="en-US"/>
        </w:rPr>
      </w:pPr>
      <w:r>
        <w:rPr>
          <w:lang w:val="en-US"/>
        </w:rPr>
        <w:t>Leve 3 (L3) – DC fast charging</w:t>
      </w:r>
    </w:p>
    <w:p w14:paraId="70BAC25E" w14:textId="2A725180" w:rsidR="001B029D" w:rsidRDefault="001B029D" w:rsidP="00D81A22">
      <w:pPr>
        <w:rPr>
          <w:lang w:val="en-US"/>
        </w:rPr>
      </w:pPr>
      <w:r>
        <w:rPr>
          <w:lang w:val="en-US"/>
        </w:rPr>
        <w:t xml:space="preserve">Naturally, an EV battery is DC, and in order to be able to charge your EV at home, </w:t>
      </w:r>
      <w:r w:rsidR="00A3350D">
        <w:rPr>
          <w:lang w:val="en-US"/>
        </w:rPr>
        <w:t>the vehicle</w:t>
      </w:r>
      <w:r>
        <w:rPr>
          <w:lang w:val="en-US"/>
        </w:rPr>
        <w:t xml:space="preserve"> includes an AC-powered battery charger.  However, this is power-limited to reduce weight and cost.  Faster charging can be achieved by feeding DC directly to the battery</w:t>
      </w:r>
      <w:r w:rsidR="0006046A">
        <w:rPr>
          <w:lang w:val="en-US"/>
        </w:rPr>
        <w:t>, in which case the power is limited by the charging point and the amount of power it has access to</w:t>
      </w:r>
      <w:r>
        <w:rPr>
          <w:lang w:val="en-US"/>
        </w:rPr>
        <w:t>.  This is generally restricted to public charging points, and most of these are powered from the AC grid.  However, there are obvious efficiencies to be achieved by using DC power if it is available</w:t>
      </w:r>
      <w:r w:rsidR="00BD506B">
        <w:rPr>
          <w:lang w:val="en-US"/>
        </w:rPr>
        <w:t>, and of course IDM focuses on these</w:t>
      </w:r>
      <w:r>
        <w:rPr>
          <w:lang w:val="en-US"/>
        </w:rPr>
        <w:t xml:space="preserve">. </w:t>
      </w:r>
    </w:p>
    <w:p w14:paraId="51B89B6C" w14:textId="76E325F9" w:rsidR="00A3350D" w:rsidRDefault="00A3350D" w:rsidP="00A3350D">
      <w:pPr>
        <w:pStyle w:val="Heading3"/>
        <w:rPr>
          <w:lang w:val="en-US"/>
        </w:rPr>
      </w:pPr>
      <w:r>
        <w:rPr>
          <w:lang w:val="en-US"/>
        </w:rPr>
        <w:t>EVSE Signaling protocols</w:t>
      </w:r>
    </w:p>
    <w:p w14:paraId="78587A00" w14:textId="429DBD25" w:rsidR="00BD506B" w:rsidRDefault="00BD506B" w:rsidP="00BD506B">
      <w:pPr>
        <w:rPr>
          <w:lang w:val="en-US"/>
        </w:rPr>
      </w:pPr>
      <w:r>
        <w:rPr>
          <w:lang w:val="en-US"/>
        </w:rPr>
        <w:t>Standard protocols are emerging for communication between the charger and the vehicle – these include:</w:t>
      </w:r>
    </w:p>
    <w:p w14:paraId="754D53EC" w14:textId="6D41FF20" w:rsidR="00BD506B" w:rsidRDefault="00BD506B" w:rsidP="00BD506B">
      <w:pPr>
        <w:pStyle w:val="ListParagraph"/>
        <w:numPr>
          <w:ilvl w:val="0"/>
          <w:numId w:val="4"/>
        </w:numPr>
        <w:rPr>
          <w:lang w:val="en-US"/>
        </w:rPr>
      </w:pPr>
      <w:r>
        <w:rPr>
          <w:lang w:val="en-US"/>
        </w:rPr>
        <w:t xml:space="preserve">Open Charging Point Protocol </w:t>
      </w:r>
      <w:r w:rsidR="003B4874">
        <w:rPr>
          <w:lang w:val="en-US"/>
        </w:rPr>
        <w:t xml:space="preserve">– several versions are in use </w:t>
      </w:r>
      <w:r>
        <w:rPr>
          <w:lang w:val="en-US"/>
        </w:rPr>
        <w:t>(OCPP, IEC 63584)</w:t>
      </w:r>
      <w:r w:rsidRPr="00BD506B">
        <w:rPr>
          <w:rStyle w:val="FootnoteReference"/>
          <w:lang w:val="en-US"/>
        </w:rPr>
        <w:t xml:space="preserve"> </w:t>
      </w:r>
      <w:r>
        <w:rPr>
          <w:rStyle w:val="FootnoteReference"/>
          <w:lang w:val="en-US"/>
        </w:rPr>
        <w:footnoteReference w:id="1"/>
      </w:r>
    </w:p>
    <w:p w14:paraId="329983BD" w14:textId="77777777" w:rsidR="00BD506B" w:rsidRPr="0006046A" w:rsidRDefault="00BD506B" w:rsidP="00BD506B">
      <w:pPr>
        <w:pStyle w:val="ListParagraph"/>
        <w:numPr>
          <w:ilvl w:val="0"/>
          <w:numId w:val="4"/>
        </w:numPr>
        <w:rPr>
          <w:lang w:val="en-US"/>
        </w:rPr>
      </w:pPr>
      <w:r>
        <w:rPr>
          <w:lang w:val="en-US"/>
        </w:rPr>
        <w:t>IEC 63110</w:t>
      </w:r>
    </w:p>
    <w:p w14:paraId="4BDA80C9" w14:textId="4E2DED33" w:rsidR="00A3350D" w:rsidRDefault="00A3350D" w:rsidP="00D81A22">
      <w:pPr>
        <w:rPr>
          <w:lang w:val="en-US"/>
        </w:rPr>
      </w:pPr>
      <w:r>
        <w:rPr>
          <w:lang w:val="en-US"/>
        </w:rPr>
        <w:t>These EV – EVSE protocols are distinct from the protocols used for charging users for the use of public charging points, and protocols for managing the total demand from a parking lot with several charging points.</w:t>
      </w:r>
    </w:p>
    <w:p w14:paraId="15F1D88C" w14:textId="40E5BF37" w:rsidR="00A3350D" w:rsidRDefault="00A3350D" w:rsidP="00A3350D">
      <w:pPr>
        <w:pStyle w:val="Heading3"/>
        <w:rPr>
          <w:lang w:val="en-US"/>
        </w:rPr>
      </w:pPr>
      <w:r>
        <w:rPr>
          <w:lang w:val="en-US"/>
        </w:rPr>
        <w:t>EV Charging Con</w:t>
      </w:r>
      <w:r w:rsidR="007556B3">
        <w:rPr>
          <w:lang w:val="en-US"/>
        </w:rPr>
        <w:t>n</w:t>
      </w:r>
      <w:r>
        <w:rPr>
          <w:lang w:val="en-US"/>
        </w:rPr>
        <w:t>ectors</w:t>
      </w:r>
    </w:p>
    <w:p w14:paraId="61EB5AF4" w14:textId="07F13713" w:rsidR="00C13D5A" w:rsidRDefault="00BD506B" w:rsidP="00D81A22">
      <w:pPr>
        <w:rPr>
          <w:lang w:val="en-US"/>
        </w:rPr>
      </w:pPr>
      <w:r>
        <w:rPr>
          <w:lang w:val="en-US"/>
        </w:rPr>
        <w:t>Specialized connectors are used for EV charging</w:t>
      </w:r>
      <w:r w:rsidR="003F0F1A">
        <w:rPr>
          <w:rStyle w:val="FootnoteReference"/>
          <w:lang w:val="en-US"/>
        </w:rPr>
        <w:footnoteReference w:id="2"/>
      </w:r>
      <w:r>
        <w:rPr>
          <w:lang w:val="en-US"/>
        </w:rPr>
        <w:t>.  These include:</w:t>
      </w:r>
    </w:p>
    <w:tbl>
      <w:tblPr>
        <w:tblStyle w:val="TableGrid"/>
        <w:tblW w:w="0" w:type="auto"/>
        <w:tblInd w:w="833" w:type="dxa"/>
        <w:tblLook w:val="04A0" w:firstRow="1" w:lastRow="0" w:firstColumn="1" w:lastColumn="0" w:noHBand="0" w:noVBand="1"/>
      </w:tblPr>
      <w:tblGrid>
        <w:gridCol w:w="4782"/>
        <w:gridCol w:w="855"/>
        <w:gridCol w:w="855"/>
        <w:gridCol w:w="855"/>
      </w:tblGrid>
      <w:tr w:rsidR="003F0F1A" w:rsidRPr="00AE37E2" w14:paraId="483058CD" w14:textId="77777777" w:rsidTr="00AE37E2">
        <w:tc>
          <w:tcPr>
            <w:tcW w:w="4782" w:type="dxa"/>
            <w:shd w:val="clear" w:color="auto" w:fill="DAE9F7" w:themeFill="text2" w:themeFillTint="1A"/>
          </w:tcPr>
          <w:p w14:paraId="36CC64F9" w14:textId="77777777" w:rsidR="003F0F1A" w:rsidRPr="00AE37E2" w:rsidRDefault="003F0F1A" w:rsidP="003F0F1A">
            <w:pPr>
              <w:rPr>
                <w:b/>
                <w:bCs/>
                <w:lang w:val="en-US"/>
              </w:rPr>
            </w:pPr>
          </w:p>
        </w:tc>
        <w:tc>
          <w:tcPr>
            <w:tcW w:w="855" w:type="dxa"/>
            <w:shd w:val="clear" w:color="auto" w:fill="DAE9F7" w:themeFill="text2" w:themeFillTint="1A"/>
          </w:tcPr>
          <w:p w14:paraId="5A4A748E" w14:textId="0F350939" w:rsidR="003F0F1A" w:rsidRPr="00AE37E2" w:rsidRDefault="003F0F1A" w:rsidP="003B4874">
            <w:pPr>
              <w:jc w:val="center"/>
              <w:rPr>
                <w:b/>
                <w:bCs/>
                <w:lang w:val="en-US"/>
              </w:rPr>
            </w:pPr>
            <w:r w:rsidRPr="00AE37E2">
              <w:rPr>
                <w:b/>
                <w:bCs/>
                <w:lang w:val="en-US"/>
              </w:rPr>
              <w:t>L1 (AC)</w:t>
            </w:r>
          </w:p>
        </w:tc>
        <w:tc>
          <w:tcPr>
            <w:tcW w:w="855" w:type="dxa"/>
            <w:shd w:val="clear" w:color="auto" w:fill="DAE9F7" w:themeFill="text2" w:themeFillTint="1A"/>
          </w:tcPr>
          <w:p w14:paraId="75664C17" w14:textId="2A65D7F2" w:rsidR="003F0F1A" w:rsidRPr="00AE37E2" w:rsidRDefault="003F0F1A" w:rsidP="003B4874">
            <w:pPr>
              <w:jc w:val="center"/>
              <w:rPr>
                <w:b/>
                <w:bCs/>
                <w:lang w:val="en-US"/>
              </w:rPr>
            </w:pPr>
            <w:r w:rsidRPr="00AE37E2">
              <w:rPr>
                <w:b/>
                <w:bCs/>
                <w:lang w:val="en-US"/>
              </w:rPr>
              <w:t>L2 (AC)</w:t>
            </w:r>
          </w:p>
        </w:tc>
        <w:tc>
          <w:tcPr>
            <w:tcW w:w="855" w:type="dxa"/>
            <w:shd w:val="clear" w:color="auto" w:fill="DAE9F7" w:themeFill="text2" w:themeFillTint="1A"/>
          </w:tcPr>
          <w:p w14:paraId="70820CC2" w14:textId="191197BE" w:rsidR="003F0F1A" w:rsidRPr="00AE37E2" w:rsidRDefault="003F0F1A" w:rsidP="003B4874">
            <w:pPr>
              <w:jc w:val="center"/>
              <w:rPr>
                <w:b/>
                <w:bCs/>
                <w:lang w:val="en-US"/>
              </w:rPr>
            </w:pPr>
            <w:r w:rsidRPr="00AE37E2">
              <w:rPr>
                <w:b/>
                <w:bCs/>
                <w:lang w:val="en-US"/>
              </w:rPr>
              <w:t>L3 (DC)</w:t>
            </w:r>
          </w:p>
        </w:tc>
      </w:tr>
      <w:tr w:rsidR="003F0F1A" w:rsidRPr="003F0F1A" w14:paraId="7BA6C9B6" w14:textId="4965CB15" w:rsidTr="003B4874">
        <w:tc>
          <w:tcPr>
            <w:tcW w:w="4782" w:type="dxa"/>
          </w:tcPr>
          <w:p w14:paraId="061F5905" w14:textId="77777777" w:rsidR="003F0F1A" w:rsidRPr="003F0F1A" w:rsidRDefault="003F0F1A" w:rsidP="003F0F1A">
            <w:pPr>
              <w:rPr>
                <w:lang w:val="en-US"/>
              </w:rPr>
            </w:pPr>
            <w:r w:rsidRPr="003F0F1A">
              <w:rPr>
                <w:lang w:val="en-US"/>
              </w:rPr>
              <w:t>J1772</w:t>
            </w:r>
          </w:p>
        </w:tc>
        <w:tc>
          <w:tcPr>
            <w:tcW w:w="855" w:type="dxa"/>
          </w:tcPr>
          <w:p w14:paraId="69BF2CC3" w14:textId="7B71C249" w:rsidR="003F0F1A" w:rsidRPr="003F0F1A" w:rsidRDefault="003B4874" w:rsidP="003B4874">
            <w:pPr>
              <w:jc w:val="center"/>
              <w:rPr>
                <w:lang w:val="en-US"/>
              </w:rPr>
            </w:pPr>
            <w:r>
              <w:rPr>
                <w:lang w:val="en-US"/>
              </w:rPr>
              <w:t>√</w:t>
            </w:r>
          </w:p>
        </w:tc>
        <w:tc>
          <w:tcPr>
            <w:tcW w:w="855" w:type="dxa"/>
          </w:tcPr>
          <w:p w14:paraId="645943E2" w14:textId="6EE104D0" w:rsidR="003F0F1A" w:rsidRPr="003F0F1A" w:rsidRDefault="003B4874" w:rsidP="003B4874">
            <w:pPr>
              <w:jc w:val="center"/>
              <w:rPr>
                <w:lang w:val="en-US"/>
              </w:rPr>
            </w:pPr>
            <w:r>
              <w:rPr>
                <w:lang w:val="en-US"/>
              </w:rPr>
              <w:t>√</w:t>
            </w:r>
          </w:p>
        </w:tc>
        <w:tc>
          <w:tcPr>
            <w:tcW w:w="855" w:type="dxa"/>
          </w:tcPr>
          <w:p w14:paraId="612CBE17" w14:textId="77777777" w:rsidR="003F0F1A" w:rsidRPr="003F0F1A" w:rsidRDefault="003F0F1A" w:rsidP="003B4874">
            <w:pPr>
              <w:jc w:val="center"/>
              <w:rPr>
                <w:lang w:val="en-US"/>
              </w:rPr>
            </w:pPr>
          </w:p>
        </w:tc>
      </w:tr>
      <w:tr w:rsidR="003F0F1A" w:rsidRPr="003F0F1A" w14:paraId="23D60AC3" w14:textId="0C8573EA" w:rsidTr="003B4874">
        <w:tc>
          <w:tcPr>
            <w:tcW w:w="4782" w:type="dxa"/>
          </w:tcPr>
          <w:p w14:paraId="48955476" w14:textId="77777777" w:rsidR="003F0F1A" w:rsidRPr="003F0F1A" w:rsidRDefault="003F0F1A" w:rsidP="003F0F1A">
            <w:pPr>
              <w:rPr>
                <w:lang w:val="en-US"/>
              </w:rPr>
            </w:pPr>
            <w:r w:rsidRPr="003F0F1A">
              <w:rPr>
                <w:lang w:val="en-US"/>
              </w:rPr>
              <w:t>Mennekes</w:t>
            </w:r>
          </w:p>
        </w:tc>
        <w:tc>
          <w:tcPr>
            <w:tcW w:w="855" w:type="dxa"/>
          </w:tcPr>
          <w:p w14:paraId="385617E6" w14:textId="4982A11D" w:rsidR="003F0F1A" w:rsidRPr="003F0F1A" w:rsidRDefault="003B4874" w:rsidP="003B4874">
            <w:pPr>
              <w:jc w:val="center"/>
              <w:rPr>
                <w:lang w:val="en-US"/>
              </w:rPr>
            </w:pPr>
            <w:r>
              <w:rPr>
                <w:lang w:val="en-US"/>
              </w:rPr>
              <w:t>√</w:t>
            </w:r>
          </w:p>
        </w:tc>
        <w:tc>
          <w:tcPr>
            <w:tcW w:w="855" w:type="dxa"/>
          </w:tcPr>
          <w:p w14:paraId="19E84DD1" w14:textId="336BB1A0" w:rsidR="003F0F1A" w:rsidRPr="003F0F1A" w:rsidRDefault="003B4874" w:rsidP="003B4874">
            <w:pPr>
              <w:jc w:val="center"/>
              <w:rPr>
                <w:lang w:val="en-US"/>
              </w:rPr>
            </w:pPr>
            <w:r>
              <w:rPr>
                <w:lang w:val="en-US"/>
              </w:rPr>
              <w:t>√</w:t>
            </w:r>
          </w:p>
        </w:tc>
        <w:tc>
          <w:tcPr>
            <w:tcW w:w="855" w:type="dxa"/>
          </w:tcPr>
          <w:p w14:paraId="76BC9FA3" w14:textId="77777777" w:rsidR="003F0F1A" w:rsidRPr="003F0F1A" w:rsidRDefault="003F0F1A" w:rsidP="003B4874">
            <w:pPr>
              <w:jc w:val="center"/>
              <w:rPr>
                <w:lang w:val="en-US"/>
              </w:rPr>
            </w:pPr>
          </w:p>
        </w:tc>
      </w:tr>
      <w:tr w:rsidR="003F0F1A" w:rsidRPr="003F0F1A" w14:paraId="512A66D4" w14:textId="3D4522EE" w:rsidTr="003B4874">
        <w:tc>
          <w:tcPr>
            <w:tcW w:w="4782" w:type="dxa"/>
          </w:tcPr>
          <w:p w14:paraId="656790C9" w14:textId="77777777" w:rsidR="003F0F1A" w:rsidRPr="003F0F1A" w:rsidRDefault="003F0F1A" w:rsidP="003F0F1A">
            <w:pPr>
              <w:rPr>
                <w:lang w:val="en-US"/>
              </w:rPr>
            </w:pPr>
            <w:r w:rsidRPr="003F0F1A">
              <w:rPr>
                <w:lang w:val="en-US"/>
              </w:rPr>
              <w:t>Noth American Charging Standard, NACS (Tesla Supercharger)</w:t>
            </w:r>
          </w:p>
        </w:tc>
        <w:tc>
          <w:tcPr>
            <w:tcW w:w="855" w:type="dxa"/>
          </w:tcPr>
          <w:p w14:paraId="75D125C1" w14:textId="458A03AB" w:rsidR="003F0F1A" w:rsidRPr="003F0F1A" w:rsidRDefault="003B4874" w:rsidP="003B4874">
            <w:pPr>
              <w:jc w:val="center"/>
              <w:rPr>
                <w:lang w:val="en-US"/>
              </w:rPr>
            </w:pPr>
            <w:r>
              <w:rPr>
                <w:lang w:val="en-US"/>
              </w:rPr>
              <w:t>√</w:t>
            </w:r>
          </w:p>
        </w:tc>
        <w:tc>
          <w:tcPr>
            <w:tcW w:w="855" w:type="dxa"/>
          </w:tcPr>
          <w:p w14:paraId="51378302" w14:textId="5ABB87F8" w:rsidR="003F0F1A" w:rsidRPr="003F0F1A" w:rsidRDefault="003B4874" w:rsidP="003B4874">
            <w:pPr>
              <w:jc w:val="center"/>
              <w:rPr>
                <w:lang w:val="en-US"/>
              </w:rPr>
            </w:pPr>
            <w:r>
              <w:rPr>
                <w:lang w:val="en-US"/>
              </w:rPr>
              <w:t>√</w:t>
            </w:r>
          </w:p>
        </w:tc>
        <w:tc>
          <w:tcPr>
            <w:tcW w:w="855" w:type="dxa"/>
          </w:tcPr>
          <w:p w14:paraId="2059E1E6" w14:textId="675C0E8E" w:rsidR="003F0F1A" w:rsidRPr="003F0F1A" w:rsidRDefault="003B4874" w:rsidP="003B4874">
            <w:pPr>
              <w:jc w:val="center"/>
              <w:rPr>
                <w:lang w:val="en-US"/>
              </w:rPr>
            </w:pPr>
            <w:r>
              <w:rPr>
                <w:lang w:val="en-US"/>
              </w:rPr>
              <w:t>√</w:t>
            </w:r>
          </w:p>
        </w:tc>
      </w:tr>
      <w:tr w:rsidR="003F0F1A" w:rsidRPr="003F0F1A" w14:paraId="3DFBA1E0" w14:textId="333BFB70" w:rsidTr="003B4874">
        <w:tc>
          <w:tcPr>
            <w:tcW w:w="4782" w:type="dxa"/>
          </w:tcPr>
          <w:p w14:paraId="09B30CFC" w14:textId="77777777" w:rsidR="003F0F1A" w:rsidRDefault="003F0F1A" w:rsidP="003F0F1A">
            <w:pPr>
              <w:rPr>
                <w:lang w:val="en-US"/>
              </w:rPr>
            </w:pPr>
            <w:r w:rsidRPr="003F0F1A">
              <w:rPr>
                <w:lang w:val="en-US"/>
              </w:rPr>
              <w:t>Combined Charging System (CCS1 and CCS2)</w:t>
            </w:r>
          </w:p>
          <w:p w14:paraId="62B7BDDD" w14:textId="0645F6FC" w:rsidR="00A3350D" w:rsidRPr="003F0F1A" w:rsidRDefault="00A3350D" w:rsidP="003F0F1A">
            <w:pPr>
              <w:rPr>
                <w:lang w:val="en-US"/>
              </w:rPr>
            </w:pPr>
            <w:r>
              <w:rPr>
                <w:lang w:val="en-US"/>
              </w:rPr>
              <w:t>(backwards-compatible with J1772/Mennekes)</w:t>
            </w:r>
          </w:p>
        </w:tc>
        <w:tc>
          <w:tcPr>
            <w:tcW w:w="855" w:type="dxa"/>
          </w:tcPr>
          <w:p w14:paraId="37EB3247" w14:textId="51A75924" w:rsidR="003F0F1A" w:rsidRPr="003F0F1A" w:rsidRDefault="003B4874" w:rsidP="003B4874">
            <w:pPr>
              <w:jc w:val="center"/>
              <w:rPr>
                <w:lang w:val="en-US"/>
              </w:rPr>
            </w:pPr>
            <w:r>
              <w:rPr>
                <w:lang w:val="en-US"/>
              </w:rPr>
              <w:t>√</w:t>
            </w:r>
          </w:p>
        </w:tc>
        <w:tc>
          <w:tcPr>
            <w:tcW w:w="855" w:type="dxa"/>
          </w:tcPr>
          <w:p w14:paraId="5FF6F40E" w14:textId="1C13A813" w:rsidR="003F0F1A" w:rsidRPr="003F0F1A" w:rsidRDefault="003B4874" w:rsidP="003B4874">
            <w:pPr>
              <w:jc w:val="center"/>
              <w:rPr>
                <w:lang w:val="en-US"/>
              </w:rPr>
            </w:pPr>
            <w:r>
              <w:rPr>
                <w:lang w:val="en-US"/>
              </w:rPr>
              <w:t>√</w:t>
            </w:r>
          </w:p>
        </w:tc>
        <w:tc>
          <w:tcPr>
            <w:tcW w:w="855" w:type="dxa"/>
          </w:tcPr>
          <w:p w14:paraId="1F29CB16" w14:textId="3923AD41" w:rsidR="003F0F1A" w:rsidRPr="003F0F1A" w:rsidRDefault="003B4874" w:rsidP="003B4874">
            <w:pPr>
              <w:jc w:val="center"/>
              <w:rPr>
                <w:lang w:val="en-US"/>
              </w:rPr>
            </w:pPr>
            <w:r>
              <w:rPr>
                <w:lang w:val="en-US"/>
              </w:rPr>
              <w:t>√</w:t>
            </w:r>
          </w:p>
        </w:tc>
      </w:tr>
      <w:tr w:rsidR="008D218D" w:rsidRPr="003F0F1A" w14:paraId="67BA30FF" w14:textId="77777777" w:rsidTr="003B4874">
        <w:tc>
          <w:tcPr>
            <w:tcW w:w="4782" w:type="dxa"/>
          </w:tcPr>
          <w:p w14:paraId="3CE6308E" w14:textId="7C163B9C" w:rsidR="008D218D" w:rsidRPr="003F0F1A" w:rsidRDefault="008D218D" w:rsidP="008D218D">
            <w:pPr>
              <w:rPr>
                <w:lang w:val="en-US"/>
              </w:rPr>
            </w:pPr>
            <w:r>
              <w:rPr>
                <w:lang w:val="en-US"/>
              </w:rPr>
              <w:t>GB/T (China)</w:t>
            </w:r>
          </w:p>
        </w:tc>
        <w:tc>
          <w:tcPr>
            <w:tcW w:w="855" w:type="dxa"/>
          </w:tcPr>
          <w:p w14:paraId="65E18DD4" w14:textId="18E9C5E6" w:rsidR="008D218D" w:rsidRDefault="008D218D" w:rsidP="008D218D">
            <w:pPr>
              <w:jc w:val="center"/>
              <w:rPr>
                <w:lang w:val="en-US"/>
              </w:rPr>
            </w:pPr>
            <w:r>
              <w:rPr>
                <w:lang w:val="en-US"/>
              </w:rPr>
              <w:t>√</w:t>
            </w:r>
          </w:p>
        </w:tc>
        <w:tc>
          <w:tcPr>
            <w:tcW w:w="855" w:type="dxa"/>
          </w:tcPr>
          <w:p w14:paraId="190ADA7B" w14:textId="5B59CA0A" w:rsidR="008D218D" w:rsidRDefault="008D218D" w:rsidP="008D218D">
            <w:pPr>
              <w:jc w:val="center"/>
              <w:rPr>
                <w:lang w:val="en-US"/>
              </w:rPr>
            </w:pPr>
            <w:r>
              <w:rPr>
                <w:lang w:val="en-US"/>
              </w:rPr>
              <w:t>√</w:t>
            </w:r>
          </w:p>
        </w:tc>
        <w:tc>
          <w:tcPr>
            <w:tcW w:w="855" w:type="dxa"/>
          </w:tcPr>
          <w:p w14:paraId="506C59B4" w14:textId="1EA8D866" w:rsidR="008D218D" w:rsidRDefault="008D218D" w:rsidP="008D218D">
            <w:pPr>
              <w:jc w:val="center"/>
              <w:rPr>
                <w:lang w:val="en-US"/>
              </w:rPr>
            </w:pPr>
            <w:r>
              <w:rPr>
                <w:lang w:val="en-US"/>
              </w:rPr>
              <w:t>√</w:t>
            </w:r>
          </w:p>
        </w:tc>
      </w:tr>
      <w:tr w:rsidR="008D218D" w:rsidRPr="00BD506B" w14:paraId="6BFAD1E7" w14:textId="2160C4D7" w:rsidTr="003B4874">
        <w:tc>
          <w:tcPr>
            <w:tcW w:w="4782" w:type="dxa"/>
          </w:tcPr>
          <w:p w14:paraId="797DD900" w14:textId="0906D3ED" w:rsidR="008D218D" w:rsidRPr="003F0F1A" w:rsidRDefault="008D218D" w:rsidP="008D218D">
            <w:pPr>
              <w:rPr>
                <w:lang w:val="en-US"/>
              </w:rPr>
            </w:pPr>
            <w:r w:rsidRPr="003F0F1A">
              <w:rPr>
                <w:lang w:val="en-US"/>
              </w:rPr>
              <w:t>CHAdeMO</w:t>
            </w:r>
            <w:r w:rsidR="00A3350D">
              <w:rPr>
                <w:lang w:val="en-US"/>
              </w:rPr>
              <w:t xml:space="preserve"> / </w:t>
            </w:r>
            <w:r w:rsidRPr="003F0F1A">
              <w:rPr>
                <w:lang w:val="en-US"/>
              </w:rPr>
              <w:t>JEVS</w:t>
            </w:r>
            <w:r w:rsidR="00A3350D">
              <w:rPr>
                <w:lang w:val="en-US"/>
              </w:rPr>
              <w:t xml:space="preserve"> (usage declining)</w:t>
            </w:r>
          </w:p>
        </w:tc>
        <w:tc>
          <w:tcPr>
            <w:tcW w:w="855" w:type="dxa"/>
          </w:tcPr>
          <w:p w14:paraId="44B97299" w14:textId="28BA73FA" w:rsidR="008D218D" w:rsidRPr="003F0F1A" w:rsidRDefault="008D218D" w:rsidP="008D218D">
            <w:pPr>
              <w:jc w:val="center"/>
              <w:rPr>
                <w:lang w:val="en-US"/>
              </w:rPr>
            </w:pPr>
            <w:r>
              <w:rPr>
                <w:lang w:val="en-US"/>
              </w:rPr>
              <w:t>√</w:t>
            </w:r>
          </w:p>
        </w:tc>
        <w:tc>
          <w:tcPr>
            <w:tcW w:w="855" w:type="dxa"/>
          </w:tcPr>
          <w:p w14:paraId="5E155975" w14:textId="5EB5ECD0" w:rsidR="008D218D" w:rsidRPr="003F0F1A" w:rsidRDefault="008D218D" w:rsidP="008D218D">
            <w:pPr>
              <w:jc w:val="center"/>
              <w:rPr>
                <w:lang w:val="en-US"/>
              </w:rPr>
            </w:pPr>
            <w:r>
              <w:rPr>
                <w:lang w:val="en-US"/>
              </w:rPr>
              <w:t>√</w:t>
            </w:r>
          </w:p>
        </w:tc>
        <w:tc>
          <w:tcPr>
            <w:tcW w:w="855" w:type="dxa"/>
          </w:tcPr>
          <w:p w14:paraId="186C2847" w14:textId="43D053BE" w:rsidR="008D218D" w:rsidRPr="003F0F1A" w:rsidRDefault="008D218D" w:rsidP="008D218D">
            <w:pPr>
              <w:jc w:val="center"/>
              <w:rPr>
                <w:lang w:val="en-US"/>
              </w:rPr>
            </w:pPr>
            <w:r>
              <w:rPr>
                <w:lang w:val="en-US"/>
              </w:rPr>
              <w:t>√</w:t>
            </w:r>
          </w:p>
        </w:tc>
      </w:tr>
    </w:tbl>
    <w:p w14:paraId="58069A79" w14:textId="6303068E" w:rsidR="00BD506B" w:rsidRDefault="00BD506B" w:rsidP="003F0F1A">
      <w:pPr>
        <w:rPr>
          <w:lang w:val="en-US"/>
        </w:rPr>
      </w:pPr>
    </w:p>
    <w:p w14:paraId="56C08268" w14:textId="52906350" w:rsidR="003B4874" w:rsidRDefault="003B4874" w:rsidP="003F0F1A">
      <w:pPr>
        <w:rPr>
          <w:lang w:val="en-US"/>
        </w:rPr>
      </w:pPr>
      <w:r>
        <w:rPr>
          <w:lang w:val="en-US"/>
        </w:rPr>
        <w:t>A picture of these</w:t>
      </w:r>
      <w:r w:rsidR="00A3350D">
        <w:rPr>
          <w:lang w:val="en-US"/>
        </w:rPr>
        <w:t xml:space="preserve"> connectors</w:t>
      </w:r>
      <w:r>
        <w:rPr>
          <w:lang w:val="en-US"/>
        </w:rPr>
        <w:t xml:space="preserve"> </w:t>
      </w:r>
      <w:r w:rsidR="00221A4A">
        <w:rPr>
          <w:lang w:val="en-US"/>
        </w:rPr>
        <w:t>may be</w:t>
      </w:r>
      <w:r>
        <w:rPr>
          <w:lang w:val="en-US"/>
        </w:rPr>
        <w:t xml:space="preserve"> helpful:</w:t>
      </w:r>
    </w:p>
    <w:p w14:paraId="442BB6A3" w14:textId="26B7B9F6" w:rsidR="003B4874" w:rsidRDefault="003B4874" w:rsidP="003B4874">
      <w:pPr>
        <w:jc w:val="center"/>
        <w:rPr>
          <w:lang w:val="en-US"/>
        </w:rPr>
      </w:pPr>
      <w:r>
        <w:rPr>
          <w:noProof/>
        </w:rPr>
        <w:drawing>
          <wp:inline distT="0" distB="0" distL="0" distR="0" wp14:anchorId="36E38D36" wp14:editId="6CD3E410">
            <wp:extent cx="4800600" cy="3047232"/>
            <wp:effectExtent l="0" t="0" r="0" b="1270"/>
            <wp:docPr id="1809554312" name="Picture 1" descr="EV Charging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54312" name="Picture 1" descr="EV Charging connectors."/>
                    <pic:cNvPicPr/>
                  </pic:nvPicPr>
                  <pic:blipFill rotWithShape="1">
                    <a:blip r:embed="rId27"/>
                    <a:srcRect l="17450" t="17137" r="16575" b="8410"/>
                    <a:stretch/>
                  </pic:blipFill>
                  <pic:spPr bwMode="auto">
                    <a:xfrm>
                      <a:off x="0" y="0"/>
                      <a:ext cx="4811800" cy="3054341"/>
                    </a:xfrm>
                    <a:prstGeom prst="rect">
                      <a:avLst/>
                    </a:prstGeom>
                    <a:ln>
                      <a:noFill/>
                    </a:ln>
                    <a:extLst>
                      <a:ext uri="{53640926-AAD7-44D8-BBD7-CCE9431645EC}">
                        <a14:shadowObscured xmlns:a14="http://schemas.microsoft.com/office/drawing/2010/main"/>
                      </a:ext>
                    </a:extLst>
                  </pic:spPr>
                </pic:pic>
              </a:graphicData>
            </a:graphic>
          </wp:inline>
        </w:drawing>
      </w:r>
      <w:r>
        <w:rPr>
          <w:rStyle w:val="FootnoteReference"/>
          <w:lang w:val="en-US"/>
        </w:rPr>
        <w:footnoteReference w:id="3"/>
      </w:r>
    </w:p>
    <w:p w14:paraId="4825A5D4" w14:textId="17DD2EC1" w:rsidR="007556B3" w:rsidRDefault="007556B3" w:rsidP="007556B3">
      <w:pPr>
        <w:pStyle w:val="Heading3"/>
        <w:rPr>
          <w:lang w:val="en-US"/>
        </w:rPr>
      </w:pPr>
      <w:r>
        <w:rPr>
          <w:lang w:val="en-US"/>
        </w:rPr>
        <w:t>EVSE Control Ports</w:t>
      </w:r>
    </w:p>
    <w:p w14:paraId="3FA4E8C8" w14:textId="7C62B1E2" w:rsidR="007556B3" w:rsidRDefault="007556B3" w:rsidP="007556B3">
      <w:pPr>
        <w:rPr>
          <w:lang w:val="en-US"/>
        </w:rPr>
      </w:pPr>
      <w:r>
        <w:rPr>
          <w:lang w:val="en-US"/>
        </w:rPr>
        <w:t>A typical EVSE will have one or more control port(s) supporting digital communication to allow real-time control of charging.   The physical interface must be defined, and the communications protocol to be employed.  The schema for a control port has been enhanced to reflect this.</w:t>
      </w:r>
    </w:p>
    <w:p w14:paraId="1CF51339" w14:textId="65F13A2A" w:rsidR="00AE37E2" w:rsidRDefault="00AE37E2" w:rsidP="007556B3">
      <w:pPr>
        <w:pStyle w:val="Heading3"/>
        <w:rPr>
          <w:lang w:val="en-US"/>
        </w:rPr>
      </w:pPr>
      <w:r>
        <w:rPr>
          <w:lang w:val="en-US"/>
        </w:rPr>
        <w:t>Including EV Charging in IDM</w:t>
      </w:r>
    </w:p>
    <w:p w14:paraId="335D11C8" w14:textId="3F163833" w:rsidR="00AE37E2" w:rsidRDefault="00AE37E2" w:rsidP="00AE37E2">
      <w:pPr>
        <w:rPr>
          <w:lang w:val="en-US"/>
        </w:rPr>
      </w:pPr>
      <w:r>
        <w:rPr>
          <w:lang w:val="en-US"/>
        </w:rPr>
        <w:t>In order to include EVSEs in the IDM schema, the definition of a port must be extended to include the particular connectors and communication protocols employed in this situation.</w:t>
      </w:r>
      <w:r w:rsidRPr="00BD506B">
        <w:rPr>
          <w:lang w:val="en-US"/>
        </w:rPr>
        <w:t xml:space="preserve"> </w:t>
      </w:r>
      <w:r>
        <w:rPr>
          <w:lang w:val="en-US"/>
        </w:rPr>
        <w:t xml:space="preserve"> However, these are simply additional dropdown options within the existing schema.</w:t>
      </w:r>
    </w:p>
    <w:p w14:paraId="1067A7FA" w14:textId="66B7E3DD" w:rsidR="00A47983" w:rsidRDefault="00A47983" w:rsidP="00AE37E2">
      <w:pPr>
        <w:rPr>
          <w:lang w:val="en-US"/>
        </w:rPr>
      </w:pPr>
      <w:r>
        <w:rPr>
          <w:lang w:val="en-US"/>
        </w:rPr>
        <w:t xml:space="preserve">The one exception is that EV chargers can deal with a wide range of nominal battery voltages.  Two additional parameters are therefore added to the port definition: minNominalBattVolts and maxNominalBattVolts. </w:t>
      </w:r>
    </w:p>
    <w:p w14:paraId="2B21D685" w14:textId="5A0A29CB" w:rsidR="00196D79" w:rsidRDefault="00196D79" w:rsidP="00AE37E2">
      <w:pPr>
        <w:rPr>
          <w:lang w:val="en-US"/>
        </w:rPr>
      </w:pPr>
      <w:r>
        <w:rPr>
          <w:lang w:val="en-US"/>
        </w:rPr>
        <w:t>It is noted that DC-IDE puts the vehicle port information under the heading “Electrical – General”, whereas it would more clearly belong in a separate output port definition.</w:t>
      </w:r>
    </w:p>
    <w:p w14:paraId="0ECC8715" w14:textId="49D8147F" w:rsidR="00905A3B" w:rsidRDefault="00905A3B" w:rsidP="00905A3B">
      <w:pPr>
        <w:pStyle w:val="Heading4"/>
        <w:rPr>
          <w:lang w:val="en-US"/>
        </w:rPr>
      </w:pPr>
      <w:r>
        <w:rPr>
          <w:lang w:val="en-US"/>
        </w:rPr>
        <w:lastRenderedPageBreak/>
        <w:t>IDM EVSE Example</w:t>
      </w:r>
    </w:p>
    <w:p w14:paraId="10C4CA4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68917A48"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"$schema"</w:t>
      </w:r>
      <w:r>
        <w:rPr>
          <w:rFonts w:ascii="Consolas" w:hAnsi="Consolas" w:cs="Consolas"/>
          <w:color w:val="000000"/>
          <w:kern w:val="0"/>
          <w:sz w:val="19"/>
          <w:szCs w:val="19"/>
        </w:rPr>
        <w:t xml:space="preserve">: </w:t>
      </w:r>
      <w:r>
        <w:rPr>
          <w:rFonts w:ascii="Consolas" w:hAnsi="Consolas" w:cs="Consolas"/>
          <w:color w:val="A31515"/>
          <w:kern w:val="0"/>
          <w:sz w:val="19"/>
          <w:szCs w:val="19"/>
        </w:rPr>
        <w:t>"common-schema.json#/schema"</w:t>
      </w:r>
      <w:r>
        <w:rPr>
          <w:rFonts w:ascii="Consolas" w:hAnsi="Consolas" w:cs="Consolas"/>
          <w:color w:val="000000"/>
          <w:kern w:val="0"/>
          <w:sz w:val="19"/>
          <w:szCs w:val="19"/>
        </w:rPr>
        <w:t>,</w:t>
      </w:r>
    </w:p>
    <w:p w14:paraId="300D1099"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"productName"</w:t>
      </w:r>
      <w:r>
        <w:rPr>
          <w:rFonts w:ascii="Consolas" w:hAnsi="Consolas" w:cs="Consolas"/>
          <w:color w:val="000000"/>
          <w:kern w:val="0"/>
          <w:sz w:val="19"/>
          <w:szCs w:val="19"/>
        </w:rPr>
        <w:t xml:space="preserve">: </w:t>
      </w:r>
      <w:r>
        <w:rPr>
          <w:rFonts w:ascii="Consolas" w:hAnsi="Consolas" w:cs="Consolas"/>
          <w:color w:val="A31515"/>
          <w:kern w:val="0"/>
          <w:sz w:val="19"/>
          <w:szCs w:val="19"/>
        </w:rPr>
        <w:t>"60kW DC-DC Mobile EV Charger"</w:t>
      </w:r>
      <w:r>
        <w:rPr>
          <w:rFonts w:ascii="Consolas" w:hAnsi="Consolas" w:cs="Consolas"/>
          <w:color w:val="000000"/>
          <w:kern w:val="0"/>
          <w:sz w:val="19"/>
          <w:szCs w:val="19"/>
        </w:rPr>
        <w:t>,</w:t>
      </w:r>
    </w:p>
    <w:p w14:paraId="00427B67"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"productIdentifier"</w:t>
      </w:r>
      <w:r>
        <w:rPr>
          <w:rFonts w:ascii="Consolas" w:hAnsi="Consolas" w:cs="Consolas"/>
          <w:color w:val="000000"/>
          <w:kern w:val="0"/>
          <w:sz w:val="19"/>
          <w:szCs w:val="19"/>
        </w:rPr>
        <w:t xml:space="preserve">: </w:t>
      </w:r>
      <w:r>
        <w:rPr>
          <w:rFonts w:ascii="Consolas" w:hAnsi="Consolas" w:cs="Consolas"/>
          <w:color w:val="A31515"/>
          <w:kern w:val="0"/>
          <w:sz w:val="19"/>
          <w:szCs w:val="19"/>
        </w:rPr>
        <w:t>"AMP-8002-60"</w:t>
      </w:r>
      <w:r>
        <w:rPr>
          <w:rFonts w:ascii="Consolas" w:hAnsi="Consolas" w:cs="Consolas"/>
          <w:color w:val="000000"/>
          <w:kern w:val="0"/>
          <w:sz w:val="19"/>
          <w:szCs w:val="19"/>
        </w:rPr>
        <w:t>,</w:t>
      </w:r>
    </w:p>
    <w:p w14:paraId="1184CC47"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"description"</w:t>
      </w:r>
      <w:r>
        <w:rPr>
          <w:rFonts w:ascii="Consolas" w:hAnsi="Consolas" w:cs="Consolas"/>
          <w:color w:val="000000"/>
          <w:kern w:val="0"/>
          <w:sz w:val="19"/>
          <w:szCs w:val="19"/>
        </w:rPr>
        <w:t xml:space="preserve">: </w:t>
      </w:r>
      <w:r>
        <w:rPr>
          <w:rFonts w:ascii="Consolas" w:hAnsi="Consolas" w:cs="Consolas"/>
          <w:color w:val="A31515"/>
          <w:kern w:val="0"/>
          <w:sz w:val="19"/>
          <w:szCs w:val="19"/>
        </w:rPr>
        <w:t>"This data is taken from https://dcide.app/products/60kw-dc-dc-mobile-ev-charger-amp-8002-60-dc-dc-mobile-ev-charger-676d68cdc8a1498c3e181318#electrical"</w:t>
      </w:r>
      <w:r>
        <w:rPr>
          <w:rFonts w:ascii="Consolas" w:hAnsi="Consolas" w:cs="Consolas"/>
          <w:color w:val="000000"/>
          <w:kern w:val="0"/>
          <w:sz w:val="19"/>
          <w:szCs w:val="19"/>
        </w:rPr>
        <w:t>,</w:t>
      </w:r>
    </w:p>
    <w:p w14:paraId="2E9D799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"manufacturer"</w:t>
      </w:r>
      <w:r>
        <w:rPr>
          <w:rFonts w:ascii="Consolas" w:hAnsi="Consolas" w:cs="Consolas"/>
          <w:color w:val="000000"/>
          <w:kern w:val="0"/>
          <w:sz w:val="19"/>
          <w:szCs w:val="19"/>
        </w:rPr>
        <w:t>: {</w:t>
      </w:r>
    </w:p>
    <w:p w14:paraId="6A4D733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"coName"</w:t>
      </w:r>
      <w:r>
        <w:rPr>
          <w:rFonts w:ascii="Consolas" w:hAnsi="Consolas" w:cs="Consolas"/>
          <w:color w:val="000000"/>
          <w:kern w:val="0"/>
          <w:sz w:val="19"/>
          <w:szCs w:val="19"/>
        </w:rPr>
        <w:t xml:space="preserve">: </w:t>
      </w:r>
      <w:r>
        <w:rPr>
          <w:rFonts w:ascii="Consolas" w:hAnsi="Consolas" w:cs="Consolas"/>
          <w:color w:val="A31515"/>
          <w:kern w:val="0"/>
          <w:sz w:val="19"/>
          <w:szCs w:val="19"/>
        </w:rPr>
        <w:t>"AmperneXt"</w:t>
      </w:r>
      <w:r>
        <w:rPr>
          <w:rFonts w:ascii="Consolas" w:hAnsi="Consolas" w:cs="Consolas"/>
          <w:color w:val="000000"/>
          <w:kern w:val="0"/>
          <w:sz w:val="19"/>
          <w:szCs w:val="19"/>
        </w:rPr>
        <w:t>,</w:t>
      </w:r>
    </w:p>
    <w:p w14:paraId="384AED16"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"webHomePageURL"</w:t>
      </w:r>
      <w:r>
        <w:rPr>
          <w:rFonts w:ascii="Consolas" w:hAnsi="Consolas" w:cs="Consolas"/>
          <w:color w:val="000000"/>
          <w:kern w:val="0"/>
          <w:sz w:val="19"/>
          <w:szCs w:val="19"/>
        </w:rPr>
        <w:t xml:space="preserve">: </w:t>
      </w:r>
      <w:r>
        <w:rPr>
          <w:rFonts w:ascii="Consolas" w:hAnsi="Consolas" w:cs="Consolas"/>
          <w:color w:val="A31515"/>
          <w:kern w:val="0"/>
          <w:sz w:val="19"/>
          <w:szCs w:val="19"/>
        </w:rPr>
        <w:t>"https://www.ampernext.com"</w:t>
      </w:r>
    </w:p>
    <w:p w14:paraId="2D763D7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C21856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"datasheetHyperlink"</w:t>
      </w:r>
      <w:r>
        <w:rPr>
          <w:rFonts w:ascii="Consolas" w:hAnsi="Consolas" w:cs="Consolas"/>
          <w:color w:val="000000"/>
          <w:kern w:val="0"/>
          <w:sz w:val="19"/>
          <w:szCs w:val="19"/>
        </w:rPr>
        <w:t xml:space="preserve">: </w:t>
      </w:r>
      <w:r>
        <w:rPr>
          <w:rFonts w:ascii="Consolas" w:hAnsi="Consolas" w:cs="Consolas"/>
          <w:color w:val="A31515"/>
          <w:kern w:val="0"/>
          <w:sz w:val="19"/>
          <w:szCs w:val="19"/>
        </w:rPr>
        <w:t>"https://www.ampernext.com/products/60kw-mobile-dc-dc-ev-charger-dc-input/"</w:t>
      </w:r>
      <w:r>
        <w:rPr>
          <w:rFonts w:ascii="Consolas" w:hAnsi="Consolas" w:cs="Consolas"/>
          <w:color w:val="000000"/>
          <w:kern w:val="0"/>
          <w:sz w:val="19"/>
          <w:szCs w:val="19"/>
        </w:rPr>
        <w:t>,</w:t>
      </w:r>
    </w:p>
    <w:p w14:paraId="1D06B11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"notRecommendedForNewDesigns"</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14:paraId="24C43A1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"typeSpecificParameters"</w:t>
      </w:r>
      <w:r>
        <w:rPr>
          <w:rFonts w:ascii="Consolas" w:hAnsi="Consolas" w:cs="Consolas"/>
          <w:color w:val="000000"/>
          <w:kern w:val="0"/>
          <w:sz w:val="19"/>
          <w:szCs w:val="19"/>
        </w:rPr>
        <w:t>: {</w:t>
      </w:r>
    </w:p>
    <w:p w14:paraId="16F628F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"componentType"</w:t>
      </w:r>
      <w:r>
        <w:rPr>
          <w:rFonts w:ascii="Consolas" w:hAnsi="Consolas" w:cs="Consolas"/>
          <w:color w:val="000000"/>
          <w:kern w:val="0"/>
          <w:sz w:val="19"/>
          <w:szCs w:val="19"/>
        </w:rPr>
        <w:t xml:space="preserve">: </w:t>
      </w:r>
      <w:r>
        <w:rPr>
          <w:rFonts w:ascii="Consolas" w:hAnsi="Consolas" w:cs="Consolas"/>
          <w:color w:val="A31515"/>
          <w:kern w:val="0"/>
          <w:sz w:val="19"/>
          <w:szCs w:val="19"/>
        </w:rPr>
        <w:t>"converter"</w:t>
      </w:r>
      <w:r>
        <w:rPr>
          <w:rFonts w:ascii="Consolas" w:hAnsi="Consolas" w:cs="Consolas"/>
          <w:color w:val="000000"/>
          <w:kern w:val="0"/>
          <w:sz w:val="19"/>
          <w:szCs w:val="19"/>
        </w:rPr>
        <w:t>,</w:t>
      </w:r>
    </w:p>
    <w:p w14:paraId="7C8DD7E0"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"port1"</w:t>
      </w:r>
      <w:r>
        <w:rPr>
          <w:rFonts w:ascii="Consolas" w:hAnsi="Consolas" w:cs="Consolas"/>
          <w:color w:val="000000"/>
          <w:kern w:val="0"/>
          <w:sz w:val="19"/>
          <w:szCs w:val="19"/>
        </w:rPr>
        <w:t>: {</w:t>
      </w:r>
    </w:p>
    <w:p w14:paraId="689FB84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xml:space="preserve">: </w:t>
      </w:r>
      <w:r>
        <w:rPr>
          <w:rFonts w:ascii="Consolas" w:hAnsi="Consolas" w:cs="Consolas"/>
          <w:color w:val="A31515"/>
          <w:kern w:val="0"/>
          <w:sz w:val="19"/>
          <w:szCs w:val="19"/>
        </w:rPr>
        <w:t>"constantPower"</w:t>
      </w:r>
      <w:r>
        <w:rPr>
          <w:rFonts w:ascii="Consolas" w:hAnsi="Consolas" w:cs="Consolas"/>
          <w:color w:val="000000"/>
          <w:kern w:val="0"/>
          <w:sz w:val="19"/>
          <w:szCs w:val="19"/>
        </w:rPr>
        <w:t>,</w:t>
      </w:r>
    </w:p>
    <w:p w14:paraId="526CE756"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"portName"</w:t>
      </w:r>
      <w:r>
        <w:rPr>
          <w:rFonts w:ascii="Consolas" w:hAnsi="Consolas" w:cs="Consolas"/>
          <w:color w:val="000000"/>
          <w:kern w:val="0"/>
          <w:sz w:val="19"/>
          <w:szCs w:val="19"/>
        </w:rPr>
        <w:t xml:space="preserve">: </w:t>
      </w:r>
      <w:r>
        <w:rPr>
          <w:rFonts w:ascii="Consolas" w:hAnsi="Consolas" w:cs="Consolas"/>
          <w:color w:val="A31515"/>
          <w:kern w:val="0"/>
          <w:sz w:val="19"/>
          <w:szCs w:val="19"/>
        </w:rPr>
        <w:t>"input"</w:t>
      </w:r>
      <w:r>
        <w:rPr>
          <w:rFonts w:ascii="Consolas" w:hAnsi="Consolas" w:cs="Consolas"/>
          <w:color w:val="000000"/>
          <w:kern w:val="0"/>
          <w:sz w:val="19"/>
          <w:szCs w:val="19"/>
        </w:rPr>
        <w:t>,</w:t>
      </w:r>
    </w:p>
    <w:p w14:paraId="36F3B7E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"powerDirection"</w:t>
      </w:r>
      <w:r>
        <w:rPr>
          <w:rFonts w:ascii="Consolas" w:hAnsi="Consolas" w:cs="Consolas"/>
          <w:color w:val="000000"/>
          <w:kern w:val="0"/>
          <w:sz w:val="19"/>
          <w:szCs w:val="19"/>
        </w:rPr>
        <w:t xml:space="preserve">: </w:t>
      </w:r>
      <w:r>
        <w:rPr>
          <w:rFonts w:ascii="Consolas" w:hAnsi="Consolas" w:cs="Consolas"/>
          <w:color w:val="A31515"/>
          <w:kern w:val="0"/>
          <w:sz w:val="19"/>
          <w:szCs w:val="19"/>
        </w:rPr>
        <w:t>"input"</w:t>
      </w:r>
      <w:r>
        <w:rPr>
          <w:rFonts w:ascii="Consolas" w:hAnsi="Consolas" w:cs="Consolas"/>
          <w:color w:val="000000"/>
          <w:kern w:val="0"/>
          <w:sz w:val="19"/>
          <w:szCs w:val="19"/>
        </w:rPr>
        <w:t>,</w:t>
      </w:r>
    </w:p>
    <w:p w14:paraId="3EE28403"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"frequency"</w:t>
      </w:r>
      <w:r>
        <w:rPr>
          <w:rFonts w:ascii="Consolas" w:hAnsi="Consolas" w:cs="Consolas"/>
          <w:color w:val="000000"/>
          <w:kern w:val="0"/>
          <w:sz w:val="19"/>
          <w:szCs w:val="19"/>
        </w:rPr>
        <w:t xml:space="preserve">: </w:t>
      </w:r>
      <w:r>
        <w:rPr>
          <w:rFonts w:ascii="Consolas" w:hAnsi="Consolas" w:cs="Consolas"/>
          <w:color w:val="A31515"/>
          <w:kern w:val="0"/>
          <w:sz w:val="19"/>
          <w:szCs w:val="19"/>
        </w:rPr>
        <w:t>"DC"</w:t>
      </w:r>
      <w:r>
        <w:rPr>
          <w:rFonts w:ascii="Consolas" w:hAnsi="Consolas" w:cs="Consolas"/>
          <w:color w:val="000000"/>
          <w:kern w:val="0"/>
          <w:sz w:val="19"/>
          <w:szCs w:val="19"/>
        </w:rPr>
        <w:t>,</w:t>
      </w:r>
    </w:p>
    <w:p w14:paraId="12EF4D4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"nominalVolts"</w:t>
      </w:r>
      <w:r>
        <w:rPr>
          <w:rFonts w:ascii="Consolas" w:hAnsi="Consolas" w:cs="Consolas"/>
          <w:color w:val="000000"/>
          <w:kern w:val="0"/>
          <w:sz w:val="19"/>
          <w:szCs w:val="19"/>
        </w:rPr>
        <w:t xml:space="preserve">: </w:t>
      </w:r>
      <w:r>
        <w:rPr>
          <w:rFonts w:ascii="Consolas" w:hAnsi="Consolas" w:cs="Consolas"/>
          <w:color w:val="A31515"/>
          <w:kern w:val="0"/>
          <w:sz w:val="19"/>
          <w:szCs w:val="19"/>
        </w:rPr>
        <w:t>"650V"</w:t>
      </w:r>
      <w:r>
        <w:rPr>
          <w:rFonts w:ascii="Consolas" w:hAnsi="Consolas" w:cs="Consolas"/>
          <w:color w:val="000000"/>
          <w:kern w:val="0"/>
          <w:sz w:val="19"/>
          <w:szCs w:val="19"/>
        </w:rPr>
        <w:t>,</w:t>
      </w:r>
    </w:p>
    <w:p w14:paraId="017506C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"minVolts"</w:t>
      </w:r>
      <w:r>
        <w:rPr>
          <w:rFonts w:ascii="Consolas" w:hAnsi="Consolas" w:cs="Consolas"/>
          <w:color w:val="000000"/>
          <w:kern w:val="0"/>
          <w:sz w:val="19"/>
          <w:szCs w:val="19"/>
        </w:rPr>
        <w:t xml:space="preserve">: </w:t>
      </w:r>
      <w:r>
        <w:rPr>
          <w:rFonts w:ascii="Consolas" w:hAnsi="Consolas" w:cs="Consolas"/>
          <w:color w:val="A31515"/>
          <w:kern w:val="0"/>
          <w:sz w:val="19"/>
          <w:szCs w:val="19"/>
        </w:rPr>
        <w:t>"300V"</w:t>
      </w:r>
      <w:r>
        <w:rPr>
          <w:rFonts w:ascii="Consolas" w:hAnsi="Consolas" w:cs="Consolas"/>
          <w:color w:val="000000"/>
          <w:kern w:val="0"/>
          <w:sz w:val="19"/>
          <w:szCs w:val="19"/>
        </w:rPr>
        <w:t>,</w:t>
      </w:r>
    </w:p>
    <w:p w14:paraId="01927DB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"maxVolts"</w:t>
      </w:r>
      <w:r>
        <w:rPr>
          <w:rFonts w:ascii="Consolas" w:hAnsi="Consolas" w:cs="Consolas"/>
          <w:color w:val="000000"/>
          <w:kern w:val="0"/>
          <w:sz w:val="19"/>
          <w:szCs w:val="19"/>
        </w:rPr>
        <w:t xml:space="preserve">: </w:t>
      </w:r>
      <w:r>
        <w:rPr>
          <w:rFonts w:ascii="Consolas" w:hAnsi="Consolas" w:cs="Consolas"/>
          <w:color w:val="A31515"/>
          <w:kern w:val="0"/>
          <w:sz w:val="19"/>
          <w:szCs w:val="19"/>
        </w:rPr>
        <w:t>"820V"</w:t>
      </w:r>
      <w:r>
        <w:rPr>
          <w:rFonts w:ascii="Consolas" w:hAnsi="Consolas" w:cs="Consolas"/>
          <w:color w:val="000000"/>
          <w:kern w:val="0"/>
          <w:sz w:val="19"/>
          <w:szCs w:val="19"/>
        </w:rPr>
        <w:t>,</w:t>
      </w:r>
    </w:p>
    <w:p w14:paraId="6BED21B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"maxCurrentIn"</w:t>
      </w:r>
      <w:r>
        <w:rPr>
          <w:rFonts w:ascii="Consolas" w:hAnsi="Consolas" w:cs="Consolas"/>
          <w:color w:val="000000"/>
          <w:kern w:val="0"/>
          <w:sz w:val="19"/>
          <w:szCs w:val="19"/>
        </w:rPr>
        <w:t xml:space="preserve">: </w:t>
      </w:r>
      <w:r>
        <w:rPr>
          <w:rFonts w:ascii="Consolas" w:hAnsi="Consolas" w:cs="Consolas"/>
          <w:color w:val="A31515"/>
          <w:kern w:val="0"/>
          <w:sz w:val="19"/>
          <w:szCs w:val="19"/>
        </w:rPr>
        <w:t>"100A"</w:t>
      </w:r>
      <w:r>
        <w:rPr>
          <w:rFonts w:ascii="Consolas" w:hAnsi="Consolas" w:cs="Consolas"/>
          <w:color w:val="000000"/>
          <w:kern w:val="0"/>
          <w:sz w:val="19"/>
          <w:szCs w:val="19"/>
        </w:rPr>
        <w:t>,</w:t>
      </w:r>
    </w:p>
    <w:p w14:paraId="0332EE6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"powerLimitIn"</w:t>
      </w:r>
      <w:r>
        <w:rPr>
          <w:rFonts w:ascii="Consolas" w:hAnsi="Consolas" w:cs="Consolas"/>
          <w:color w:val="000000"/>
          <w:kern w:val="0"/>
          <w:sz w:val="19"/>
          <w:szCs w:val="19"/>
        </w:rPr>
        <w:t xml:space="preserve">: </w:t>
      </w:r>
      <w:r>
        <w:rPr>
          <w:rFonts w:ascii="Consolas" w:hAnsi="Consolas" w:cs="Consolas"/>
          <w:color w:val="A31515"/>
          <w:kern w:val="0"/>
          <w:sz w:val="19"/>
          <w:szCs w:val="19"/>
        </w:rPr>
        <w:t>"60kW"</w:t>
      </w:r>
    </w:p>
    <w:p w14:paraId="53F01E29"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p>
    <w:p w14:paraId="3DC1EEB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EF37C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"port2"</w:t>
      </w:r>
      <w:r>
        <w:rPr>
          <w:rFonts w:ascii="Consolas" w:hAnsi="Consolas" w:cs="Consolas"/>
          <w:color w:val="000000"/>
          <w:kern w:val="0"/>
          <w:sz w:val="19"/>
          <w:szCs w:val="19"/>
        </w:rPr>
        <w:t>: {</w:t>
      </w:r>
    </w:p>
    <w:p w14:paraId="1B3B6C3E"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"portType"</w:t>
      </w:r>
      <w:r>
        <w:rPr>
          <w:rFonts w:ascii="Consolas" w:hAnsi="Consolas" w:cs="Consolas"/>
          <w:color w:val="000000"/>
          <w:kern w:val="0"/>
          <w:sz w:val="19"/>
          <w:szCs w:val="19"/>
        </w:rPr>
        <w:t xml:space="preserve">: </w:t>
      </w:r>
      <w:r>
        <w:rPr>
          <w:rFonts w:ascii="Consolas" w:hAnsi="Consolas" w:cs="Consolas"/>
          <w:color w:val="A31515"/>
          <w:kern w:val="0"/>
          <w:sz w:val="19"/>
          <w:szCs w:val="19"/>
        </w:rPr>
        <w:t>"batteryCharging"</w:t>
      </w:r>
      <w:r>
        <w:rPr>
          <w:rFonts w:ascii="Consolas" w:hAnsi="Consolas" w:cs="Consolas"/>
          <w:color w:val="000000"/>
          <w:kern w:val="0"/>
          <w:sz w:val="19"/>
          <w:szCs w:val="19"/>
        </w:rPr>
        <w:t>,</w:t>
      </w:r>
    </w:p>
    <w:p w14:paraId="51B43AA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"portName"</w:t>
      </w:r>
      <w:r>
        <w:rPr>
          <w:rFonts w:ascii="Consolas" w:hAnsi="Consolas" w:cs="Consolas"/>
          <w:color w:val="000000"/>
          <w:kern w:val="0"/>
          <w:sz w:val="19"/>
          <w:szCs w:val="19"/>
        </w:rPr>
        <w:t xml:space="preserve">: </w:t>
      </w:r>
      <w:r>
        <w:rPr>
          <w:rFonts w:ascii="Consolas" w:hAnsi="Consolas" w:cs="Consolas"/>
          <w:color w:val="A31515"/>
          <w:kern w:val="0"/>
          <w:sz w:val="19"/>
          <w:szCs w:val="19"/>
        </w:rPr>
        <w:t>"output"</w:t>
      </w:r>
      <w:r>
        <w:rPr>
          <w:rFonts w:ascii="Consolas" w:hAnsi="Consolas" w:cs="Consolas"/>
          <w:color w:val="000000"/>
          <w:kern w:val="0"/>
          <w:sz w:val="19"/>
          <w:szCs w:val="19"/>
        </w:rPr>
        <w:t>,</w:t>
      </w:r>
    </w:p>
    <w:p w14:paraId="0A3BC283"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"powerDirection"</w:t>
      </w:r>
      <w:r>
        <w:rPr>
          <w:rFonts w:ascii="Consolas" w:hAnsi="Consolas" w:cs="Consolas"/>
          <w:color w:val="000000"/>
          <w:kern w:val="0"/>
          <w:sz w:val="19"/>
          <w:szCs w:val="19"/>
        </w:rPr>
        <w:t xml:space="preserve">: </w:t>
      </w:r>
      <w:r>
        <w:rPr>
          <w:rFonts w:ascii="Consolas" w:hAnsi="Consolas" w:cs="Consolas"/>
          <w:color w:val="A31515"/>
          <w:kern w:val="0"/>
          <w:sz w:val="19"/>
          <w:szCs w:val="19"/>
        </w:rPr>
        <w:t>"output"</w:t>
      </w:r>
      <w:r>
        <w:rPr>
          <w:rFonts w:ascii="Consolas" w:hAnsi="Consolas" w:cs="Consolas"/>
          <w:color w:val="000000"/>
          <w:kern w:val="0"/>
          <w:sz w:val="19"/>
          <w:szCs w:val="19"/>
        </w:rPr>
        <w:t>,</w:t>
      </w:r>
    </w:p>
    <w:p w14:paraId="31A1CFE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"minNominalBattVolts"</w:t>
      </w:r>
      <w:r>
        <w:rPr>
          <w:rFonts w:ascii="Consolas" w:hAnsi="Consolas" w:cs="Consolas"/>
          <w:color w:val="000000"/>
          <w:kern w:val="0"/>
          <w:sz w:val="19"/>
          <w:szCs w:val="19"/>
        </w:rPr>
        <w:t xml:space="preserve">: </w:t>
      </w:r>
      <w:r>
        <w:rPr>
          <w:rFonts w:ascii="Consolas" w:hAnsi="Consolas" w:cs="Consolas"/>
          <w:color w:val="A31515"/>
          <w:kern w:val="0"/>
          <w:sz w:val="19"/>
          <w:szCs w:val="19"/>
        </w:rPr>
        <w:t>"150V"</w:t>
      </w:r>
      <w:r>
        <w:rPr>
          <w:rFonts w:ascii="Consolas" w:hAnsi="Consolas" w:cs="Consolas"/>
          <w:color w:val="000000"/>
          <w:kern w:val="0"/>
          <w:sz w:val="19"/>
          <w:szCs w:val="19"/>
        </w:rPr>
        <w:t>,</w:t>
      </w:r>
    </w:p>
    <w:p w14:paraId="27B12F6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"maxNominalBattVolts"</w:t>
      </w:r>
      <w:r>
        <w:rPr>
          <w:rFonts w:ascii="Consolas" w:hAnsi="Consolas" w:cs="Consolas"/>
          <w:color w:val="000000"/>
          <w:kern w:val="0"/>
          <w:sz w:val="19"/>
          <w:szCs w:val="19"/>
        </w:rPr>
        <w:t xml:space="preserve">: </w:t>
      </w:r>
      <w:r>
        <w:rPr>
          <w:rFonts w:ascii="Consolas" w:hAnsi="Consolas" w:cs="Consolas"/>
          <w:color w:val="A31515"/>
          <w:kern w:val="0"/>
          <w:sz w:val="19"/>
          <w:szCs w:val="19"/>
        </w:rPr>
        <w:t>"1000V"</w:t>
      </w:r>
      <w:r>
        <w:rPr>
          <w:rFonts w:ascii="Consolas" w:hAnsi="Consolas" w:cs="Consolas"/>
          <w:color w:val="000000"/>
          <w:kern w:val="0"/>
          <w:sz w:val="19"/>
          <w:szCs w:val="19"/>
        </w:rPr>
        <w:t>,</w:t>
      </w:r>
    </w:p>
    <w:p w14:paraId="53753B0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"frequency"</w:t>
      </w:r>
      <w:r>
        <w:rPr>
          <w:rFonts w:ascii="Consolas" w:hAnsi="Consolas" w:cs="Consolas"/>
          <w:color w:val="000000"/>
          <w:kern w:val="0"/>
          <w:sz w:val="19"/>
          <w:szCs w:val="19"/>
        </w:rPr>
        <w:t xml:space="preserve">: </w:t>
      </w:r>
      <w:r>
        <w:rPr>
          <w:rFonts w:ascii="Consolas" w:hAnsi="Consolas" w:cs="Consolas"/>
          <w:color w:val="A31515"/>
          <w:kern w:val="0"/>
          <w:sz w:val="19"/>
          <w:szCs w:val="19"/>
        </w:rPr>
        <w:t>"DC"</w:t>
      </w:r>
      <w:r>
        <w:rPr>
          <w:rFonts w:ascii="Consolas" w:hAnsi="Consolas" w:cs="Consolas"/>
          <w:color w:val="000000"/>
          <w:kern w:val="0"/>
          <w:sz w:val="19"/>
          <w:szCs w:val="19"/>
        </w:rPr>
        <w:t>,</w:t>
      </w:r>
    </w:p>
    <w:p w14:paraId="53660129"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p>
    <w:p w14:paraId="0B4773A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"maxCurrentOut"</w:t>
      </w:r>
      <w:r>
        <w:rPr>
          <w:rFonts w:ascii="Consolas" w:hAnsi="Consolas" w:cs="Consolas"/>
          <w:color w:val="000000"/>
          <w:kern w:val="0"/>
          <w:sz w:val="19"/>
          <w:szCs w:val="19"/>
        </w:rPr>
        <w:t xml:space="preserve">: </w:t>
      </w:r>
      <w:r>
        <w:rPr>
          <w:rFonts w:ascii="Consolas" w:hAnsi="Consolas" w:cs="Consolas"/>
          <w:color w:val="A31515"/>
          <w:kern w:val="0"/>
          <w:sz w:val="19"/>
          <w:szCs w:val="19"/>
        </w:rPr>
        <w:t>"200A"</w:t>
      </w:r>
      <w:r>
        <w:rPr>
          <w:rFonts w:ascii="Consolas" w:hAnsi="Consolas" w:cs="Consolas"/>
          <w:color w:val="000000"/>
          <w:kern w:val="0"/>
          <w:sz w:val="19"/>
          <w:szCs w:val="19"/>
        </w:rPr>
        <w:t>,</w:t>
      </w:r>
    </w:p>
    <w:p w14:paraId="4F2C03B7"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"maxPowerOut"</w:t>
      </w:r>
      <w:r>
        <w:rPr>
          <w:rFonts w:ascii="Consolas" w:hAnsi="Consolas" w:cs="Consolas"/>
          <w:color w:val="000000"/>
          <w:kern w:val="0"/>
          <w:sz w:val="19"/>
          <w:szCs w:val="19"/>
        </w:rPr>
        <w:t xml:space="preserve">: </w:t>
      </w:r>
      <w:r>
        <w:rPr>
          <w:rFonts w:ascii="Consolas" w:hAnsi="Consolas" w:cs="Consolas"/>
          <w:color w:val="A31515"/>
          <w:kern w:val="0"/>
          <w:sz w:val="19"/>
          <w:szCs w:val="19"/>
        </w:rPr>
        <w:t>"60kW"</w:t>
      </w:r>
      <w:r>
        <w:rPr>
          <w:rFonts w:ascii="Consolas" w:hAnsi="Consolas" w:cs="Consolas"/>
          <w:color w:val="000000"/>
          <w:kern w:val="0"/>
          <w:sz w:val="19"/>
          <w:szCs w:val="19"/>
        </w:rPr>
        <w:t>,</w:t>
      </w:r>
    </w:p>
    <w:p w14:paraId="6697529A"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"connector"</w:t>
      </w:r>
      <w:r>
        <w:rPr>
          <w:rFonts w:ascii="Consolas" w:hAnsi="Consolas" w:cs="Consolas"/>
          <w:color w:val="000000"/>
          <w:kern w:val="0"/>
          <w:sz w:val="19"/>
          <w:szCs w:val="19"/>
        </w:rPr>
        <w:t>: [</w:t>
      </w:r>
    </w:p>
    <w:p w14:paraId="5648D6F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36B35E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"CCS1"</w:t>
      </w:r>
      <w:r>
        <w:rPr>
          <w:rFonts w:ascii="Consolas" w:hAnsi="Consolas" w:cs="Consolas"/>
          <w:color w:val="000000"/>
          <w:kern w:val="0"/>
          <w:sz w:val="19"/>
          <w:szCs w:val="19"/>
        </w:rPr>
        <w:t>,</w:t>
      </w:r>
    </w:p>
    <w:p w14:paraId="02FF5136"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"gender"</w:t>
      </w:r>
      <w:r>
        <w:rPr>
          <w:rFonts w:ascii="Consolas" w:hAnsi="Consolas" w:cs="Consolas"/>
          <w:color w:val="000000"/>
          <w:kern w:val="0"/>
          <w:sz w:val="19"/>
          <w:szCs w:val="19"/>
        </w:rPr>
        <w:t xml:space="preserve">: </w:t>
      </w:r>
      <w:r>
        <w:rPr>
          <w:rFonts w:ascii="Consolas" w:hAnsi="Consolas" w:cs="Consolas"/>
          <w:color w:val="A31515"/>
          <w:kern w:val="0"/>
          <w:sz w:val="19"/>
          <w:szCs w:val="19"/>
        </w:rPr>
        <w:t>"socket"</w:t>
      </w:r>
    </w:p>
    <w:p w14:paraId="17DB2EE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A2324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3F70862B"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"type"</w:t>
      </w:r>
      <w:r>
        <w:rPr>
          <w:rFonts w:ascii="Consolas" w:hAnsi="Consolas" w:cs="Consolas"/>
          <w:color w:val="000000"/>
          <w:kern w:val="0"/>
          <w:sz w:val="19"/>
          <w:szCs w:val="19"/>
        </w:rPr>
        <w:t xml:space="preserve">: </w:t>
      </w:r>
      <w:r>
        <w:rPr>
          <w:rFonts w:ascii="Consolas" w:hAnsi="Consolas" w:cs="Consolas"/>
          <w:color w:val="A31515"/>
          <w:kern w:val="0"/>
          <w:sz w:val="19"/>
          <w:szCs w:val="19"/>
        </w:rPr>
        <w:t>"CCS2"</w:t>
      </w:r>
      <w:r>
        <w:rPr>
          <w:rFonts w:ascii="Consolas" w:hAnsi="Consolas" w:cs="Consolas"/>
          <w:color w:val="000000"/>
          <w:kern w:val="0"/>
          <w:sz w:val="19"/>
          <w:szCs w:val="19"/>
        </w:rPr>
        <w:t>,</w:t>
      </w:r>
    </w:p>
    <w:p w14:paraId="5AD8036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"gender"</w:t>
      </w:r>
      <w:r>
        <w:rPr>
          <w:rFonts w:ascii="Consolas" w:hAnsi="Consolas" w:cs="Consolas"/>
          <w:color w:val="000000"/>
          <w:kern w:val="0"/>
          <w:sz w:val="19"/>
          <w:szCs w:val="19"/>
        </w:rPr>
        <w:t xml:space="preserve">: </w:t>
      </w:r>
      <w:r>
        <w:rPr>
          <w:rFonts w:ascii="Consolas" w:hAnsi="Consolas" w:cs="Consolas"/>
          <w:color w:val="A31515"/>
          <w:kern w:val="0"/>
          <w:sz w:val="19"/>
          <w:szCs w:val="19"/>
        </w:rPr>
        <w:t>"socket"</w:t>
      </w:r>
    </w:p>
    <w:p w14:paraId="2C084457"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4328BFB"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3230F5E0"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B55561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"controlPort"</w:t>
      </w:r>
      <w:r>
        <w:rPr>
          <w:rFonts w:ascii="Consolas" w:hAnsi="Consolas" w:cs="Consolas"/>
          <w:color w:val="000000"/>
          <w:kern w:val="0"/>
          <w:sz w:val="19"/>
          <w:szCs w:val="19"/>
        </w:rPr>
        <w:t>: {</w:t>
      </w:r>
    </w:p>
    <w:p w14:paraId="33D551CE"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"interface"</w:t>
      </w:r>
      <w:r>
        <w:rPr>
          <w:rFonts w:ascii="Consolas" w:hAnsi="Consolas" w:cs="Consolas"/>
          <w:color w:val="000000"/>
          <w:kern w:val="0"/>
          <w:sz w:val="19"/>
          <w:szCs w:val="19"/>
        </w:rPr>
        <w:t>: [</w:t>
      </w:r>
    </w:p>
    <w:p w14:paraId="19B0195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A31515"/>
          <w:kern w:val="0"/>
          <w:sz w:val="19"/>
          <w:szCs w:val="19"/>
        </w:rPr>
        <w:t>"10/100 Mbps Ethernet"</w:t>
      </w:r>
      <w:r>
        <w:rPr>
          <w:rFonts w:ascii="Consolas" w:hAnsi="Consolas" w:cs="Consolas"/>
          <w:color w:val="000000"/>
          <w:kern w:val="0"/>
          <w:sz w:val="19"/>
          <w:szCs w:val="19"/>
        </w:rPr>
        <w:t>,</w:t>
      </w:r>
    </w:p>
    <w:p w14:paraId="13C7E4D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A31515"/>
          <w:kern w:val="0"/>
          <w:sz w:val="19"/>
          <w:szCs w:val="19"/>
        </w:rPr>
        <w:t>"Wi-Fi"</w:t>
      </w:r>
      <w:r>
        <w:rPr>
          <w:rFonts w:ascii="Consolas" w:hAnsi="Consolas" w:cs="Consolas"/>
          <w:color w:val="000000"/>
          <w:kern w:val="0"/>
          <w:sz w:val="19"/>
          <w:szCs w:val="19"/>
        </w:rPr>
        <w:t>,</w:t>
      </w:r>
    </w:p>
    <w:p w14:paraId="76A39ABE"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A31515"/>
          <w:kern w:val="0"/>
          <w:sz w:val="19"/>
          <w:szCs w:val="19"/>
        </w:rPr>
        <w:t>"3G/LTE"</w:t>
      </w:r>
    </w:p>
    <w:p w14:paraId="7D746E8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76C0DC20"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"controlProtocol"</w:t>
      </w:r>
      <w:r>
        <w:rPr>
          <w:rFonts w:ascii="Consolas" w:hAnsi="Consolas" w:cs="Consolas"/>
          <w:color w:val="000000"/>
          <w:kern w:val="0"/>
          <w:sz w:val="19"/>
          <w:szCs w:val="19"/>
        </w:rPr>
        <w:t xml:space="preserve">: [ </w:t>
      </w:r>
      <w:r>
        <w:rPr>
          <w:rFonts w:ascii="Consolas" w:hAnsi="Consolas" w:cs="Consolas"/>
          <w:color w:val="A31515"/>
          <w:kern w:val="0"/>
          <w:sz w:val="19"/>
          <w:szCs w:val="19"/>
        </w:rPr>
        <w:t>"OCPP 1.6j"</w:t>
      </w:r>
      <w:r>
        <w:rPr>
          <w:rFonts w:ascii="Consolas" w:hAnsi="Consolas" w:cs="Consolas"/>
          <w:color w:val="000000"/>
          <w:kern w:val="0"/>
          <w:sz w:val="19"/>
          <w:szCs w:val="19"/>
        </w:rPr>
        <w:t xml:space="preserve">, </w:t>
      </w:r>
      <w:r>
        <w:rPr>
          <w:rFonts w:ascii="Consolas" w:hAnsi="Consolas" w:cs="Consolas"/>
          <w:color w:val="A31515"/>
          <w:kern w:val="0"/>
          <w:sz w:val="19"/>
          <w:szCs w:val="19"/>
        </w:rPr>
        <w:t>"Modbus TCP"</w:t>
      </w:r>
      <w:r>
        <w:rPr>
          <w:rFonts w:ascii="Consolas" w:hAnsi="Consolas" w:cs="Consolas"/>
          <w:color w:val="000000"/>
          <w:kern w:val="0"/>
          <w:sz w:val="19"/>
          <w:szCs w:val="19"/>
        </w:rPr>
        <w:t xml:space="preserve"> ]</w:t>
      </w:r>
    </w:p>
    <w:p w14:paraId="5FC9A28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56DB67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"staticPower"</w:t>
      </w:r>
      <w:r>
        <w:rPr>
          <w:rFonts w:ascii="Consolas" w:hAnsi="Consolas" w:cs="Consolas"/>
          <w:color w:val="000000"/>
          <w:kern w:val="0"/>
          <w:sz w:val="19"/>
          <w:szCs w:val="19"/>
        </w:rPr>
        <w:t xml:space="preserve">: </w:t>
      </w:r>
      <w:r>
        <w:rPr>
          <w:rFonts w:ascii="Consolas" w:hAnsi="Consolas" w:cs="Consolas"/>
          <w:color w:val="A31515"/>
          <w:kern w:val="0"/>
          <w:sz w:val="19"/>
          <w:szCs w:val="19"/>
        </w:rPr>
        <w:t>"300W"</w:t>
      </w:r>
      <w:r>
        <w:rPr>
          <w:rFonts w:ascii="Consolas" w:hAnsi="Consolas" w:cs="Consolas"/>
          <w:color w:val="000000"/>
          <w:kern w:val="0"/>
          <w:sz w:val="19"/>
          <w:szCs w:val="19"/>
        </w:rPr>
        <w:t>,</w:t>
      </w:r>
    </w:p>
    <w:p w14:paraId="6CFECD3F"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"transferPowerSetBy"</w:t>
      </w:r>
      <w:r>
        <w:rPr>
          <w:rFonts w:ascii="Consolas" w:hAnsi="Consolas" w:cs="Consolas"/>
          <w:color w:val="000000"/>
          <w:kern w:val="0"/>
          <w:sz w:val="19"/>
          <w:szCs w:val="19"/>
        </w:rPr>
        <w:t xml:space="preserve">: </w:t>
      </w:r>
      <w:r>
        <w:rPr>
          <w:rFonts w:ascii="Consolas" w:hAnsi="Consolas" w:cs="Consolas"/>
          <w:color w:val="A31515"/>
          <w:kern w:val="0"/>
          <w:sz w:val="19"/>
          <w:szCs w:val="19"/>
        </w:rPr>
        <w:t>"controlPort"</w:t>
      </w:r>
      <w:r>
        <w:rPr>
          <w:rFonts w:ascii="Consolas" w:hAnsi="Consolas" w:cs="Consolas"/>
          <w:color w:val="000000"/>
          <w:kern w:val="0"/>
          <w:sz w:val="19"/>
          <w:szCs w:val="19"/>
        </w:rPr>
        <w:t>,</w:t>
      </w:r>
    </w:p>
    <w:p w14:paraId="0614E30D"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"transferEfficicency%P1toP2"</w:t>
      </w:r>
      <w:r>
        <w:rPr>
          <w:rFonts w:ascii="Consolas" w:hAnsi="Consolas" w:cs="Consolas"/>
          <w:color w:val="000000"/>
          <w:kern w:val="0"/>
          <w:sz w:val="19"/>
          <w:szCs w:val="19"/>
        </w:rPr>
        <w:t>: 95</w:t>
      </w:r>
    </w:p>
    <w:p w14:paraId="6A571242"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2964521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2E75B6"/>
          <w:kern w:val="0"/>
          <w:sz w:val="19"/>
          <w:szCs w:val="19"/>
        </w:rPr>
        <w:t>"environmental"</w:t>
      </w:r>
      <w:r>
        <w:rPr>
          <w:rFonts w:ascii="Consolas" w:hAnsi="Consolas" w:cs="Consolas"/>
          <w:color w:val="000000"/>
          <w:kern w:val="0"/>
          <w:sz w:val="19"/>
          <w:szCs w:val="19"/>
        </w:rPr>
        <w:t>: {</w:t>
      </w:r>
    </w:p>
    <w:p w14:paraId="08ADBCE2"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"ingressProtection_IP"</w:t>
      </w:r>
      <w:r>
        <w:rPr>
          <w:rFonts w:ascii="Consolas" w:hAnsi="Consolas" w:cs="Consolas"/>
          <w:color w:val="000000"/>
          <w:kern w:val="0"/>
          <w:sz w:val="19"/>
          <w:szCs w:val="19"/>
        </w:rPr>
        <w:t xml:space="preserve">: </w:t>
      </w:r>
      <w:r>
        <w:rPr>
          <w:rFonts w:ascii="Consolas" w:hAnsi="Consolas" w:cs="Consolas"/>
          <w:color w:val="A31515"/>
          <w:kern w:val="0"/>
          <w:sz w:val="19"/>
          <w:szCs w:val="19"/>
        </w:rPr>
        <w:t>"IP54"</w:t>
      </w:r>
      <w:r>
        <w:rPr>
          <w:rFonts w:ascii="Consolas" w:hAnsi="Consolas" w:cs="Consolas"/>
          <w:color w:val="000000"/>
          <w:kern w:val="0"/>
          <w:sz w:val="19"/>
          <w:szCs w:val="19"/>
        </w:rPr>
        <w:t>,</w:t>
      </w:r>
    </w:p>
    <w:p w14:paraId="0C33E7FF"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"DomesticComponentRequirement"</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14:paraId="3E57D676"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"operatingTemperature"</w:t>
      </w:r>
      <w:r>
        <w:rPr>
          <w:rFonts w:ascii="Consolas" w:hAnsi="Consolas" w:cs="Consolas"/>
          <w:color w:val="000000"/>
          <w:kern w:val="0"/>
          <w:sz w:val="19"/>
          <w:szCs w:val="19"/>
        </w:rPr>
        <w:t>: {</w:t>
      </w:r>
    </w:p>
    <w:p w14:paraId="4ACB48E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"min"</w:t>
      </w:r>
      <w:r>
        <w:rPr>
          <w:rFonts w:ascii="Consolas" w:hAnsi="Consolas" w:cs="Consolas"/>
          <w:color w:val="000000"/>
          <w:kern w:val="0"/>
          <w:sz w:val="19"/>
          <w:szCs w:val="19"/>
        </w:rPr>
        <w:t>: -25,</w:t>
      </w:r>
    </w:p>
    <w:p w14:paraId="73B7BBAC"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w:t>
      </w:r>
      <w:r>
        <w:rPr>
          <w:rFonts w:ascii="Consolas" w:hAnsi="Consolas" w:cs="Consolas"/>
          <w:color w:val="000000"/>
          <w:kern w:val="0"/>
          <w:sz w:val="19"/>
          <w:szCs w:val="19"/>
        </w:rPr>
        <w:t>: 55,</w:t>
      </w:r>
    </w:p>
    <w:p w14:paraId="6AA7B0D0"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"unit"</w:t>
      </w:r>
      <w:r>
        <w:rPr>
          <w:rFonts w:ascii="Consolas" w:hAnsi="Consolas" w:cs="Consolas"/>
          <w:color w:val="000000"/>
          <w:kern w:val="0"/>
          <w:sz w:val="19"/>
          <w:szCs w:val="19"/>
        </w:rPr>
        <w:t xml:space="preserve">: </w:t>
      </w:r>
      <w:r>
        <w:rPr>
          <w:rFonts w:ascii="Consolas" w:hAnsi="Consolas" w:cs="Consolas"/>
          <w:color w:val="A31515"/>
          <w:kern w:val="0"/>
          <w:sz w:val="19"/>
          <w:szCs w:val="19"/>
        </w:rPr>
        <w:t>"C"</w:t>
      </w:r>
    </w:p>
    <w:p w14:paraId="3E371B2A"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631A00E8"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"operatingHumidity%"</w:t>
      </w:r>
      <w:r>
        <w:rPr>
          <w:rFonts w:ascii="Consolas" w:hAnsi="Consolas" w:cs="Consolas"/>
          <w:color w:val="000000"/>
          <w:kern w:val="0"/>
          <w:sz w:val="19"/>
          <w:szCs w:val="19"/>
        </w:rPr>
        <w:t>: {</w:t>
      </w:r>
    </w:p>
    <w:p w14:paraId="77A1BEA3"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"max"</w:t>
      </w:r>
      <w:r>
        <w:rPr>
          <w:rFonts w:ascii="Consolas" w:hAnsi="Consolas" w:cs="Consolas"/>
          <w:color w:val="000000"/>
          <w:kern w:val="0"/>
          <w:sz w:val="19"/>
          <w:szCs w:val="19"/>
        </w:rPr>
        <w:t>: 95</w:t>
      </w:r>
    </w:p>
    <w:p w14:paraId="131B64CF"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F71AC4"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CA823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p>
    <w:p w14:paraId="49F1FD26"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"mechanical"</w:t>
      </w:r>
      <w:r>
        <w:rPr>
          <w:rFonts w:ascii="Consolas" w:hAnsi="Consolas" w:cs="Consolas"/>
          <w:color w:val="000000"/>
          <w:kern w:val="0"/>
          <w:sz w:val="19"/>
          <w:szCs w:val="19"/>
        </w:rPr>
        <w:t>: {</w:t>
      </w:r>
    </w:p>
    <w:p w14:paraId="63898919"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"dimensions"</w:t>
      </w:r>
      <w:r>
        <w:rPr>
          <w:rFonts w:ascii="Consolas" w:hAnsi="Consolas" w:cs="Consolas"/>
          <w:color w:val="000000"/>
          <w:kern w:val="0"/>
          <w:sz w:val="19"/>
          <w:szCs w:val="19"/>
        </w:rPr>
        <w:t>: {</w:t>
      </w:r>
    </w:p>
    <w:p w14:paraId="2E5D6C4F"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"length"</w:t>
      </w:r>
      <w:r>
        <w:rPr>
          <w:rFonts w:ascii="Consolas" w:hAnsi="Consolas" w:cs="Consolas"/>
          <w:color w:val="000000"/>
          <w:kern w:val="0"/>
          <w:sz w:val="19"/>
          <w:szCs w:val="19"/>
        </w:rPr>
        <w:t>: 870,</w:t>
      </w:r>
    </w:p>
    <w:p w14:paraId="5110DF93"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"height"</w:t>
      </w:r>
      <w:r>
        <w:rPr>
          <w:rFonts w:ascii="Consolas" w:hAnsi="Consolas" w:cs="Consolas"/>
          <w:color w:val="000000"/>
          <w:kern w:val="0"/>
          <w:sz w:val="19"/>
          <w:szCs w:val="19"/>
        </w:rPr>
        <w:t>: 480,</w:t>
      </w:r>
    </w:p>
    <w:p w14:paraId="0F5DF22E"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"width"</w:t>
      </w:r>
      <w:r>
        <w:rPr>
          <w:rFonts w:ascii="Consolas" w:hAnsi="Consolas" w:cs="Consolas"/>
          <w:color w:val="000000"/>
          <w:kern w:val="0"/>
          <w:sz w:val="19"/>
          <w:szCs w:val="19"/>
        </w:rPr>
        <w:t>: 670,</w:t>
      </w:r>
    </w:p>
    <w:p w14:paraId="22209825"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"unit"</w:t>
      </w:r>
      <w:r>
        <w:rPr>
          <w:rFonts w:ascii="Consolas" w:hAnsi="Consolas" w:cs="Consolas"/>
          <w:color w:val="000000"/>
          <w:kern w:val="0"/>
          <w:sz w:val="19"/>
          <w:szCs w:val="19"/>
        </w:rPr>
        <w:t xml:space="preserve">: </w:t>
      </w:r>
      <w:r>
        <w:rPr>
          <w:rFonts w:ascii="Consolas" w:hAnsi="Consolas" w:cs="Consolas"/>
          <w:color w:val="A31515"/>
          <w:kern w:val="0"/>
          <w:sz w:val="19"/>
          <w:szCs w:val="19"/>
        </w:rPr>
        <w:t>"mm"</w:t>
      </w:r>
    </w:p>
    <w:p w14:paraId="57797737"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69DF6686"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p>
    <w:p w14:paraId="3A6D11F3"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"weight"</w:t>
      </w:r>
      <w:r>
        <w:rPr>
          <w:rFonts w:ascii="Consolas" w:hAnsi="Consolas" w:cs="Consolas"/>
          <w:color w:val="000000"/>
          <w:kern w:val="0"/>
          <w:sz w:val="19"/>
          <w:szCs w:val="19"/>
        </w:rPr>
        <w:t>: {</w:t>
      </w:r>
    </w:p>
    <w:p w14:paraId="0556670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"value"</w:t>
      </w:r>
      <w:r>
        <w:rPr>
          <w:rFonts w:ascii="Consolas" w:hAnsi="Consolas" w:cs="Consolas"/>
          <w:color w:val="000000"/>
          <w:kern w:val="0"/>
          <w:sz w:val="19"/>
          <w:szCs w:val="19"/>
        </w:rPr>
        <w:t>: 100,</w:t>
      </w:r>
    </w:p>
    <w:p w14:paraId="5EBA4F07"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E75B6"/>
          <w:kern w:val="0"/>
          <w:sz w:val="19"/>
          <w:szCs w:val="19"/>
        </w:rPr>
        <w:t>"unit"</w:t>
      </w:r>
      <w:r>
        <w:rPr>
          <w:rFonts w:ascii="Consolas" w:hAnsi="Consolas" w:cs="Consolas"/>
          <w:color w:val="000000"/>
          <w:kern w:val="0"/>
          <w:sz w:val="19"/>
          <w:szCs w:val="19"/>
        </w:rPr>
        <w:t xml:space="preserve">: </w:t>
      </w:r>
      <w:r>
        <w:rPr>
          <w:rFonts w:ascii="Consolas" w:hAnsi="Consolas" w:cs="Consolas"/>
          <w:color w:val="A31515"/>
          <w:kern w:val="0"/>
          <w:sz w:val="19"/>
          <w:szCs w:val="19"/>
        </w:rPr>
        <w:t>"kg"</w:t>
      </w:r>
    </w:p>
    <w:p w14:paraId="2C76AC31"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FB895D0"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582760"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p>
    <w:p w14:paraId="1BEB6D69" w14:textId="77777777" w:rsidR="004F51C3" w:rsidRDefault="004F51C3" w:rsidP="004F51C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w:t>
      </w:r>
    </w:p>
    <w:p w14:paraId="31D11F53" w14:textId="77777777" w:rsidR="004F51C3" w:rsidRDefault="004F51C3" w:rsidP="004F51C3">
      <w:pPr>
        <w:autoSpaceDE w:val="0"/>
        <w:autoSpaceDN w:val="0"/>
        <w:adjustRightInd w:val="0"/>
        <w:spacing w:after="0" w:line="240" w:lineRule="auto"/>
        <w:rPr>
          <w:rFonts w:ascii="Consolas" w:hAnsi="Consolas" w:cs="Consolas"/>
          <w:color w:val="000000"/>
          <w:kern w:val="0"/>
          <w:sz w:val="19"/>
          <w:szCs w:val="19"/>
        </w:rPr>
      </w:pPr>
    </w:p>
    <w:p w14:paraId="60EF4C35" w14:textId="77777777" w:rsidR="00905A3B" w:rsidRPr="00905A3B" w:rsidRDefault="00905A3B" w:rsidP="00905A3B">
      <w:pPr>
        <w:rPr>
          <w:lang w:val="en-US"/>
        </w:rPr>
      </w:pPr>
    </w:p>
    <w:p w14:paraId="0446198F" w14:textId="77777777" w:rsidR="003B4874" w:rsidRPr="003F0F1A" w:rsidRDefault="003B4874" w:rsidP="003F0F1A">
      <w:pPr>
        <w:rPr>
          <w:lang w:val="en-US"/>
        </w:rPr>
      </w:pPr>
    </w:p>
    <w:sectPr w:rsidR="003B4874" w:rsidRPr="003F0F1A" w:rsidSect="00B33BA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D931F" w14:textId="77777777" w:rsidR="001F1966" w:rsidRDefault="001F1966" w:rsidP="001F1966">
      <w:pPr>
        <w:spacing w:after="0" w:line="240" w:lineRule="auto"/>
      </w:pPr>
      <w:r>
        <w:separator/>
      </w:r>
    </w:p>
  </w:endnote>
  <w:endnote w:type="continuationSeparator" w:id="0">
    <w:p w14:paraId="2823FF49" w14:textId="77777777" w:rsidR="001F1966" w:rsidRDefault="001F1966" w:rsidP="001F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7A689" w14:textId="77777777" w:rsidR="001F1966" w:rsidRDefault="001F1966" w:rsidP="001F1966">
      <w:pPr>
        <w:spacing w:after="0" w:line="240" w:lineRule="auto"/>
      </w:pPr>
      <w:r>
        <w:separator/>
      </w:r>
    </w:p>
  </w:footnote>
  <w:footnote w:type="continuationSeparator" w:id="0">
    <w:p w14:paraId="0195BE32" w14:textId="77777777" w:rsidR="001F1966" w:rsidRDefault="001F1966" w:rsidP="001F1966">
      <w:pPr>
        <w:spacing w:after="0" w:line="240" w:lineRule="auto"/>
      </w:pPr>
      <w:r>
        <w:continuationSeparator/>
      </w:r>
    </w:p>
  </w:footnote>
  <w:footnote w:id="1">
    <w:p w14:paraId="066AB088" w14:textId="77777777" w:rsidR="00BD506B" w:rsidRDefault="00BD506B" w:rsidP="00BD506B">
      <w:pPr>
        <w:pStyle w:val="FootnoteText"/>
      </w:pPr>
      <w:r>
        <w:rPr>
          <w:rStyle w:val="FootnoteReference"/>
        </w:rPr>
        <w:footnoteRef/>
      </w:r>
      <w:r>
        <w:t xml:space="preserve"> See </w:t>
      </w:r>
      <w:hyperlink r:id="rId1" w:history="1">
        <w:r w:rsidRPr="007A1B3D">
          <w:rPr>
            <w:rStyle w:val="Hyperlink"/>
          </w:rPr>
          <w:t>https://webstore.iec.ch/en/publication/95734</w:t>
        </w:r>
      </w:hyperlink>
      <w:r>
        <w:t xml:space="preserve"> </w:t>
      </w:r>
    </w:p>
  </w:footnote>
  <w:footnote w:id="2">
    <w:p w14:paraId="63F5CA22" w14:textId="140B1E80" w:rsidR="003F0F1A" w:rsidRDefault="003F0F1A">
      <w:pPr>
        <w:pStyle w:val="FootnoteText"/>
      </w:pPr>
      <w:r>
        <w:rPr>
          <w:rStyle w:val="FootnoteReference"/>
        </w:rPr>
        <w:footnoteRef/>
      </w:r>
      <w:r>
        <w:t xml:space="preserve"> See </w:t>
      </w:r>
      <w:hyperlink r:id="rId2" w:history="1">
        <w:r w:rsidRPr="007A1B3D">
          <w:rPr>
            <w:rStyle w:val="Hyperlink"/>
          </w:rPr>
          <w:t>https://www.lifewire.com/every-ev-charging-standard-and-connector-type-explained-5201160</w:t>
        </w:r>
      </w:hyperlink>
      <w:r>
        <w:t xml:space="preserve"> </w:t>
      </w:r>
    </w:p>
  </w:footnote>
  <w:footnote w:id="3">
    <w:p w14:paraId="7165C7B7" w14:textId="4B29E99A" w:rsidR="003B4874" w:rsidRDefault="003B4874">
      <w:pPr>
        <w:pStyle w:val="FootnoteText"/>
      </w:pPr>
      <w:r>
        <w:rPr>
          <w:rStyle w:val="FootnoteReference"/>
        </w:rPr>
        <w:footnoteRef/>
      </w:r>
      <w:r>
        <w:t xml:space="preserve"> Permission for reproduction of this image has not been sought.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B2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4016B4"/>
    <w:multiLevelType w:val="hybridMultilevel"/>
    <w:tmpl w:val="65C82AC2"/>
    <w:lvl w:ilvl="0" w:tplc="32E0202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E10E6"/>
    <w:multiLevelType w:val="hybridMultilevel"/>
    <w:tmpl w:val="DBDC218A"/>
    <w:lvl w:ilvl="0" w:tplc="32E0202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C2312"/>
    <w:multiLevelType w:val="hybridMultilevel"/>
    <w:tmpl w:val="4D7ADB38"/>
    <w:lvl w:ilvl="0" w:tplc="32E02028">
      <w:start w:val="1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4762F1E"/>
    <w:multiLevelType w:val="hybridMultilevel"/>
    <w:tmpl w:val="FDCC46EE"/>
    <w:lvl w:ilvl="0" w:tplc="32E02028">
      <w:start w:val="600"/>
      <w:numFmt w:val="bullet"/>
      <w:lvlText w:val=""/>
      <w:lvlJc w:val="left"/>
      <w:pPr>
        <w:ind w:left="1080" w:hanging="360"/>
      </w:pPr>
      <w:rPr>
        <w:rFonts w:ascii="Symbol" w:eastAsiaTheme="minorHAnsi" w:hAnsi="Symbol" w:cstheme="minorBidi" w:hint="default"/>
        <w:i w:val="0"/>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08A0C52"/>
    <w:multiLevelType w:val="hybridMultilevel"/>
    <w:tmpl w:val="F2761B48"/>
    <w:lvl w:ilvl="0" w:tplc="32E0202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483694">
    <w:abstractNumId w:val="0"/>
  </w:num>
  <w:num w:numId="2" w16cid:durableId="1573275498">
    <w:abstractNumId w:val="0"/>
  </w:num>
  <w:num w:numId="3" w16cid:durableId="246505131">
    <w:abstractNumId w:val="5"/>
  </w:num>
  <w:num w:numId="4" w16cid:durableId="526213090">
    <w:abstractNumId w:val="3"/>
  </w:num>
  <w:num w:numId="5" w16cid:durableId="1246526074">
    <w:abstractNumId w:val="4"/>
  </w:num>
  <w:num w:numId="6" w16cid:durableId="1982999185">
    <w:abstractNumId w:val="0"/>
  </w:num>
  <w:num w:numId="7" w16cid:durableId="1521965075">
    <w:abstractNumId w:val="0"/>
  </w:num>
  <w:num w:numId="8" w16cid:durableId="1128469833">
    <w:abstractNumId w:val="0"/>
  </w:num>
  <w:num w:numId="9" w16cid:durableId="124659745">
    <w:abstractNumId w:val="0"/>
  </w:num>
  <w:num w:numId="10" w16cid:durableId="1990204687">
    <w:abstractNumId w:val="0"/>
  </w:num>
  <w:num w:numId="11" w16cid:durableId="1782797971">
    <w:abstractNumId w:val="0"/>
  </w:num>
  <w:num w:numId="12" w16cid:durableId="1257206430">
    <w:abstractNumId w:val="0"/>
  </w:num>
  <w:num w:numId="13" w16cid:durableId="561061243">
    <w:abstractNumId w:val="0"/>
  </w:num>
  <w:num w:numId="14" w16cid:durableId="616913717">
    <w:abstractNumId w:val="0"/>
  </w:num>
  <w:num w:numId="15" w16cid:durableId="208879813">
    <w:abstractNumId w:val="1"/>
  </w:num>
  <w:num w:numId="16" w16cid:durableId="1579248165">
    <w:abstractNumId w:val="0"/>
  </w:num>
  <w:num w:numId="17" w16cid:durableId="70275181">
    <w:abstractNumId w:val="0"/>
  </w:num>
  <w:num w:numId="18" w16cid:durableId="85001226">
    <w:abstractNumId w:val="2"/>
  </w:num>
  <w:num w:numId="19" w16cid:durableId="295524888">
    <w:abstractNumId w:val="0"/>
  </w:num>
  <w:num w:numId="20" w16cid:durableId="1485464515">
    <w:abstractNumId w:val="0"/>
  </w:num>
  <w:num w:numId="21" w16cid:durableId="129058346">
    <w:abstractNumId w:val="0"/>
  </w:num>
  <w:num w:numId="22" w16cid:durableId="543953063">
    <w:abstractNumId w:val="0"/>
  </w:num>
  <w:num w:numId="23" w16cid:durableId="652028984">
    <w:abstractNumId w:val="0"/>
  </w:num>
  <w:num w:numId="24" w16cid:durableId="1852254063">
    <w:abstractNumId w:val="0"/>
  </w:num>
  <w:num w:numId="25" w16cid:durableId="1856649523">
    <w:abstractNumId w:val="0"/>
  </w:num>
  <w:num w:numId="26" w16cid:durableId="1904944026">
    <w:abstractNumId w:val="0"/>
  </w:num>
  <w:num w:numId="27" w16cid:durableId="1828285253">
    <w:abstractNumId w:val="0"/>
  </w:num>
  <w:num w:numId="28" w16cid:durableId="1695839595">
    <w:abstractNumId w:val="0"/>
  </w:num>
  <w:num w:numId="29" w16cid:durableId="210966701">
    <w:abstractNumId w:val="0"/>
  </w:num>
  <w:num w:numId="30" w16cid:durableId="1066488754">
    <w:abstractNumId w:val="0"/>
  </w:num>
  <w:num w:numId="31" w16cid:durableId="90394896">
    <w:abstractNumId w:val="0"/>
  </w:num>
  <w:num w:numId="32" w16cid:durableId="1755779449">
    <w:abstractNumId w:val="0"/>
  </w:num>
  <w:num w:numId="33" w16cid:durableId="11422660">
    <w:abstractNumId w:val="0"/>
  </w:num>
  <w:num w:numId="34" w16cid:durableId="368844146">
    <w:abstractNumId w:val="0"/>
  </w:num>
  <w:num w:numId="35" w16cid:durableId="1867283923">
    <w:abstractNumId w:val="0"/>
  </w:num>
  <w:num w:numId="36" w16cid:durableId="1934170158">
    <w:abstractNumId w:val="0"/>
  </w:num>
  <w:num w:numId="37" w16cid:durableId="936130983">
    <w:abstractNumId w:val="0"/>
  </w:num>
  <w:num w:numId="38" w16cid:durableId="1790082741">
    <w:abstractNumId w:val="0"/>
  </w:num>
  <w:num w:numId="39" w16cid:durableId="1048191335">
    <w:abstractNumId w:val="0"/>
  </w:num>
  <w:num w:numId="40" w16cid:durableId="213883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7A"/>
    <w:rsid w:val="00002A1E"/>
    <w:rsid w:val="000166E7"/>
    <w:rsid w:val="00017421"/>
    <w:rsid w:val="00031E78"/>
    <w:rsid w:val="00033419"/>
    <w:rsid w:val="0003464D"/>
    <w:rsid w:val="000457D4"/>
    <w:rsid w:val="000470D8"/>
    <w:rsid w:val="0006046A"/>
    <w:rsid w:val="00072B77"/>
    <w:rsid w:val="000739C9"/>
    <w:rsid w:val="00075616"/>
    <w:rsid w:val="0008059F"/>
    <w:rsid w:val="000873F6"/>
    <w:rsid w:val="000A746D"/>
    <w:rsid w:val="000B6F7F"/>
    <w:rsid w:val="000E03A2"/>
    <w:rsid w:val="000F0874"/>
    <w:rsid w:val="001013DD"/>
    <w:rsid w:val="00106FC7"/>
    <w:rsid w:val="00117AE3"/>
    <w:rsid w:val="001421E9"/>
    <w:rsid w:val="00142A5D"/>
    <w:rsid w:val="00151748"/>
    <w:rsid w:val="00157DE2"/>
    <w:rsid w:val="001630DA"/>
    <w:rsid w:val="00167BBE"/>
    <w:rsid w:val="00170D7D"/>
    <w:rsid w:val="001770B9"/>
    <w:rsid w:val="00177C09"/>
    <w:rsid w:val="00184CFE"/>
    <w:rsid w:val="0019022C"/>
    <w:rsid w:val="00196D79"/>
    <w:rsid w:val="001B029D"/>
    <w:rsid w:val="001C20E7"/>
    <w:rsid w:val="001D4315"/>
    <w:rsid w:val="001E64B9"/>
    <w:rsid w:val="001F1966"/>
    <w:rsid w:val="001F7331"/>
    <w:rsid w:val="00221A4A"/>
    <w:rsid w:val="00237E22"/>
    <w:rsid w:val="00241A8A"/>
    <w:rsid w:val="00245D66"/>
    <w:rsid w:val="0025263C"/>
    <w:rsid w:val="00255E7B"/>
    <w:rsid w:val="00263E51"/>
    <w:rsid w:val="00265164"/>
    <w:rsid w:val="00270968"/>
    <w:rsid w:val="0028442D"/>
    <w:rsid w:val="00287224"/>
    <w:rsid w:val="002A7278"/>
    <w:rsid w:val="002B338A"/>
    <w:rsid w:val="002B70AC"/>
    <w:rsid w:val="002C5A02"/>
    <w:rsid w:val="002E72A0"/>
    <w:rsid w:val="002F0274"/>
    <w:rsid w:val="003034DC"/>
    <w:rsid w:val="00305D72"/>
    <w:rsid w:val="00307F2E"/>
    <w:rsid w:val="00314598"/>
    <w:rsid w:val="00342C48"/>
    <w:rsid w:val="00351316"/>
    <w:rsid w:val="00360051"/>
    <w:rsid w:val="00381E10"/>
    <w:rsid w:val="003866ED"/>
    <w:rsid w:val="003973DE"/>
    <w:rsid w:val="00397752"/>
    <w:rsid w:val="003B4874"/>
    <w:rsid w:val="003D6204"/>
    <w:rsid w:val="003E17AD"/>
    <w:rsid w:val="003F0F1A"/>
    <w:rsid w:val="003F344C"/>
    <w:rsid w:val="00406F2F"/>
    <w:rsid w:val="00433521"/>
    <w:rsid w:val="004441F3"/>
    <w:rsid w:val="00445005"/>
    <w:rsid w:val="00452683"/>
    <w:rsid w:val="00476444"/>
    <w:rsid w:val="00476E79"/>
    <w:rsid w:val="00485EBC"/>
    <w:rsid w:val="0049197F"/>
    <w:rsid w:val="004978D0"/>
    <w:rsid w:val="004A60BD"/>
    <w:rsid w:val="004F51C3"/>
    <w:rsid w:val="00501B2F"/>
    <w:rsid w:val="00522C09"/>
    <w:rsid w:val="005237EC"/>
    <w:rsid w:val="00557890"/>
    <w:rsid w:val="00582FC3"/>
    <w:rsid w:val="005853F4"/>
    <w:rsid w:val="00593C75"/>
    <w:rsid w:val="005A1D77"/>
    <w:rsid w:val="005A5516"/>
    <w:rsid w:val="005C4639"/>
    <w:rsid w:val="005D5AFB"/>
    <w:rsid w:val="005D73A2"/>
    <w:rsid w:val="005E004C"/>
    <w:rsid w:val="005E58F7"/>
    <w:rsid w:val="0060726C"/>
    <w:rsid w:val="006165BE"/>
    <w:rsid w:val="0062542B"/>
    <w:rsid w:val="006271CC"/>
    <w:rsid w:val="00635188"/>
    <w:rsid w:val="00636C87"/>
    <w:rsid w:val="006648AD"/>
    <w:rsid w:val="006664CE"/>
    <w:rsid w:val="006718C6"/>
    <w:rsid w:val="00676640"/>
    <w:rsid w:val="006852A6"/>
    <w:rsid w:val="006967CA"/>
    <w:rsid w:val="00697B93"/>
    <w:rsid w:val="006B1F6B"/>
    <w:rsid w:val="006B4D51"/>
    <w:rsid w:val="006F3D58"/>
    <w:rsid w:val="0072076B"/>
    <w:rsid w:val="00721AF9"/>
    <w:rsid w:val="0072579F"/>
    <w:rsid w:val="00735892"/>
    <w:rsid w:val="007440E8"/>
    <w:rsid w:val="00747EAC"/>
    <w:rsid w:val="007513E8"/>
    <w:rsid w:val="007556B3"/>
    <w:rsid w:val="00765591"/>
    <w:rsid w:val="00773DB5"/>
    <w:rsid w:val="007835D7"/>
    <w:rsid w:val="0079356A"/>
    <w:rsid w:val="00795D0A"/>
    <w:rsid w:val="00797321"/>
    <w:rsid w:val="007A3C79"/>
    <w:rsid w:val="007A3C9E"/>
    <w:rsid w:val="007C271E"/>
    <w:rsid w:val="007C2FEB"/>
    <w:rsid w:val="007C7FFB"/>
    <w:rsid w:val="007D4D02"/>
    <w:rsid w:val="007E00FA"/>
    <w:rsid w:val="007F27F5"/>
    <w:rsid w:val="007F4BCC"/>
    <w:rsid w:val="00800C5E"/>
    <w:rsid w:val="008059E8"/>
    <w:rsid w:val="008171F7"/>
    <w:rsid w:val="00822A55"/>
    <w:rsid w:val="00831DAE"/>
    <w:rsid w:val="008525E0"/>
    <w:rsid w:val="00875F7F"/>
    <w:rsid w:val="00882927"/>
    <w:rsid w:val="008847E6"/>
    <w:rsid w:val="00885429"/>
    <w:rsid w:val="0089034C"/>
    <w:rsid w:val="008A167C"/>
    <w:rsid w:val="008B0540"/>
    <w:rsid w:val="008D218D"/>
    <w:rsid w:val="00905A3B"/>
    <w:rsid w:val="0091076C"/>
    <w:rsid w:val="00912A73"/>
    <w:rsid w:val="00926953"/>
    <w:rsid w:val="00955BCE"/>
    <w:rsid w:val="009716D2"/>
    <w:rsid w:val="00985EB7"/>
    <w:rsid w:val="009A0CCA"/>
    <w:rsid w:val="009C09D1"/>
    <w:rsid w:val="009D3E16"/>
    <w:rsid w:val="009E1FAB"/>
    <w:rsid w:val="009F60E2"/>
    <w:rsid w:val="00A269EF"/>
    <w:rsid w:val="00A3350D"/>
    <w:rsid w:val="00A475F6"/>
    <w:rsid w:val="00A47983"/>
    <w:rsid w:val="00A60464"/>
    <w:rsid w:val="00A60816"/>
    <w:rsid w:val="00A62010"/>
    <w:rsid w:val="00A71773"/>
    <w:rsid w:val="00A86A20"/>
    <w:rsid w:val="00A94924"/>
    <w:rsid w:val="00AA2055"/>
    <w:rsid w:val="00AA3CA3"/>
    <w:rsid w:val="00AB0C88"/>
    <w:rsid w:val="00AD3617"/>
    <w:rsid w:val="00AD65C5"/>
    <w:rsid w:val="00AE37E2"/>
    <w:rsid w:val="00B007AE"/>
    <w:rsid w:val="00B05DFF"/>
    <w:rsid w:val="00B2069C"/>
    <w:rsid w:val="00B234A4"/>
    <w:rsid w:val="00B27301"/>
    <w:rsid w:val="00B30AF4"/>
    <w:rsid w:val="00B30C89"/>
    <w:rsid w:val="00B32267"/>
    <w:rsid w:val="00B33BAE"/>
    <w:rsid w:val="00B45B94"/>
    <w:rsid w:val="00B57340"/>
    <w:rsid w:val="00B5742D"/>
    <w:rsid w:val="00B639B6"/>
    <w:rsid w:val="00B81C3D"/>
    <w:rsid w:val="00B84EC2"/>
    <w:rsid w:val="00B91AED"/>
    <w:rsid w:val="00B9391E"/>
    <w:rsid w:val="00B96A12"/>
    <w:rsid w:val="00BA0412"/>
    <w:rsid w:val="00BC4C6E"/>
    <w:rsid w:val="00BC5F47"/>
    <w:rsid w:val="00BD46A9"/>
    <w:rsid w:val="00BD506B"/>
    <w:rsid w:val="00BE1F7A"/>
    <w:rsid w:val="00C10295"/>
    <w:rsid w:val="00C13D5A"/>
    <w:rsid w:val="00C17A3E"/>
    <w:rsid w:val="00C221AD"/>
    <w:rsid w:val="00C37836"/>
    <w:rsid w:val="00C42E45"/>
    <w:rsid w:val="00C52580"/>
    <w:rsid w:val="00C62AAD"/>
    <w:rsid w:val="00C67F79"/>
    <w:rsid w:val="00C8167D"/>
    <w:rsid w:val="00C874CE"/>
    <w:rsid w:val="00CD78F3"/>
    <w:rsid w:val="00CE543F"/>
    <w:rsid w:val="00D31065"/>
    <w:rsid w:val="00D5130F"/>
    <w:rsid w:val="00D739CD"/>
    <w:rsid w:val="00D7568D"/>
    <w:rsid w:val="00D81A22"/>
    <w:rsid w:val="00D90549"/>
    <w:rsid w:val="00DA2891"/>
    <w:rsid w:val="00DC044E"/>
    <w:rsid w:val="00DC69D3"/>
    <w:rsid w:val="00DD6579"/>
    <w:rsid w:val="00DD6B8B"/>
    <w:rsid w:val="00DF6802"/>
    <w:rsid w:val="00E05C8D"/>
    <w:rsid w:val="00E07394"/>
    <w:rsid w:val="00E10FF7"/>
    <w:rsid w:val="00E13F7A"/>
    <w:rsid w:val="00E23812"/>
    <w:rsid w:val="00E4183D"/>
    <w:rsid w:val="00E7014E"/>
    <w:rsid w:val="00E80948"/>
    <w:rsid w:val="00E91EEC"/>
    <w:rsid w:val="00EC336B"/>
    <w:rsid w:val="00EE6BFC"/>
    <w:rsid w:val="00EF5603"/>
    <w:rsid w:val="00F51856"/>
    <w:rsid w:val="00F611B2"/>
    <w:rsid w:val="00F957DE"/>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BCCF8EA"/>
  <w15:chartTrackingRefBased/>
  <w15:docId w15:val="{652F6BCF-4B40-4E31-9643-C0BEBB97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F7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F7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3F7A"/>
    <w:pPr>
      <w:keepNext/>
      <w:keepLines/>
      <w:numPr>
        <w:ilvl w:val="2"/>
        <w:numId w:val="1"/>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3F7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13F7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F7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F7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F7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F7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3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3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13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F7A"/>
    <w:rPr>
      <w:rFonts w:eastAsiaTheme="majorEastAsia" w:cstheme="majorBidi"/>
      <w:color w:val="272727" w:themeColor="text1" w:themeTint="D8"/>
    </w:rPr>
  </w:style>
  <w:style w:type="paragraph" w:styleId="Title">
    <w:name w:val="Title"/>
    <w:basedOn w:val="Normal"/>
    <w:next w:val="Normal"/>
    <w:link w:val="TitleChar"/>
    <w:uiPriority w:val="10"/>
    <w:qFormat/>
    <w:rsid w:val="00E13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F7A"/>
    <w:pPr>
      <w:spacing w:before="160"/>
      <w:jc w:val="center"/>
    </w:pPr>
    <w:rPr>
      <w:i/>
      <w:iCs/>
      <w:color w:val="404040" w:themeColor="text1" w:themeTint="BF"/>
    </w:rPr>
  </w:style>
  <w:style w:type="character" w:customStyle="1" w:styleId="QuoteChar">
    <w:name w:val="Quote Char"/>
    <w:basedOn w:val="DefaultParagraphFont"/>
    <w:link w:val="Quote"/>
    <w:uiPriority w:val="29"/>
    <w:rsid w:val="00E13F7A"/>
    <w:rPr>
      <w:i/>
      <w:iCs/>
      <w:color w:val="404040" w:themeColor="text1" w:themeTint="BF"/>
    </w:rPr>
  </w:style>
  <w:style w:type="paragraph" w:styleId="ListParagraph">
    <w:name w:val="List Paragraph"/>
    <w:basedOn w:val="Normal"/>
    <w:uiPriority w:val="34"/>
    <w:qFormat/>
    <w:rsid w:val="00E13F7A"/>
    <w:pPr>
      <w:ind w:left="720"/>
      <w:contextualSpacing/>
    </w:pPr>
  </w:style>
  <w:style w:type="character" w:styleId="IntenseEmphasis">
    <w:name w:val="Intense Emphasis"/>
    <w:basedOn w:val="DefaultParagraphFont"/>
    <w:uiPriority w:val="21"/>
    <w:qFormat/>
    <w:rsid w:val="00E13F7A"/>
    <w:rPr>
      <w:i/>
      <w:iCs/>
      <w:color w:val="0F4761" w:themeColor="accent1" w:themeShade="BF"/>
    </w:rPr>
  </w:style>
  <w:style w:type="paragraph" w:styleId="IntenseQuote">
    <w:name w:val="Intense Quote"/>
    <w:basedOn w:val="Normal"/>
    <w:next w:val="Normal"/>
    <w:link w:val="IntenseQuoteChar"/>
    <w:uiPriority w:val="30"/>
    <w:qFormat/>
    <w:rsid w:val="00E13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F7A"/>
    <w:rPr>
      <w:i/>
      <w:iCs/>
      <w:color w:val="0F4761" w:themeColor="accent1" w:themeShade="BF"/>
    </w:rPr>
  </w:style>
  <w:style w:type="character" w:styleId="IntenseReference">
    <w:name w:val="Intense Reference"/>
    <w:basedOn w:val="DefaultParagraphFont"/>
    <w:uiPriority w:val="32"/>
    <w:qFormat/>
    <w:rsid w:val="00E13F7A"/>
    <w:rPr>
      <w:b/>
      <w:bCs/>
      <w:smallCaps/>
      <w:color w:val="0F4761" w:themeColor="accent1" w:themeShade="BF"/>
      <w:spacing w:val="5"/>
    </w:rPr>
  </w:style>
  <w:style w:type="table" w:styleId="TableGrid">
    <w:name w:val="Table Grid"/>
    <w:basedOn w:val="TableNormal"/>
    <w:uiPriority w:val="39"/>
    <w:rsid w:val="0077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344C"/>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F344C"/>
    <w:pPr>
      <w:spacing w:after="100"/>
    </w:pPr>
  </w:style>
  <w:style w:type="paragraph" w:styleId="TOC2">
    <w:name w:val="toc 2"/>
    <w:basedOn w:val="Normal"/>
    <w:next w:val="Normal"/>
    <w:autoRedefine/>
    <w:uiPriority w:val="39"/>
    <w:unhideWhenUsed/>
    <w:rsid w:val="003F344C"/>
    <w:pPr>
      <w:spacing w:after="100"/>
      <w:ind w:left="220"/>
    </w:pPr>
  </w:style>
  <w:style w:type="paragraph" w:styleId="TOC3">
    <w:name w:val="toc 3"/>
    <w:basedOn w:val="Normal"/>
    <w:next w:val="Normal"/>
    <w:autoRedefine/>
    <w:uiPriority w:val="39"/>
    <w:unhideWhenUsed/>
    <w:rsid w:val="003F344C"/>
    <w:pPr>
      <w:spacing w:after="100"/>
      <w:ind w:left="440"/>
    </w:pPr>
  </w:style>
  <w:style w:type="paragraph" w:styleId="TOC4">
    <w:name w:val="toc 4"/>
    <w:basedOn w:val="Normal"/>
    <w:next w:val="Normal"/>
    <w:autoRedefine/>
    <w:uiPriority w:val="39"/>
    <w:unhideWhenUsed/>
    <w:rsid w:val="003F344C"/>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3F344C"/>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3F344C"/>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3F344C"/>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3F344C"/>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3F344C"/>
    <w:pPr>
      <w:spacing w:after="100" w:line="278" w:lineRule="auto"/>
      <w:ind w:left="1920"/>
    </w:pPr>
    <w:rPr>
      <w:rFonts w:eastAsiaTheme="minorEastAsia"/>
      <w:sz w:val="24"/>
      <w:szCs w:val="24"/>
      <w:lang w:eastAsia="en-GB"/>
    </w:rPr>
  </w:style>
  <w:style w:type="character" w:styleId="Hyperlink">
    <w:name w:val="Hyperlink"/>
    <w:basedOn w:val="DefaultParagraphFont"/>
    <w:uiPriority w:val="99"/>
    <w:unhideWhenUsed/>
    <w:rsid w:val="003F344C"/>
    <w:rPr>
      <w:color w:val="467886" w:themeColor="hyperlink"/>
      <w:u w:val="single"/>
    </w:rPr>
  </w:style>
  <w:style w:type="character" w:styleId="UnresolvedMention">
    <w:name w:val="Unresolved Mention"/>
    <w:basedOn w:val="DefaultParagraphFont"/>
    <w:uiPriority w:val="99"/>
    <w:semiHidden/>
    <w:unhideWhenUsed/>
    <w:rsid w:val="003F344C"/>
    <w:rPr>
      <w:color w:val="605E5C"/>
      <w:shd w:val="clear" w:color="auto" w:fill="E1DFDD"/>
    </w:rPr>
  </w:style>
  <w:style w:type="character" w:styleId="LineNumber">
    <w:name w:val="line number"/>
    <w:basedOn w:val="DefaultParagraphFont"/>
    <w:uiPriority w:val="99"/>
    <w:semiHidden/>
    <w:unhideWhenUsed/>
    <w:rsid w:val="00B33BAE"/>
  </w:style>
  <w:style w:type="character" w:styleId="PlaceholderText">
    <w:name w:val="Placeholder Text"/>
    <w:basedOn w:val="DefaultParagraphFont"/>
    <w:uiPriority w:val="99"/>
    <w:semiHidden/>
    <w:rsid w:val="00DC044E"/>
    <w:rPr>
      <w:color w:val="666666"/>
    </w:rPr>
  </w:style>
  <w:style w:type="paragraph" w:styleId="FootnoteText">
    <w:name w:val="footnote text"/>
    <w:basedOn w:val="Normal"/>
    <w:link w:val="FootnoteTextChar"/>
    <w:uiPriority w:val="99"/>
    <w:semiHidden/>
    <w:unhideWhenUsed/>
    <w:rsid w:val="001F1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966"/>
    <w:rPr>
      <w:sz w:val="20"/>
      <w:szCs w:val="20"/>
    </w:rPr>
  </w:style>
  <w:style w:type="character" w:styleId="FootnoteReference">
    <w:name w:val="footnote reference"/>
    <w:basedOn w:val="DefaultParagraphFont"/>
    <w:uiPriority w:val="99"/>
    <w:semiHidden/>
    <w:unhideWhenUsed/>
    <w:rsid w:val="001F1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287800">
      <w:bodyDiv w:val="1"/>
      <w:marLeft w:val="0"/>
      <w:marRight w:val="0"/>
      <w:marTop w:val="0"/>
      <w:marBottom w:val="0"/>
      <w:divBdr>
        <w:top w:val="none" w:sz="0" w:space="0" w:color="auto"/>
        <w:left w:val="none" w:sz="0" w:space="0" w:color="auto"/>
        <w:bottom w:val="none" w:sz="0" w:space="0" w:color="auto"/>
        <w:right w:val="none" w:sz="0" w:space="0" w:color="auto"/>
      </w:divBdr>
    </w:div>
    <w:div w:id="212634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yperlink" Target="https://batteryuniversity.com/" TargetMode="Externa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www.lifewire.com/every-ev-charging-standard-and-connector-type-explained-5201160" TargetMode="External"/><Relationship Id="rId1" Type="http://schemas.openxmlformats.org/officeDocument/2006/relationships/hyperlink" Target="https://webstore.iec.ch/en/publication/95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399D-C81B-489F-82B2-2C9E5FF8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43</Pages>
  <Words>9989</Words>
  <Characters>56939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 Moller</dc:creator>
  <cp:keywords/>
  <dc:description/>
  <cp:lastModifiedBy>Chris H. Moller</cp:lastModifiedBy>
  <cp:revision>32</cp:revision>
  <cp:lastPrinted>2025-06-03T11:40:00Z</cp:lastPrinted>
  <dcterms:created xsi:type="dcterms:W3CDTF">2025-05-15T10:44:00Z</dcterms:created>
  <dcterms:modified xsi:type="dcterms:W3CDTF">2025-06-05T10:22:00Z</dcterms:modified>
</cp:coreProperties>
</file>