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E8F92" w14:textId="67CABE73" w:rsidR="00956E66" w:rsidRDefault="004E012B" w:rsidP="004E012B">
      <w:pPr>
        <w:pStyle w:val="Ttulo"/>
        <w:rPr>
          <w:rStyle w:val="Referenciasutil"/>
        </w:rPr>
      </w:pPr>
      <w:r w:rsidRPr="004E012B">
        <w:rPr>
          <w:rStyle w:val="Referenciasutil"/>
        </w:rPr>
        <w:t>Como crear un squema para base de datos en mysql</w:t>
      </w:r>
    </w:p>
    <w:p w14:paraId="67F920C9" w14:textId="77777777" w:rsidR="004E012B" w:rsidRPr="004E012B" w:rsidRDefault="004E012B" w:rsidP="004E012B"/>
    <w:p w14:paraId="59E400D9" w14:textId="18EA7927" w:rsidR="004E012B" w:rsidRDefault="004E012B" w:rsidP="004E012B">
      <w:pPr>
        <w:pStyle w:val="Prrafodelista"/>
        <w:numPr>
          <w:ilvl w:val="0"/>
          <w:numId w:val="1"/>
        </w:numPr>
      </w:pPr>
      <w:r>
        <w:t>Acceder con usuario y contraseña a workbench</w:t>
      </w:r>
    </w:p>
    <w:p w14:paraId="404D6F66" w14:textId="044365E5" w:rsidR="004E012B" w:rsidRDefault="004E012B" w:rsidP="004E012B">
      <w:pPr>
        <w:pStyle w:val="Prrafodelista"/>
        <w:numPr>
          <w:ilvl w:val="0"/>
          <w:numId w:val="1"/>
        </w:numPr>
      </w:pPr>
      <w:r>
        <w:t xml:space="preserve">En la sección home seleccionar la opción de modelos </w:t>
      </w:r>
    </w:p>
    <w:p w14:paraId="2B8E76DD" w14:textId="2B24416F" w:rsidR="004E012B" w:rsidRDefault="004E012B" w:rsidP="004E012B">
      <w:pPr>
        <w:jc w:val="center"/>
      </w:pPr>
      <w:r>
        <w:rPr>
          <w:noProof/>
        </w:rPr>
        <w:drawing>
          <wp:inline distT="0" distB="0" distL="0" distR="0" wp14:anchorId="0E95FF7D" wp14:editId="5C0A10B8">
            <wp:extent cx="5400040" cy="28968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156B" w14:textId="0CD43BC8" w:rsidR="004E012B" w:rsidRDefault="004E012B" w:rsidP="004E012B">
      <w:r>
        <w:t>3.selecciona la opcion (+) nuevo modelo</w:t>
      </w:r>
    </w:p>
    <w:p w14:paraId="450610F1" w14:textId="11FF31D4" w:rsidR="004E012B" w:rsidRDefault="004E012B" w:rsidP="004E012B">
      <w:r>
        <w:rPr>
          <w:noProof/>
        </w:rPr>
        <w:drawing>
          <wp:inline distT="0" distB="0" distL="0" distR="0" wp14:anchorId="0B6723A0" wp14:editId="4105AE5E">
            <wp:extent cx="5400040" cy="28968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5827" w14:textId="110AF2EA" w:rsidR="004E012B" w:rsidRDefault="004E012B" w:rsidP="004E012B">
      <w:r>
        <w:t>4.edita el nombre y guárdalo en algún lugar</w:t>
      </w:r>
    </w:p>
    <w:p w14:paraId="6C15B287" w14:textId="7B7DF6FC" w:rsidR="004E012B" w:rsidRDefault="004E012B" w:rsidP="004E012B">
      <w:r>
        <w:rPr>
          <w:noProof/>
        </w:rPr>
        <w:lastRenderedPageBreak/>
        <w:drawing>
          <wp:inline distT="0" distB="0" distL="0" distR="0" wp14:anchorId="5CFF48E5" wp14:editId="359DA2DE">
            <wp:extent cx="5400040" cy="28968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27AC" w14:textId="39BAA9EF" w:rsidR="004E012B" w:rsidRDefault="004E012B" w:rsidP="004E012B">
      <w:r>
        <w:t xml:space="preserve">5. Crea un nuevo diagrama </w:t>
      </w:r>
    </w:p>
    <w:p w14:paraId="491600AD" w14:textId="6C84A2E5" w:rsidR="004E012B" w:rsidRDefault="004E012B" w:rsidP="004E012B">
      <w:r>
        <w:rPr>
          <w:noProof/>
        </w:rPr>
        <w:drawing>
          <wp:inline distT="0" distB="0" distL="0" distR="0" wp14:anchorId="345BEBC2" wp14:editId="31217B51">
            <wp:extent cx="5400040" cy="28968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2E8B" w14:textId="308ECE66" w:rsidR="004E012B" w:rsidRDefault="004E012B" w:rsidP="004E012B">
      <w:r>
        <w:t>Listo, tendrás el diagrama para trabajar</w:t>
      </w:r>
    </w:p>
    <w:p w14:paraId="7190F1FF" w14:textId="60A0C6C2" w:rsidR="00D100A7" w:rsidRDefault="00D100A7" w:rsidP="004E012B"/>
    <w:p w14:paraId="12F5FBE3" w14:textId="1CD3DD31" w:rsidR="00D100A7" w:rsidRDefault="00D100A7" w:rsidP="004E012B">
      <w:r>
        <w:t xml:space="preserve">Para crear una tabla </w:t>
      </w:r>
    </w:p>
    <w:p w14:paraId="06D95ACD" w14:textId="3D4A93C2" w:rsidR="00D100A7" w:rsidRDefault="00D100A7" w:rsidP="004E012B">
      <w:r>
        <w:t>Seleccionamos en la opción tabla y damos doble clic en la cuadricula</w:t>
      </w:r>
    </w:p>
    <w:p w14:paraId="0FC6773A" w14:textId="3EBBCCF7" w:rsidR="00D100A7" w:rsidRDefault="00D100A7" w:rsidP="004E012B">
      <w:r>
        <w:rPr>
          <w:noProof/>
        </w:rPr>
        <w:lastRenderedPageBreak/>
        <w:drawing>
          <wp:inline distT="0" distB="0" distL="0" distR="0" wp14:anchorId="45B2FB11" wp14:editId="39AF8025">
            <wp:extent cx="5400040" cy="28905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37B1" w14:textId="22876EC2" w:rsidR="004E012B" w:rsidRDefault="0070605B">
      <w:r>
        <w:t xml:space="preserve">Para conectar este modelo y convertirlo en la base de datos que realmente necesitamos, los pasos son los siguientes… </w:t>
      </w:r>
    </w:p>
    <w:p w14:paraId="40B0CE4F" w14:textId="5A19F240" w:rsidR="0070605B" w:rsidRDefault="0070605B">
      <w:r>
        <w:t>En la opción database / sincronizar modelo / eliges el servidor al que deseas enviar la base de datos y siguiente a las demás opciones, hasta que cree la base de datos.</w:t>
      </w:r>
    </w:p>
    <w:sectPr w:rsidR="007060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352744"/>
    <w:multiLevelType w:val="hybridMultilevel"/>
    <w:tmpl w:val="EC74CC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2B"/>
    <w:rsid w:val="004E012B"/>
    <w:rsid w:val="0070605B"/>
    <w:rsid w:val="00956E66"/>
    <w:rsid w:val="00D1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DCC60"/>
  <w15:chartTrackingRefBased/>
  <w15:docId w15:val="{AED195BF-8BEC-4A93-A4F8-7B7C0E76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01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01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01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E01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E01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0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4E012B"/>
    <w:pPr>
      <w:spacing w:after="0" w:line="240" w:lineRule="auto"/>
    </w:pPr>
  </w:style>
  <w:style w:type="character" w:styleId="Referenciasutil">
    <w:name w:val="Subtle Reference"/>
    <w:basedOn w:val="Fuentedeprrafopredeter"/>
    <w:uiPriority w:val="31"/>
    <w:qFormat/>
    <w:rsid w:val="004E012B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4E0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eliab mc</dc:creator>
  <cp:keywords/>
  <dc:description/>
  <cp:lastModifiedBy>eliab mc</cp:lastModifiedBy>
  <cp:revision>2</cp:revision>
  <dcterms:created xsi:type="dcterms:W3CDTF">2021-02-04T20:55:00Z</dcterms:created>
  <dcterms:modified xsi:type="dcterms:W3CDTF">2021-02-10T03:33:00Z</dcterms:modified>
</cp:coreProperties>
</file>