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01d5b560152d4d54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28CECA8E">
      <w:headerReference w:type="default" r:id="R70b4dc54ba4c42d4"/>
      <w:footerReference w:type="default" r:id="Rc2880ceebc8c41f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781457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70b4dc54ba4c42d4" />
  <Relationship Type="http://schemas.openxmlformats.org/officeDocument/2006/relationships/footer" Target="footer1.xml" Id="Rc2880ceebc8c41fa" />
  <Relationship Type="http://schemas.openxmlformats.org/officeDocument/2006/relationships/numbering" Target="numbering.xml" Id="R18e0d8987dad47c0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