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15933" w14:textId="143DF0AE" w:rsidR="00167C8A" w:rsidRDefault="00167C8A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3650245" w:history="1">
        <w:r w:rsidRPr="00484DA2">
          <w:rPr>
            <w:rStyle w:val="Hyperlink"/>
            <w:noProof/>
          </w:rPr>
          <w:t>Word-generated outline root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_Toc233650245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27E0DA" w14:textId="67D75697" w:rsidR="00167C8A" w:rsidRDefault="00167C8A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3650246" w:history="1">
        <w:r w:rsidRPr="00484DA2">
          <w:rPr>
            <w:rStyle w:val="Hyperlink"/>
            <w:noProof/>
          </w:rPr>
          <w:t>Word-generated outline child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_Toc233650246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A45D99" w14:textId="44E9F78B" w:rsidR="00954BA7" w:rsidRDefault="00167C8A" w:rsidP="00167C8A">
      <w:pPr>
        <w:outlineLvl w:val="0"/>
      </w:pPr>
      <w:r>
        <w:fldChar w:fldCharType="end"/>
      </w:r>
      <w:bookmarkStart w:id="0" w:name="_Toc233650245"/>
      <w:r>
        <w:t>Word-generated outline root</w:t>
      </w:r>
      <w:bookmarkEnd w:id="0"/>
    </w:p>
    <w:p w14:paraId="6CE3DD64" w14:textId="7CB13CC3" w:rsidR="00167C8A" w:rsidRDefault="00167C8A" w:rsidP="00167C8A">
      <w:r>
        <w:t>Body text between outline entries.</w:t>
      </w:r>
    </w:p>
    <w:p w14:paraId="415DD39B" w14:textId="478BC291" w:rsidR="00167C8A" w:rsidRDefault="00167C8A">
      <w:r>
        <w:br w:type="page"/>
      </w:r>
    </w:p>
    <w:p w14:paraId="57B405AC" w14:textId="304A7EE3" w:rsidR="00167C8A" w:rsidRDefault="00167C8A" w:rsidP="00167C8A">
      <w:pPr>
        <w:outlineLvl w:val="1"/>
      </w:pPr>
      <w:bookmarkStart w:id="1" w:name="_Toc233650246"/>
      <w:r>
        <w:lastRenderedPageBreak/>
        <w:t>Word-generated outline child</w:t>
      </w:r>
      <w:bookmarkEnd w:id="1"/>
    </w:p>
    <w:p w14:paraId="59A7AC40" w14:textId="1087FEED" w:rsidR="00167C8A" w:rsidRDefault="00167C8A" w:rsidP="00167C8A">
      <w:pPr>
        <w:outlineLvl w:val="3"/>
      </w:pPr>
      <w:r>
        <w:t>Word-generated outline appendix</w:t>
      </w:r>
    </w:p>
    <w:p w14:paraId="073720EA" w14:textId="77777777" w:rsidR="00167C8A" w:rsidRDefault="00167C8A" w:rsidP="00167C8A">
      <w:pPr>
        <w:outlineLvl w:val="3"/>
      </w:pPr>
    </w:p>
    <w:sectPr w:rsidR="00167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C8A"/>
    <w:rsid w:val="00167C8A"/>
    <w:rsid w:val="00755AB7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A4B2D"/>
  <w15:chartTrackingRefBased/>
  <w15:docId w15:val="{F317497F-B500-426A-83B4-BD84881B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C8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67C8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7C8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67C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 outline TOC fixture</dc:title>
  <dc:subject>OfficeIMO Word premium-gap fixture</dc:subject>
  <dc:creator>OfficeIMO Word Fixture</dc:creator>
  <cp:keywords>OfficeIMO;Word;TOC;outline levels</cp:keywords>
  <dc:description>Sanitized Microsoft Word-generated DOCX fixture for raw complex-field TOC refresh from direct outline levels.</dc:description>
  <cp:lastModifiedBy>OfficeIMO Word Fixture</cp:lastModifiedBy>
  <cp:revision>1</cp:revision>
</cp:coreProperties>
</file>