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969B" w14:textId="77777777" w:rsidR="00476FB4" w:rsidRDefault="00476FB4">
      <w:commentRangeStart w:id="0"/>
      <w:commentRangeStart w:id="1"/>
      <w:r>
        <w:t>Word COM threaded comment target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  <w:r>
        <w:t>.</w:t>
      </w:r>
      <w:commentRangeStart w:id="2"/>
    </w:p>
    <w:p w14:paraId="62E6209D" w14:textId="77777777" w:rsidR="00476FB4" w:rsidRDefault="00476FB4">
      <w:r>
        <w:t>Word COM unresolved comment target</w:t>
      </w:r>
      <w:commentRangeEnd w:id="2"/>
      <w:r>
        <w:rPr>
          <w:rStyle w:val="CommentReference"/>
          <w:sz w:val="24"/>
          <w:szCs w:val="24"/>
        </w:rPr>
        <w:commentReference w:id="2"/>
      </w:r>
      <w:r>
        <w:t>.</w:t>
      </w:r>
    </w:p>
    <w:p w14:paraId="092E8E1B" w14:textId="104C8710" w:rsidR="00954BA7" w:rsidRDefault="00954BA7"/>
    <w:sectPr w:rsidR="00954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fficeIMO Word COM Fixture" w:date="2026-06-29T18:07:00Z" w:initials="OWC">
    <w:p w14:paraId="317E22E5" w14:textId="5068671C" w:rsidR="00476FB4" w:rsidRDefault="00476FB4">
      <w:pPr>
        <w:pStyle w:val="CommentText"/>
      </w:pPr>
      <w:r>
        <w:rPr>
          <w:rStyle w:val="CommentReference"/>
        </w:rPr>
        <w:annotationRef/>
      </w:r>
      <w:r>
        <w:t>Word COM parent comment for threaded corpus.</w:t>
      </w:r>
    </w:p>
  </w:comment>
  <w:comment w:id="1" w:author="OfficeIMO Word COM Fixture" w:date="2026-06-29T18:07:00Z" w:initials="OWC">
    <w:p w14:paraId="1541EBE8" w14:textId="39580ADF" w:rsidR="00476FB4" w:rsidRDefault="00476FB4">
      <w:pPr>
        <w:pStyle w:val="CommentText"/>
      </w:pPr>
      <w:r>
        <w:rPr>
          <w:rStyle w:val="CommentReference"/>
        </w:rPr>
        <w:annotationRef/>
      </w:r>
      <w:r>
        <w:t>Word COM reply comment for threaded corpus.</w:t>
      </w:r>
    </w:p>
  </w:comment>
  <w:comment w:id="2" w:author="OfficeIMO Word COM Fixture" w:date="2026-06-29T18:07:00Z" w:initials="OWC">
    <w:p w14:paraId="01A5D985" w14:textId="6E361F80" w:rsidR="00476FB4" w:rsidRDefault="00476FB4">
      <w:pPr>
        <w:pStyle w:val="CommentText"/>
      </w:pPr>
      <w:r>
        <w:rPr>
          <w:rStyle w:val="CommentReference"/>
        </w:rPr>
        <w:annotationRef/>
      </w:r>
      <w:r>
        <w:t>Word COM unresolved comment for threaded corpus.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7E22E5" w15:done="1"/>
  <w15:commentEx w15:paraId="1541EBE8" w15:paraIdParent="317E22E5" w15:done="1"/>
  <w15:commentEx w15:paraId="01A5D9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5D7929" w16cex:dateUtc="2026-06-29T16:07:00Z"/>
  <w16cex:commentExtensible w16cex:durableId="0430989E" w16cex:dateUtc="2026-06-29T16:07:00Z"/>
  <w16cex:commentExtensible w16cex:durableId="508E5E3A" w16cex:dateUtc="2026-06-29T16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7E22E5" w16cid:durableId="385D7929"/>
  <w16cid:commentId w16cid:paraId="1541EBE8" w16cid:durableId="0430989E"/>
  <w16cid:commentId w16cid:paraId="01A5D985" w16cid:durableId="508E5E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fficeIMO Word COM Fixture">
    <w15:presenceInfo w15:providerId="AD" w15:userId="S::officeimo.fixture@example.invalid::00000000-0000-0000-0000-000000000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B4"/>
    <w:rsid w:val="002C4C0B"/>
    <w:rsid w:val="00476FB4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C7FF2"/>
  <w15:chartTrackingRefBased/>
  <w15:docId w15:val="{2AF261AC-11EB-4AF5-831D-F4DDD2CD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FB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76F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6F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6F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6F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6F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OfficeIMO threaded comment fixture</dc:title>
  <dc:subject>Review comment thread validation</dc:subject>
  <dc:creator>OfficeIMO Word COM Fixture</dc:creator>
  <cp:keywords>OfficeIMO;Review;Comments;Fixture</cp:keywords>
  <dc:description>Sanitized Word COM-authored threaded comment fixture.</dc:description>
  <cp:lastModifiedBy>OfficeIMO Word COM Fixture</cp:lastModifiedBy>
  <cp:revision>1</cp:revision>
  <dcterms:created xsi:type="dcterms:W3CDTF">2026-06-29T08:00:00Z</dcterms:created>
  <dcterms:modified xsi:type="dcterms:W3CDTF">2026-06-29T08:00:00Z</dcterms:modified>
</cp:coreProperties>
</file>