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
<Relationships xmlns="http://schemas.openxmlformats.org/package/2006/relationships">
  <Relationship Type="http://schemas.openxmlformats.org/officeDocument/2006/relationships/officeDocument" Target="word/document.xml" Id="Rd857cb8b4fd44b82" />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pStyle w:val="Heading1"/>
        <w:spacing w:after="240"/>
      </w:pPr>
      <w:r>
        <w:rPr>
          <w:b w:val="true"/>
          <w:bCs w:val="true"/>
          <w:sz w:val="52"/>
        </w:rPr>
        <w:t xml:space="preserve">Decision record / DR-014</w:t>
      </w:r>
    </w:p>
    <w:p>
      <w:pPr>
        <w:spacing w:after="140"/>
      </w:pPr>
      <w:r>
        <w:rPr>
          <w:sz w:val="22"/>
        </w:rPr>
        <w:t xml:space="preserve">Standardize the weekly service report</w:t>
      </w:r>
    </w:p>
    <w:p>
      <w:pPr>
        <w:spacing w:after="140"/>
      </w:pPr>
      <w:r>
        <w:rPr>
          <w:sz w:val="22"/>
        </w:rPr>
        <w:t xml:space="preserve">Status: Accepted | Decision owner: Operations | Date: 14 September 2026</w:t>
      </w:r>
    </w:p>
    <w:p>
      <w:pPr>
        <w:pStyle w:val="Heading2"/>
        <w:spacing w:before="240" w:after="120"/>
      </w:pPr>
      <w:r>
        <w:rPr>
          <w:b w:val="true"/>
          <w:bCs w:val="true"/>
          <w:sz w:val="30"/>
        </w:rPr>
        <w:t xml:space="preserve">Context</w:t>
      </w:r>
    </w:p>
    <w:p>
      <w:pPr>
        <w:spacing w:after="140"/>
      </w:pPr>
      <w:r>
        <w:rPr>
          <w:sz w:val="22"/>
        </w:rPr>
        <w:t xml:space="preserve">Teams currently prepare separate reports. Reviewers need consistent measures and a clear place to find the supporting data.</w:t>
      </w:r>
    </w:p>
    <w:p>
      <w:pPr>
        <w:pStyle w:val="Heading2"/>
        <w:spacing w:before="240" w:after="120"/>
      </w:pPr>
      <w:r>
        <w:rPr>
          <w:b w:val="true"/>
          <w:bCs w:val="true"/>
          <w:sz w:val="30"/>
        </w:rPr>
        <w:t xml:space="preserve">Options considered</w:t>
      </w:r>
    </w:p>
    <w:tbl>
      <w:tblPr>
        <w:tblStyle w:val="TableGrid"/>
        <w:tblW w:w="5000" w:type="pct"/>
        <w:tblLayout w:type="fixed"/>
        <w:tblLook w:val="04A0"/>
      </w:tblPr>
      <w:tblGrid>
        <w:gridCol w:w="2808"/>
        <w:gridCol w:w="2808"/>
        <w:gridCol w:w="3744"/>
      </w:tblGrid>
      <w:tr>
        <w:tc>
          <w:tcPr>
            <w:tcW w:w="1500" w:type="pct"/>
            <w:shd w:val="clear" w:fill="E8EEF8"/>
            <w:tcMar>
              <w:top w:w="57" w:type="dxa"/>
              <w:bottom w:w="57" w:type="dxa"/>
            </w:tcMar>
          </w:tcPr>
          <w:p>
            <w:pPr>
              <w:spacing w:after="60"/>
            </w:pPr>
            <w:r>
              <w:rPr>
                <w:b w:val="true"/>
                <w:bCs w:val="true"/>
                <w:sz w:val="22"/>
              </w:rPr>
              <w:t xml:space="preserve">Option</w:t>
            </w:r>
          </w:p>
        </w:tc>
        <w:tc>
          <w:tcPr>
            <w:tcW w:w="1500" w:type="pct"/>
            <w:shd w:val="clear" w:fill="E8EEF8"/>
            <w:tcMar>
              <w:top w:w="57" w:type="dxa"/>
              <w:bottom w:w="57" w:type="dxa"/>
            </w:tcMar>
          </w:tcPr>
          <w:p>
            <w:pPr>
              <w:spacing w:after="60"/>
            </w:pPr>
            <w:r>
              <w:rPr>
                <w:b w:val="true"/>
                <w:bCs w:val="true"/>
                <w:sz w:val="22"/>
              </w:rPr>
              <w:t xml:space="preserve">Strength</w:t>
            </w:r>
          </w:p>
        </w:tc>
        <w:tc>
          <w:tcPr>
            <w:tcW w:w="2000" w:type="pct"/>
            <w:shd w:val="clear" w:fill="E8EEF8"/>
            <w:tcMar>
              <w:top w:w="57" w:type="dxa"/>
              <w:bottom w:w="57" w:type="dxa"/>
            </w:tcMar>
          </w:tcPr>
          <w:p>
            <w:pPr>
              <w:spacing w:after="60"/>
            </w:pPr>
            <w:r>
              <w:rPr>
                <w:b w:val="true"/>
                <w:bCs w:val="true"/>
                <w:sz w:val="22"/>
              </w:rPr>
              <w:t xml:space="preserve">Trade-off</w:t>
            </w:r>
          </w:p>
        </w:tc>
      </w:tr>
      <w:tr>
        <w:tc>
          <w:tcPr>
            <w:tcW w:w="1500" w:type="pct"/>
            <w:tcMar>
              <w:top w:w="57" w:type="dxa"/>
              <w:bottom w:w="57" w:type="dxa"/>
            </w:tcMar>
          </w:tcPr>
          <w:p>
            <w:pPr>
              <w:spacing w:after="60"/>
            </w:pPr>
            <w:r>
              <w:rPr>
                <w:b w:val="false"/>
                <w:bCs w:val="false"/>
                <w:sz w:val="22"/>
              </w:rPr>
              <w:t xml:space="preserve">Free-form documents</w:t>
            </w:r>
          </w:p>
        </w:tc>
        <w:tc>
          <w:tcPr>
            <w:tcW w:w="1500" w:type="pct"/>
            <w:tcMar>
              <w:top w:w="57" w:type="dxa"/>
              <w:bottom w:w="57" w:type="dxa"/>
            </w:tcMar>
          </w:tcPr>
          <w:p>
            <w:pPr>
              <w:spacing w:after="60"/>
            </w:pPr>
            <w:r>
              <w:rPr>
                <w:b w:val="false"/>
                <w:bCs w:val="false"/>
                <w:sz w:val="22"/>
              </w:rPr>
              <w:t xml:space="preserve">Flexible for each team</w:t>
            </w:r>
          </w:p>
        </w:tc>
        <w:tc>
          <w:tcPr>
            <w:tcW w:w="2000" w:type="pct"/>
            <w:tcMar>
              <w:top w:w="57" w:type="dxa"/>
              <w:bottom w:w="57" w:type="dxa"/>
            </w:tcMar>
          </w:tcPr>
          <w:p>
            <w:pPr>
              <w:spacing w:after="60"/>
            </w:pPr>
            <w:r>
              <w:rPr>
                <w:b w:val="false"/>
                <w:bCs w:val="false"/>
                <w:sz w:val="22"/>
              </w:rPr>
              <w:t xml:space="preserve">Hard to compare</w:t>
            </w:r>
          </w:p>
        </w:tc>
      </w:tr>
      <w:tr>
        <w:tc>
          <w:tcPr>
            <w:tcW w:w="1500" w:type="pct"/>
            <w:tcMar>
              <w:top w:w="57" w:type="dxa"/>
              <w:bottom w:w="57" w:type="dxa"/>
            </w:tcMar>
          </w:tcPr>
          <w:p>
            <w:pPr>
              <w:spacing w:after="60"/>
            </w:pPr>
            <w:r>
              <w:rPr>
                <w:b w:val="false"/>
                <w:bCs w:val="false"/>
                <w:sz w:val="22"/>
              </w:rPr>
              <w:t xml:space="preserve">Shared document template</w:t>
            </w:r>
          </w:p>
        </w:tc>
        <w:tc>
          <w:tcPr>
            <w:tcW w:w="1500" w:type="pct"/>
            <w:tcMar>
              <w:top w:w="57" w:type="dxa"/>
              <w:bottom w:w="57" w:type="dxa"/>
            </w:tcMar>
          </w:tcPr>
          <w:p>
            <w:pPr>
              <w:spacing w:after="60"/>
            </w:pPr>
            <w:r>
              <w:rPr>
                <w:b w:val="false"/>
                <w:bCs w:val="false"/>
                <w:sz w:val="22"/>
              </w:rPr>
              <w:t xml:space="preserve">Consistent review structure</w:t>
            </w:r>
          </w:p>
        </w:tc>
        <w:tc>
          <w:tcPr>
            <w:tcW w:w="2000" w:type="pct"/>
            <w:tcMar>
              <w:top w:w="57" w:type="dxa"/>
              <w:bottom w:w="57" w:type="dxa"/>
            </w:tcMar>
          </w:tcPr>
          <w:p>
            <w:pPr>
              <w:spacing w:after="60"/>
            </w:pPr>
            <w:r>
              <w:rPr>
                <w:b w:val="false"/>
                <w:bCs w:val="false"/>
                <w:sz w:val="22"/>
              </w:rPr>
              <w:t xml:space="preserve">Requires an owner</w:t>
            </w:r>
          </w:p>
        </w:tc>
      </w:tr>
      <w:tr>
        <w:tc>
          <w:tcPr>
            <w:tcW w:w="1500" w:type="pct"/>
            <w:tcMar>
              <w:top w:w="57" w:type="dxa"/>
              <w:bottom w:w="57" w:type="dxa"/>
            </w:tcMar>
          </w:tcPr>
          <w:p>
            <w:pPr>
              <w:spacing w:after="60"/>
            </w:pPr>
            <w:r>
              <w:rPr>
                <w:b w:val="false"/>
                <w:bCs w:val="false"/>
                <w:sz w:val="22"/>
              </w:rPr>
              <w:t xml:space="preserve">Dashboard only</w:t>
            </w:r>
          </w:p>
        </w:tc>
        <w:tc>
          <w:tcPr>
            <w:tcW w:w="1500" w:type="pct"/>
            <w:tcMar>
              <w:top w:w="57" w:type="dxa"/>
              <w:bottom w:w="57" w:type="dxa"/>
            </w:tcMar>
          </w:tcPr>
          <w:p>
            <w:pPr>
              <w:spacing w:after="60"/>
            </w:pPr>
            <w:r>
              <w:rPr>
                <w:b w:val="false"/>
                <w:bCs w:val="false"/>
                <w:sz w:val="22"/>
              </w:rPr>
              <w:t xml:space="preserve">Always available</w:t>
            </w:r>
          </w:p>
        </w:tc>
        <w:tc>
          <w:tcPr>
            <w:tcW w:w="2000" w:type="pct"/>
            <w:tcMar>
              <w:top w:w="57" w:type="dxa"/>
              <w:bottom w:w="57" w:type="dxa"/>
            </w:tcMar>
          </w:tcPr>
          <w:p>
            <w:pPr>
              <w:spacing w:after="60"/>
            </w:pPr>
            <w:r>
              <w:rPr>
                <w:b w:val="false"/>
                <w:bCs w:val="false"/>
                <w:sz w:val="22"/>
              </w:rPr>
              <w:t xml:space="preserve">Harder to annotate offline</w:t>
            </w:r>
          </w:p>
        </w:tc>
      </w:tr>
    </w:tbl>
    <w:p>
      <w:pPr>
        <w:pStyle w:val="Heading2"/>
        <w:spacing w:before="240" w:after="120"/>
      </w:pPr>
      <w:r>
        <w:rPr>
          <w:b w:val="true"/>
          <w:bCs w:val="true"/>
          <w:sz w:val="30"/>
        </w:rPr>
        <w:t xml:space="preserve">Decision</w:t>
      </w:r>
    </w:p>
    <w:p>
      <w:pPr>
        <w:spacing w:after="140"/>
      </w:pPr>
      <w:r>
        <w:rPr>
          <w:sz w:val="22"/>
        </w:rPr>
        <w:t xml:space="preserve">Use a shared document template, with links to the source dashboard for detailed investigation.</w:t>
      </w:r>
    </w:p>
    <w:p>
      <w:pPr>
        <w:pStyle w:val="Heading2"/>
        <w:spacing w:before="240" w:after="120"/>
      </w:pPr>
      <w:r>
        <w:rPr>
          <w:b w:val="true"/>
          <w:bCs w:val="true"/>
          <w:sz w:val="30"/>
        </w:rPr>
        <w:t xml:space="preserve">Revisit when</w:t>
      </w:r>
    </w:p>
    <w:p>
      <w:pPr>
        <w:spacing w:after="140"/>
      </w:pPr>
      <w:r>
        <w:rPr>
          <w:sz w:val="22"/>
        </w:rPr>
        <w:t xml:space="preserve">The review audience changes, the reporting measures change, or the preparation cost exceeds one hour per team.</w:t>
      </w:r>
    </w:p>
    <w:sectPr w:rsidR="F1E153AD">
      <w:headerReference w:type="default" r:id="R3d1ab9b488b34f55"/>
      <w:footerReference w:type="default" r:id="Rcc31cfc48e8e47ea"/>
      <w:pgSz w:w="12240" w:h="15840" w:code="1"/>
      <w:pgMar w:top="1440" w:right="1440" w:bottom="1440" w:left="1440" w:header="720" w:footer="720" w:gutter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pPr>
      <w:tabs>
        <w:tab w:val="right" w:leader="none" w:pos="9360"/>
      </w:tabs>
    </w:pPr>
    <w:r>
      <w:rPr>
        <w:color w:val="5B6575"/>
        <w:sz w:val="18"/>
      </w:rPr>
      <w:t xml:space="preserve">Decision record / DR-014</w:t>
    </w:r>
    <w:r>
      <w:rPr>
        <w:color w:val="5B6575"/>
        <w:sz w:val="18"/>
      </w:rPr>
      <w:tab/>
    </w:r>
    <w:r>
      <w:rPr>
        <w:color w:val="5B6575"/>
        <w:sz w:val="18"/>
      </w:rPr>
      <w:t xml:space="preserve">Internal · Page </w:t>
    </w:r>
    <w:fldSimple w:instr=" PAGE  \* MERGEFORMAT " w:dirty="true">
      <w:r>
        <w:rPr>
          <w:noProof/>
          <w:color w:val="5B6575"/>
          <w:sz w:val="18"/>
        </w:rPr>
        <w:t>[Document Page]</w:t>
      </w:r>
    </w:fldSimple>
    <w:r>
      <w:rPr>
        <w:color w:val="5B6575"/>
        <w:sz w:val="18"/>
      </w:rPr>
      <w:t xml:space="preserve"> of </w:t>
    </w:r>
    <w:fldSimple w:instr=" NUMPAGES  \* MERGEFORMAT " w:dirty="true">
      <w:r>
        <w:rPr>
          <w:noProof/>
          <w:color w:val="5B6575"/>
          <w:sz w:val="18"/>
        </w:rPr>
        <w:t>[Document NumPages]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EC28F1" w:rsidP="00EC28F1" w:rsidRDefault="00EC28F1" w14:paraId="13FE0CF9" w14:textId="77777777">
      <w:pPr>
        <w:spacing w:after="0" w:line="240" w:lineRule="auto"/>
      </w:pPr>
      <w:r>
        <w:separator/>
      </w:r>
    </w:p>
  </w:footnote>
  <w:footnote w:type="continuationSeparator" w:id="0">
    <w:p w:rsidR="00EC28F1" w:rsidP="00EC28F1" w:rsidRDefault="00EC28F1" w14:paraId="60AD3AEF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="http://schemas.openxmlformats.org/wordprocessingml/2006/main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FAA"/>
    <w:rsid w:val="002D4FAA"/>
    <w:rsid w:val="006B3CD0"/>
    <w:rsid w:val="00767C75"/>
    <w:rsid w:val="00902D87"/>
    <w:rsid w:val="00E41DA3"/>
    <w:rsid w:val="00E82D66"/>
    <w:rsid w:val="00FF0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D518C6"/>
  <w15:chartTrackingRefBased/>
  <w15:docId w15:val="{4B1E9AE4-A62B-439B-84E0-F60BAA5072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false" w:defUIPriority="99" w:defSemiHidden="false" w:defUnhideWhenUsed="false" w:defQFormat="false" w:count="376">
    <w:lsdException w:name="Normal" w:uiPriority="0" w:qFormat="true"/>
    <w:lsdException w:name="heading 1" w:uiPriority="9" w:qFormat="true"/>
    <w:lsdException w:name="heading 2" w:uiPriority="9" w:semiHidden="true" w:unhideWhenUsed="true" w:qFormat="true"/>
    <w:lsdException w:name="heading 3" w:uiPriority="9" w:semiHidden="true" w:unhideWhenUsed="true" w:qFormat="true"/>
    <w:lsdException w:name="heading 4" w:uiPriority="9" w:semiHidden="true" w:unhideWhenUsed="true" w:qFormat="true"/>
    <w:lsdException w:name="heading 5" w:uiPriority="9" w:semiHidden="true" w:unhideWhenUsed="true" w:qFormat="true"/>
    <w:lsdException w:name="heading 6" w:uiPriority="9" w:semiHidden="true" w:unhideWhenUsed="true" w:qFormat="true"/>
    <w:lsdException w:name="heading 7" w:uiPriority="9" w:semiHidden="true" w:unhideWhenUsed="true" w:qFormat="true"/>
    <w:lsdException w:name="heading 8" w:uiPriority="9" w:semiHidden="true" w:unhideWhenUsed="true" w:qFormat="true"/>
    <w:lsdException w:name="heading 9" w:uiPriority="9" w:semiHidden="true" w:unhideWhenUsed="true" w:qFormat="true"/>
    <w:lsdException w:name="index 1" w:semiHidden="true" w:unhideWhenUsed="true"/>
    <w:lsdException w:name="index 2" w:semiHidden="true" w:unhideWhenUsed="true"/>
    <w:lsdException w:name="index 3" w:semiHidden="true" w:unhideWhenUsed="true"/>
    <w:lsdException w:name="index 4" w:semiHidden="true" w:unhideWhenUsed="true"/>
    <w:lsdException w:name="index 5" w:semiHidden="true" w:unhideWhenUsed="true"/>
    <w:lsdException w:name="index 6" w:semiHidden="true" w:unhideWhenUsed="true"/>
    <w:lsdException w:name="index 7" w:semiHidden="true" w:unhideWhenUsed="true"/>
    <w:lsdException w:name="index 8" w:semiHidden="true" w:unhideWhenUsed="true"/>
    <w:lsdException w:name="index 9" w:semiHidden="true" w:unhideWhenUsed="true"/>
    <w:lsdException w:name="toc 1" w:uiPriority="39" w:semiHidden="true" w:unhideWhenUsed="true"/>
    <w:lsdException w:name="toc 2" w:uiPriority="39" w:semiHidden="true" w:unhideWhenUsed="true"/>
    <w:lsdException w:name="toc 3" w:uiPriority="39" w:semiHidden="true" w:unhideWhenUsed="true"/>
    <w:lsdException w:name="toc 4" w:uiPriority="39" w:semiHidden="true" w:unhideWhenUsed="true"/>
    <w:lsdException w:name="toc 5" w:uiPriority="39" w:semiHidden="true" w:unhideWhenUsed="true"/>
    <w:lsdException w:name="toc 6" w:uiPriority="39" w:semiHidden="true" w:unhideWhenUsed="true"/>
    <w:lsdException w:name="toc 7" w:uiPriority="39" w:semiHidden="true" w:unhideWhenUsed="true"/>
    <w:lsdException w:name="toc 8" w:uiPriority="39" w:semiHidden="true" w:unhideWhenUsed="true"/>
    <w:lsdException w:name="toc 9" w:uiPriority="39" w:semiHidden="true" w:unhideWhenUsed="true"/>
    <w:lsdException w:name="Normal Indent" w:semiHidden="true" w:unhideWhenUsed="true"/>
    <w:lsdException w:name="footnote text" w:semiHidden="true" w:unhideWhenUsed="true"/>
    <w:lsdException w:name="annotation text" w:semiHidden="true" w:unhideWhenUsed="true"/>
    <w:lsdException w:name="header" w:semiHidden="true" w:unhideWhenUsed="true"/>
    <w:lsdException w:name="footer" w:semiHidden="true" w:unhideWhenUsed="true"/>
    <w:lsdException w:name="index heading" w:semiHidden="true" w:unhideWhenUsed="true"/>
    <w:lsdException w:name="caption" w:uiPriority="35" w:semiHidden="true" w:unhideWhenUsed="true" w:qFormat="true"/>
    <w:lsdException w:name="table of figures" w:semiHidden="true" w:unhideWhenUsed="true"/>
    <w:lsdException w:name="envelope address" w:semiHidden="true" w:unhideWhenUsed="true"/>
    <w:lsdException w:name="envelope return" w:semiHidden="true" w:unhideWhenUsed="true"/>
    <w:lsdException w:name="footnote reference" w:semiHidden="true" w:unhideWhenUsed="true"/>
    <w:lsdException w:name="annotation reference" w:semiHidden="true" w:unhideWhenUsed="true"/>
    <w:lsdException w:name="line number" w:semiHidden="true" w:unhideWhenUsed="true"/>
    <w:lsdException w:name="page number" w:semiHidden="true" w:unhideWhenUsed="true"/>
    <w:lsdException w:name="endnote reference" w:semiHidden="true" w:unhideWhenUsed="true"/>
    <w:lsdException w:name="endnote text" w:semiHidden="true" w:unhideWhenUsed="true"/>
    <w:lsdException w:name="table of authorities" w:semiHidden="true" w:unhideWhenUsed="true"/>
    <w:lsdException w:name="macro" w:semiHidden="true" w:unhideWhenUsed="true"/>
    <w:lsdException w:name="toa heading" w:semiHidden="true" w:unhideWhenUsed="true"/>
    <w:lsdException w:name="List" w:semiHidden="true" w:unhideWhenUsed="true"/>
    <w:lsdException w:name="List Bullet" w:semiHidden="true" w:unhideWhenUsed="true"/>
    <w:lsdException w:name="List Number" w:semiHidden="true" w:unhideWhenUsed="true"/>
    <w:lsdException w:name="List 2" w:semiHidden="true" w:unhideWhenUsed="true"/>
    <w:lsdException w:name="List 3" w:semiHidden="true" w:unhideWhenUsed="true"/>
    <w:lsdException w:name="List 4" w:semiHidden="true" w:unhideWhenUsed="true"/>
    <w:lsdException w:name="List 5" w:semiHidden="true" w:unhideWhenUsed="true"/>
    <w:lsdException w:name="List Bullet 2" w:semiHidden="true" w:unhideWhenUsed="true"/>
    <w:lsdException w:name="List Bullet 3" w:semiHidden="true" w:unhideWhenUsed="true"/>
    <w:lsdException w:name="List Bullet 4" w:semiHidden="true" w:unhideWhenUsed="true"/>
    <w:lsdException w:name="List Bullet 5" w:semiHidden="true" w:unhideWhenUsed="true"/>
    <w:lsdException w:name="List Number 2" w:semiHidden="true" w:unhideWhenUsed="true"/>
    <w:lsdException w:name="List Number 3" w:semiHidden="true" w:unhideWhenUsed="true"/>
    <w:lsdException w:name="List Number 4" w:semiHidden="true" w:unhideWhenUsed="true"/>
    <w:lsdException w:name="List Number 5" w:semiHidden="true" w:unhideWhenUsed="true"/>
    <w:lsdException w:name="Title" w:uiPriority="10" w:qFormat="true"/>
    <w:lsdException w:name="Closing" w:semiHidden="true" w:unhideWhenUsed="true"/>
    <w:lsdException w:name="Signature" w:semiHidden="true" w:unhideWhenUsed="true"/>
    <w:lsdException w:name="Default Paragraph Font" w:uiPriority="1" w:semiHidden="true" w:unhideWhenUsed="true"/>
    <w:lsdException w:name="Body Text" w:semiHidden="true" w:unhideWhenUsed="true"/>
    <w:lsdException w:name="Body Text Indent" w:semiHidden="true" w:unhideWhenUsed="true"/>
    <w:lsdException w:name="List Continue" w:semiHidden="true" w:unhideWhenUsed="true"/>
    <w:lsdException w:name="List Continue 2" w:semiHidden="true" w:unhideWhenUsed="true"/>
    <w:lsdException w:name="List Continue 3" w:semiHidden="true" w:unhideWhenUsed="true"/>
    <w:lsdException w:name="List Continue 4" w:semiHidden="true" w:unhideWhenUsed="true"/>
    <w:lsdException w:name="List Continue 5" w:semiHidden="true" w:unhideWhenUsed="true"/>
    <w:lsdException w:name="Message Header" w:semiHidden="true" w:unhideWhenUsed="true"/>
    <w:lsdException w:name="Subtitle" w:uiPriority="11" w:qFormat="true"/>
    <w:lsdException w:name="Salutation" w:semiHidden="true" w:unhideWhenUsed="true"/>
    <w:lsdException w:name="Date" w:semiHidden="true" w:unhideWhenUsed="true"/>
    <w:lsdException w:name="Body Text First Indent" w:semiHidden="true" w:unhideWhenUsed="true"/>
    <w:lsdException w:name="Body Text First Indent 2" w:semiHidden="true" w:unhideWhenUsed="true"/>
    <w:lsdException w:name="Note Heading" w:semiHidden="true" w:unhideWhenUsed="true"/>
    <w:lsdException w:name="Body Text 2" w:semiHidden="true" w:unhideWhenUsed="true"/>
    <w:lsdException w:name="Body Text 3" w:semiHidden="true" w:unhideWhenUsed="true"/>
    <w:lsdException w:name="Body Text Indent 2" w:semiHidden="true" w:unhideWhenUsed="true"/>
    <w:lsdException w:name="Body Text Indent 3" w:semiHidden="true" w:unhideWhenUsed="true"/>
    <w:lsdException w:name="Block Text" w:semiHidden="true" w:unhideWhenUsed="true"/>
    <w:lsdException w:name="Hyperlink" w:semiHidden="true" w:unhideWhenUsed="true"/>
    <w:lsdException w:name="FollowedHyperlink" w:semiHidden="true" w:unhideWhenUsed="true"/>
    <w:lsdException w:name="Strong" w:uiPriority="22" w:qFormat="true"/>
    <w:lsdException w:name="Emphasis" w:uiPriority="20" w:qFormat="true"/>
    <w:lsdException w:name="Document Map" w:semiHidden="true" w:unhideWhenUsed="true"/>
    <w:lsdException w:name="Plain Text" w:semiHidden="true" w:unhideWhenUsed="true"/>
    <w:lsdException w:name="E-mail Signature" w:semiHidden="true" w:unhideWhenUsed="true"/>
    <w:lsdException w:name="HTML Top of Form" w:semiHidden="true" w:unhideWhenUsed="true"/>
    <w:lsdException w:name="HTML Bottom of Form" w:semiHidden="true" w:unhideWhenUsed="true"/>
    <w:lsdException w:name="Normal (Web)" w:semiHidden="true" w:unhideWhenUsed="true"/>
    <w:lsdException w:name="HTML Acronym" w:semiHidden="true" w:unhideWhenUsed="true"/>
    <w:lsdException w:name="HTML Address" w:semiHidden="true" w:unhideWhenUsed="true"/>
    <w:lsdException w:name="HTML Cite" w:semiHidden="true" w:unhideWhenUsed="true"/>
    <w:lsdException w:name="HTML Code" w:semiHidden="true" w:unhideWhenUsed="true"/>
    <w:lsdException w:name="HTML Definition" w:semiHidden="true" w:unhideWhenUsed="true"/>
    <w:lsdException w:name="HTML Keyboard" w:semiHidden="true" w:unhideWhenUsed="true"/>
    <w:lsdException w:name="HTML Preformatted" w:semiHidden="true" w:unhideWhenUsed="true"/>
    <w:lsdException w:name="HTML Sample" w:semiHidden="true" w:unhideWhenUsed="true"/>
    <w:lsdException w:name="HTML Typewriter" w:semiHidden="true" w:unhideWhenUsed="true"/>
    <w:lsdException w:name="HTML Variable" w:semiHidden="true" w:unhideWhenUsed="true"/>
    <w:lsdException w:name="Normal Table" w:semiHidden="true" w:unhideWhenUsed="true"/>
    <w:lsdException w:name="annotation subject" w:semiHidden="true" w:unhideWhenUsed="true"/>
    <w:lsdException w:name="No List" w:semiHidden="true" w:unhideWhenUsed="true"/>
    <w:lsdException w:name="Outline List 1" w:semiHidden="true" w:unhideWhenUsed="true"/>
    <w:lsdException w:name="Outline List 2" w:semiHidden="true" w:unhideWhenUsed="true"/>
    <w:lsdException w:name="Outline List 3" w:semiHidden="true" w:unhideWhenUsed="true"/>
    <w:lsdException w:name="Table Simple 1" w:semiHidden="true" w:unhideWhenUsed="true"/>
    <w:lsdException w:name="Table Simple 2" w:semiHidden="true" w:unhideWhenUsed="true"/>
    <w:lsdException w:name="Table Simple 3" w:semiHidden="true" w:unhideWhenUsed="true"/>
    <w:lsdException w:name="Table Classic 1" w:semiHidden="true" w:unhideWhenUsed="true"/>
    <w:lsdException w:name="Table Classic 2" w:semiHidden="true" w:unhideWhenUsed="true"/>
    <w:lsdException w:name="Table Classic 3" w:semiHidden="true" w:unhideWhenUsed="true"/>
    <w:lsdException w:name="Table Classic 4" w:semiHidden="true" w:unhideWhenUsed="true"/>
    <w:lsdException w:name="Table Colorful 1" w:semiHidden="true" w:unhideWhenUsed="true"/>
    <w:lsdException w:name="Table Colorful 2" w:semiHidden="true" w:unhideWhenUsed="true"/>
    <w:lsdException w:name="Table Colorful 3" w:semiHidden="true" w:unhideWhenUsed="true"/>
    <w:lsdException w:name="Table Columns 1" w:semiHidden="true" w:unhideWhenUsed="true"/>
    <w:lsdException w:name="Table Columns 2" w:semiHidden="true" w:unhideWhenUsed="true"/>
    <w:lsdException w:name="Table Columns 3" w:semiHidden="true" w:unhideWhenUsed="true"/>
    <w:lsdException w:name="Table Columns 4" w:semiHidden="true" w:unhideWhenUsed="true"/>
    <w:lsdException w:name="Table Columns 5" w:semiHidden="true" w:unhideWhenUsed="true"/>
    <w:lsdException w:name="Table Grid 1" w:semiHidden="true" w:unhideWhenUsed="true"/>
    <w:lsdException w:name="Table Grid 2" w:semiHidden="true" w:unhideWhenUsed="true"/>
    <w:lsdException w:name="Table Grid 3" w:semiHidden="true" w:unhideWhenUsed="true"/>
    <w:lsdException w:name="Table Grid 4" w:semiHidden="true" w:unhideWhenUsed="true"/>
    <w:lsdException w:name="Table Grid 5" w:semiHidden="true" w:unhideWhenUsed="true"/>
    <w:lsdException w:name="Table Grid 6" w:semiHidden="true" w:unhideWhenUsed="true"/>
    <w:lsdException w:name="Table Grid 7" w:semiHidden="true" w:unhideWhenUsed="true"/>
    <w:lsdException w:name="Table Grid 8" w:semiHidden="true" w:unhideWhenUsed="true"/>
    <w:lsdException w:name="Table List 1" w:semiHidden="true" w:unhideWhenUsed="true"/>
    <w:lsdException w:name="Table List 2" w:semiHidden="true" w:unhideWhenUsed="true"/>
    <w:lsdException w:name="Table List 3" w:semiHidden="true" w:unhideWhenUsed="true"/>
    <w:lsdException w:name="Table List 4" w:semiHidden="true" w:unhideWhenUsed="true"/>
    <w:lsdException w:name="Table List 5" w:semiHidden="true" w:unhideWhenUsed="true"/>
    <w:lsdException w:name="Table List 6" w:semiHidden="true" w:unhideWhenUsed="true"/>
    <w:lsdException w:name="Table List 7" w:semiHidden="true" w:unhideWhenUsed="true"/>
    <w:lsdException w:name="Table List 8" w:semiHidden="true" w:unhideWhenUsed="true"/>
    <w:lsdException w:name="Table 3D effects 1" w:semiHidden="true" w:unhideWhenUsed="true"/>
    <w:lsdException w:name="Table 3D effects 2" w:semiHidden="true" w:unhideWhenUsed="true"/>
    <w:lsdException w:name="Table 3D effects 3" w:semiHidden="true" w:unhideWhenUsed="true"/>
    <w:lsdException w:name="Table Contemporary" w:semiHidden="true" w:unhideWhenUsed="true"/>
    <w:lsdException w:name="Table Elegant" w:semiHidden="true" w:unhideWhenUsed="true"/>
    <w:lsdException w:name="Table Professional" w:semiHidden="true" w:unhideWhenUsed="true"/>
    <w:lsdException w:name="Table Subtle 1" w:semiHidden="true" w:unhideWhenUsed="true"/>
    <w:lsdException w:name="Table Subtle 2" w:semiHidden="true" w:unhideWhenUsed="true"/>
    <w:lsdException w:name="Table Web 1" w:semiHidden="true" w:unhideWhenUsed="true"/>
    <w:lsdException w:name="Table Web 2" w:semiHidden="true" w:unhideWhenUsed="true"/>
    <w:lsdException w:name="Table Web 3" w:semiHidden="true" w:unhideWhenUsed="true"/>
    <w:lsdException w:name="Balloon Text" w:semiHidden="true" w:unhideWhenUsed="true"/>
    <w:lsdException w:name="Table Grid" w:uiPriority="39"/>
    <w:lsdException w:name="Table Theme" w:semiHidden="true" w:unhideWhenUsed="true"/>
    <w:lsdException w:name="Placeholder Text" w:semiHidden="true"/>
    <w:lsdException w:name="No Spacing" w:uiPriority="1" w:qFormat="true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true"/>
    <w:lsdException w:name="List Paragraph" w:uiPriority="34" w:qFormat="true"/>
    <w:lsdException w:name="Quote" w:uiPriority="29" w:qFormat="true"/>
    <w:lsdException w:name="Intense Quote" w:uiPriority="30" w:qFormat="true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true"/>
    <w:lsdException w:name="Intense Emphasis" w:uiPriority="21" w:qFormat="true"/>
    <w:lsdException w:name="Subtle Reference" w:uiPriority="31" w:qFormat="true"/>
    <w:lsdException w:name="Intense Reference" w:uiPriority="32" w:qFormat="true"/>
    <w:lsdException w:name="Book Title" w:uiPriority="33" w:qFormat="true"/>
    <w:lsdException w:name="Bibliography" w:uiPriority="37" w:semiHidden="true" w:unhideWhenUsed="true"/>
    <w:lsdException w:name="TOC Heading" w:uiPriority="39" w:semiHidden="true" w:unhideWhenUsed="true" w:qFormat="true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true" w:unhideWhenUsed="true"/>
    <w:lsdException w:name="Smart Hyperlink" w:semiHidden="true" w:unhideWhenUsed="true"/>
    <w:lsdException w:name="Hashtag" w:semiHidden="true" w:unhideWhenUsed="true"/>
    <w:lsdException w:name="Unresolved Mention" w:semiHidden="true" w:unhideWhenUsed="true"/>
    <w:lsdException w:name="Smart Link" w:semiHidden="true" w:unhideWhenUsed="true"/>
  </w:latentStyles>
  <w:style w:type="table" w:styleId="TableNormal" w:default="tru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86528E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PlainTable1">
    <w:name w:val="Plain Table 1"/>
    <w:basedOn w:val="TableNormal"/>
    <w:uiPriority w:val="41"/>
    <w:rsid w:val="0086528E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6528E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bC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</w:rPr>
      <w:tblPr/>
      <w:tcPr>
        <w:tcBorders>
          <w:top w:val="single" w:color="7F7F7F" w:themeColor="text1" w:themeTint="8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2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1Horz">
      <w:tblPr/>
      <w:tcPr>
        <w:tcBorders>
          <w:top w:val="single" w:color="7F7F7F" w:themeColor="text1" w:themeTint="80" w:sz="4" w:space="0"/>
          <w:bottom w:val="single" w:color="7F7F7F" w:themeColor="text1" w:themeTint="80" w:sz="4" w:space="0"/>
        </w:tcBorders>
      </w:tcPr>
    </w:tblStylePr>
  </w:style>
  <w:style w:type="table" w:styleId="PlainTable3">
    <w:name w:val="Plain Table 3"/>
    <w:basedOn w:val="TableNormal"/>
    <w:uiPriority w:val="43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7F7F7F" w:themeColor="text1" w:themeTint="80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F7F7F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F7F7F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F7F7F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F7F7F" w:themeColor="text1" w:themeTint="80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4C6E7" w:themeColor="accent1" w:themeTint="66" w:sz="4" w:space="0"/>
        <w:left w:val="single" w:color="B4C6E7" w:themeColor="accent1" w:themeTint="66" w:sz="4" w:space="0"/>
        <w:bottom w:val="single" w:color="B4C6E7" w:themeColor="accent1" w:themeTint="66" w:sz="4" w:space="0"/>
        <w:right w:val="single" w:color="B4C6E7" w:themeColor="accent1" w:themeTint="66" w:sz="4" w:space="0"/>
        <w:insideH w:val="single" w:color="B4C6E7" w:themeColor="accent1" w:themeTint="66" w:sz="4" w:space="0"/>
        <w:insideV w:val="single" w:color="B4C6E7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7CAAC" w:themeColor="accent2" w:themeTint="66" w:sz="4" w:space="0"/>
        <w:left w:val="single" w:color="F7CAAC" w:themeColor="accent2" w:themeTint="66" w:sz="4" w:space="0"/>
        <w:bottom w:val="single" w:color="F7CAAC" w:themeColor="accent2" w:themeTint="66" w:sz="4" w:space="0"/>
        <w:right w:val="single" w:color="F7CAAC" w:themeColor="accent2" w:themeTint="66" w:sz="4" w:space="0"/>
        <w:insideH w:val="single" w:color="F7CAAC" w:themeColor="accent2" w:themeTint="66" w:sz="4" w:space="0"/>
        <w:insideV w:val="single" w:color="F7CAAC" w:themeColor="accent2" w:themeTint="66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DBDBDB" w:themeColor="accent3" w:themeTint="66" w:sz="4" w:space="0"/>
        <w:left w:val="single" w:color="DBDBDB" w:themeColor="accent3" w:themeTint="66" w:sz="4" w:space="0"/>
        <w:bottom w:val="single" w:color="DBDBDB" w:themeColor="accent3" w:themeTint="66" w:sz="4" w:space="0"/>
        <w:right w:val="single" w:color="DBDBDB" w:themeColor="accent3" w:themeTint="66" w:sz="4" w:space="0"/>
        <w:insideH w:val="single" w:color="DBDBDB" w:themeColor="accent3" w:themeTint="66" w:sz="4" w:space="0"/>
        <w:insideV w:val="single" w:color="DBDBDB" w:themeColor="accent3" w:themeTint="66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FE599" w:themeColor="accent4" w:themeTint="66" w:sz="4" w:space="0"/>
        <w:left w:val="single" w:color="FFE599" w:themeColor="accent4" w:themeTint="66" w:sz="4" w:space="0"/>
        <w:bottom w:val="single" w:color="FFE599" w:themeColor="accent4" w:themeTint="66" w:sz="4" w:space="0"/>
        <w:right w:val="single" w:color="FFE599" w:themeColor="accent4" w:themeTint="66" w:sz="4" w:space="0"/>
        <w:insideH w:val="single" w:color="FFE599" w:themeColor="accent4" w:themeTint="66" w:sz="4" w:space="0"/>
        <w:insideV w:val="single" w:color="FFE599" w:themeColor="accent4" w:themeTint="66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DD6EE" w:themeColor="accent5" w:themeTint="66" w:sz="4" w:space="0"/>
        <w:left w:val="single" w:color="BDD6EE" w:themeColor="accent5" w:themeTint="66" w:sz="4" w:space="0"/>
        <w:bottom w:val="single" w:color="BDD6EE" w:themeColor="accent5" w:themeTint="66" w:sz="4" w:space="0"/>
        <w:right w:val="single" w:color="BDD6EE" w:themeColor="accent5" w:themeTint="66" w:sz="4" w:space="0"/>
        <w:insideH w:val="single" w:color="BDD6EE" w:themeColor="accent5" w:themeTint="66" w:sz="4" w:space="0"/>
        <w:insideV w:val="single" w:color="BDD6EE" w:themeColor="accent5" w:themeTint="66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C5E0B3" w:themeColor="accent6" w:themeTint="66" w:sz="4" w:space="0"/>
        <w:left w:val="single" w:color="C5E0B3" w:themeColor="accent6" w:themeTint="66" w:sz="4" w:space="0"/>
        <w:bottom w:val="single" w:color="C5E0B3" w:themeColor="accent6" w:themeTint="66" w:sz="4" w:space="0"/>
        <w:right w:val="single" w:color="C5E0B3" w:themeColor="accent6" w:themeTint="66" w:sz="4" w:space="0"/>
        <w:insideH w:val="single" w:color="C5E0B3" w:themeColor="accent6" w:themeTint="66" w:sz="4" w:space="0"/>
        <w:insideV w:val="single" w:color="C5E0B3" w:themeColor="accent6" w:themeTint="66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666666" w:themeColor="tex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2" w:space="0"/>
        <w:bottom w:val="single" w:color="8EAADB" w:themeColor="accent1" w:themeTint="99" w:sz="2" w:space="0"/>
        <w:insideH w:val="single" w:color="8EAADB" w:themeColor="accent1" w:themeTint="99" w:sz="2" w:space="0"/>
        <w:insideV w:val="single" w:color="8EAADB" w:themeColor="accen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8EAADB" w:themeColor="accen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2" w:space="0"/>
        <w:bottom w:val="single" w:color="F4B083" w:themeColor="accent2" w:themeTint="99" w:sz="2" w:space="0"/>
        <w:insideH w:val="single" w:color="F4B083" w:themeColor="accent2" w:themeTint="99" w:sz="2" w:space="0"/>
        <w:insideV w:val="single" w:color="F4B083" w:themeColor="accent2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4B083" w:themeColor="accent2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2" w:space="0"/>
        <w:bottom w:val="single" w:color="C9C9C9" w:themeColor="accent3" w:themeTint="99" w:sz="2" w:space="0"/>
        <w:insideH w:val="single" w:color="C9C9C9" w:themeColor="accent3" w:themeTint="99" w:sz="2" w:space="0"/>
        <w:insideV w:val="single" w:color="C9C9C9" w:themeColor="accent3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C9C9C9" w:themeColor="accent3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2" w:space="0"/>
        <w:bottom w:val="single" w:color="FFD966" w:themeColor="accent4" w:themeTint="99" w:sz="2" w:space="0"/>
        <w:insideH w:val="single" w:color="FFD966" w:themeColor="accent4" w:themeTint="99" w:sz="2" w:space="0"/>
        <w:insideV w:val="single" w:color="FFD966" w:themeColor="accent4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FD966" w:themeColor="accent4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2" w:space="0"/>
        <w:bottom w:val="single" w:color="9CC2E5" w:themeColor="accent5" w:themeTint="99" w:sz="2" w:space="0"/>
        <w:insideH w:val="single" w:color="9CC2E5" w:themeColor="accent5" w:themeTint="99" w:sz="2" w:space="0"/>
        <w:insideV w:val="single" w:color="9CC2E5" w:themeColor="accent5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9CC2E5" w:themeColor="accent5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2" w:space="0"/>
        <w:bottom w:val="single" w:color="A8D08D" w:themeColor="accent6" w:themeTint="99" w:sz="2" w:space="0"/>
        <w:insideH w:val="single" w:color="A8D08D" w:themeColor="accent6" w:themeTint="99" w:sz="2" w:space="0"/>
        <w:insideV w:val="single" w:color="A8D08D" w:themeColor="accent6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A8D08D" w:themeColor="accent6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3-Accent1">
    <w:name w:val="Grid Table 3 Accent 1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3-Accent2">
    <w:name w:val="Grid Table 3 Accent 2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3-Accent3">
    <w:name w:val="Grid Table 3 Accent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3-Accent4">
    <w:name w:val="Grid Table 3 Accent 4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3-Accent5">
    <w:name w:val="Grid Table 3 Accent 5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3-Accent6">
    <w:name w:val="Grid Table 3 Accent 6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GridTable4">
    <w:name w:val="Grid Table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ListTable1Light">
    <w:name w:val="List Table 1 Light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666666" w:themeColor="tex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8EAADB" w:themeColor="accen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4B083" w:themeColor="accent2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C9C9C9" w:themeColor="accent3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FD966" w:themeColor="accent4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9CC2E5" w:themeColor="accent5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A8D08D" w:themeColor="accent6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bottom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bottom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bottom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bottom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bottom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bottom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000000" w:themeColor="text1" w:sz="4" w:space="0"/>
          <w:left w:val="nil"/>
        </w:tcBorders>
      </w:tcPr>
    </w:tblStylePr>
    <w:tblStylePr w:type="swCell">
      <w:tblPr/>
      <w:tcPr>
        <w:tcBorders>
          <w:top w:val="double" w:color="000000" w:themeColor="text1" w:sz="4" w:space="0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band1Horz">
      <w:tblPr/>
      <w:tcPr>
        <w:tcBorders>
          <w:top w:val="single" w:color="4472C4" w:themeColor="accent1" w:sz="4" w:space="0"/>
          <w:bottom w:val="single" w:color="4472C4" w:themeColor="accen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4472C4" w:themeColor="accent1" w:sz="4" w:space="0"/>
          <w:left w:val="nil"/>
        </w:tcBorders>
      </w:tcPr>
    </w:tblStylePr>
    <w:tblStylePr w:type="swCell">
      <w:tblPr/>
      <w:tcPr>
        <w:tcBorders>
          <w:top w:val="double" w:color="4472C4" w:themeColor="accent1" w:sz="4" w:space="0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ED7D31" w:themeColor="accent2" w:sz="4" w:space="0"/>
        <w:left w:val="single" w:color="ED7D31" w:themeColor="accent2" w:sz="4" w:space="0"/>
        <w:bottom w:val="single" w:color="ED7D31" w:themeColor="accent2" w:sz="4" w:space="0"/>
        <w:right w:val="single" w:color="ED7D31" w:themeColor="accent2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ED7D31" w:themeColor="accent2" w:sz="4" w:space="0"/>
          <w:right w:val="single" w:color="ED7D31" w:themeColor="accent2" w:sz="4" w:space="0"/>
        </w:tcBorders>
      </w:tcPr>
    </w:tblStylePr>
    <w:tblStylePr w:type="band1Horz">
      <w:tblPr/>
      <w:tcPr>
        <w:tcBorders>
          <w:top w:val="single" w:color="ED7D31" w:themeColor="accent2" w:sz="4" w:space="0"/>
          <w:bottom w:val="single" w:color="ED7D31" w:themeColor="accent2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ED7D31" w:themeColor="accent2" w:sz="4" w:space="0"/>
          <w:left w:val="nil"/>
        </w:tcBorders>
      </w:tcPr>
    </w:tblStylePr>
    <w:tblStylePr w:type="swCell">
      <w:tblPr/>
      <w:tcPr>
        <w:tcBorders>
          <w:top w:val="double" w:color="ED7D31" w:themeColor="accent2" w:sz="4" w:space="0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sz="4" w:space="0"/>
        <w:left w:val="single" w:color="A5A5A5" w:themeColor="accent3" w:sz="4" w:space="0"/>
        <w:bottom w:val="single" w:color="A5A5A5" w:themeColor="accent3" w:sz="4" w:space="0"/>
        <w:right w:val="single" w:color="A5A5A5" w:themeColor="accent3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A5A5A5" w:themeColor="accent3" w:sz="4" w:space="0"/>
          <w:right w:val="single" w:color="A5A5A5" w:themeColor="accent3" w:sz="4" w:space="0"/>
        </w:tcBorders>
      </w:tcPr>
    </w:tblStylePr>
    <w:tblStylePr w:type="band1Horz">
      <w:tblPr/>
      <w:tcPr>
        <w:tcBorders>
          <w:top w:val="single" w:color="A5A5A5" w:themeColor="accent3" w:sz="4" w:space="0"/>
          <w:bottom w:val="single" w:color="A5A5A5" w:themeColor="accent3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A5A5A5" w:themeColor="accent3" w:sz="4" w:space="0"/>
          <w:left w:val="nil"/>
        </w:tcBorders>
      </w:tcPr>
    </w:tblStylePr>
    <w:tblStylePr w:type="swCell">
      <w:tblPr/>
      <w:tcPr>
        <w:tcBorders>
          <w:top w:val="double" w:color="A5A5A5" w:themeColor="accent3" w:sz="4" w:space="0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C000" w:themeColor="accent4" w:sz="4" w:space="0"/>
        <w:left w:val="single" w:color="FFC000" w:themeColor="accent4" w:sz="4" w:space="0"/>
        <w:bottom w:val="single" w:color="FFC000" w:themeColor="accent4" w:sz="4" w:space="0"/>
        <w:right w:val="single" w:color="FFC000" w:themeColor="accent4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FFC000" w:themeColor="accent4" w:sz="4" w:space="0"/>
          <w:right w:val="single" w:color="FFC000" w:themeColor="accent4" w:sz="4" w:space="0"/>
        </w:tcBorders>
      </w:tcPr>
    </w:tblStylePr>
    <w:tblStylePr w:type="band1Horz">
      <w:tblPr/>
      <w:tcPr>
        <w:tcBorders>
          <w:top w:val="single" w:color="FFC000" w:themeColor="accent4" w:sz="4" w:space="0"/>
          <w:bottom w:val="single" w:color="FFC000" w:themeColor="accent4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FFC000" w:themeColor="accent4" w:sz="4" w:space="0"/>
          <w:left w:val="nil"/>
        </w:tcBorders>
      </w:tcPr>
    </w:tblStylePr>
    <w:tblStylePr w:type="swCell">
      <w:tblPr/>
      <w:tcPr>
        <w:tcBorders>
          <w:top w:val="double" w:color="FFC000" w:themeColor="accent4" w:sz="4" w:space="0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5B9BD5" w:themeColor="accent5" w:sz="4" w:space="0"/>
          <w:right w:val="single" w:color="5B9BD5" w:themeColor="accent5" w:sz="4" w:space="0"/>
        </w:tcBorders>
      </w:tcPr>
    </w:tblStylePr>
    <w:tblStylePr w:type="band1Horz">
      <w:tblPr/>
      <w:tcPr>
        <w:tcBorders>
          <w:top w:val="single" w:color="5B9BD5" w:themeColor="accent5" w:sz="4" w:space="0"/>
          <w:bottom w:val="single" w:color="5B9BD5" w:themeColor="accent5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5B9BD5" w:themeColor="accent5" w:sz="4" w:space="0"/>
          <w:left w:val="nil"/>
        </w:tcBorders>
      </w:tcPr>
    </w:tblStylePr>
    <w:tblStylePr w:type="swCell">
      <w:tblPr/>
      <w:tcPr>
        <w:tcBorders>
          <w:top w:val="double" w:color="5B9BD5" w:themeColor="accent5" w:sz="4" w:space="0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70AD47" w:themeColor="accent6" w:sz="4" w:space="0"/>
          <w:right w:val="single" w:color="70AD47" w:themeColor="accent6" w:sz="4" w:space="0"/>
        </w:tcBorders>
      </w:tcPr>
    </w:tblStylePr>
    <w:tblStylePr w:type="band1Horz">
      <w:tblPr/>
      <w:tcPr>
        <w:tcBorders>
          <w:top w:val="single" w:color="70AD47" w:themeColor="accent6" w:sz="4" w:space="0"/>
          <w:bottom w:val="single" w:color="70AD47" w:themeColor="accent6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70AD47" w:themeColor="accent6" w:sz="4" w:space="0"/>
          <w:left w:val="nil"/>
        </w:tcBorders>
      </w:tcPr>
    </w:tblStylePr>
    <w:tblStylePr w:type="swCell">
      <w:tblPr/>
      <w:tcPr>
        <w:tcBorders>
          <w:top w:val="double" w:color="70AD47" w:themeColor="accent6" w:sz="4" w:space="0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000000" w:themeColor="text1" w:sz="24" w:space="0"/>
        <w:left w:val="single" w:color="000000" w:themeColor="text1" w:sz="24" w:space="0"/>
        <w:bottom w:val="single" w:color="000000" w:themeColor="text1" w:sz="24" w:space="0"/>
        <w:right w:val="single" w:color="000000" w:themeColor="text1" w:sz="24" w:space="0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4472C4" w:themeColor="accent1" w:sz="24" w:space="0"/>
        <w:left w:val="single" w:color="4472C4" w:themeColor="accent1" w:sz="24" w:space="0"/>
        <w:bottom w:val="single" w:color="4472C4" w:themeColor="accent1" w:sz="24" w:space="0"/>
        <w:right w:val="single" w:color="4472C4" w:themeColor="accent1" w:sz="24" w:space="0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ED7D31" w:themeColor="accent2" w:sz="24" w:space="0"/>
        <w:left w:val="single" w:color="ED7D31" w:themeColor="accent2" w:sz="24" w:space="0"/>
        <w:bottom w:val="single" w:color="ED7D31" w:themeColor="accent2" w:sz="24" w:space="0"/>
        <w:right w:val="single" w:color="ED7D31" w:themeColor="accent2" w:sz="24" w:space="0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A5A5A5" w:themeColor="accent3" w:sz="24" w:space="0"/>
        <w:left w:val="single" w:color="A5A5A5" w:themeColor="accent3" w:sz="24" w:space="0"/>
        <w:bottom w:val="single" w:color="A5A5A5" w:themeColor="accent3" w:sz="24" w:space="0"/>
        <w:right w:val="single" w:color="A5A5A5" w:themeColor="accent3" w:sz="24" w:space="0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FFC000" w:themeColor="accent4" w:sz="24" w:space="0"/>
        <w:left w:val="single" w:color="FFC000" w:themeColor="accent4" w:sz="24" w:space="0"/>
        <w:bottom w:val="single" w:color="FFC000" w:themeColor="accent4" w:sz="24" w:space="0"/>
        <w:right w:val="single" w:color="FFC000" w:themeColor="accent4" w:sz="24" w:space="0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5B9BD5" w:themeColor="accent5" w:sz="24" w:space="0"/>
        <w:left w:val="single" w:color="5B9BD5" w:themeColor="accent5" w:sz="24" w:space="0"/>
        <w:bottom w:val="single" w:color="5B9BD5" w:themeColor="accent5" w:sz="24" w:space="0"/>
        <w:right w:val="single" w:color="5B9BD5" w:themeColor="accent5" w:sz="24" w:space="0"/>
      </w:tblBorders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70AD47" w:themeColor="accent6" w:sz="24" w:space="0"/>
        <w:left w:val="single" w:color="70AD47" w:themeColor="accent6" w:sz="24" w:space="0"/>
        <w:bottom w:val="single" w:color="70AD47" w:themeColor="accent6" w:sz="24" w:space="0"/>
        <w:right w:val="single" w:color="70AD47" w:themeColor="accent6" w:sz="24" w:space="0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4" w:space="0"/>
        <w:bottom w:val="single" w:color="000000" w:themeColor="text1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4472C4" w:themeColor="accent1" w:sz="4" w:space="0"/>
        <w:bottom w:val="single" w:color="4472C4" w:themeColor="accent1" w:sz="4" w:space="0"/>
      </w:tblBorders>
    </w:tblPr>
    <w:tblStylePr w:type="firstRow">
      <w:rPr>
        <w:b/>
        <w:bCs/>
      </w:rPr>
      <w:tblPr/>
      <w:tcPr>
        <w:tcBorders>
          <w:bottom w:val="single" w:color="4472C4" w:themeColor="accent1" w:sz="4" w:space="0"/>
        </w:tcBorders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ED7D31" w:themeColor="accent2" w:sz="4" w:space="0"/>
        <w:bottom w:val="single" w:color="ED7D31" w:themeColor="accent2" w:sz="4" w:space="0"/>
      </w:tblBorders>
    </w:tblPr>
    <w:tblStylePr w:type="firstRow">
      <w:rPr>
        <w:b/>
        <w:bCs/>
      </w:rPr>
      <w:tblPr/>
      <w:tcPr>
        <w:tcBorders>
          <w:bottom w:val="single" w:color="ED7D31" w:themeColor="accent2" w:sz="4" w:space="0"/>
        </w:tcBorders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A5A5A5" w:themeColor="accent3" w:sz="4" w:space="0"/>
        <w:bottom w:val="single" w:color="A5A5A5" w:themeColor="accent3" w:sz="4" w:space="0"/>
      </w:tblBorders>
    </w:tblPr>
    <w:tblStylePr w:type="firstRow">
      <w:rPr>
        <w:b/>
        <w:bCs/>
      </w:rPr>
      <w:tblPr/>
      <w:tcPr>
        <w:tcBorders>
          <w:bottom w:val="single" w:color="A5A5A5" w:themeColor="accent3" w:sz="4" w:space="0"/>
        </w:tcBorders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C000" w:themeColor="accent4" w:sz="4" w:space="0"/>
        <w:bottom w:val="single" w:color="FFC000" w:themeColor="accent4" w:sz="4" w:space="0"/>
      </w:tblBorders>
    </w:tblPr>
    <w:tblStylePr w:type="firstRow">
      <w:rPr>
        <w:b/>
        <w:bCs/>
      </w:rPr>
      <w:tblPr/>
      <w:tcPr>
        <w:tcBorders>
          <w:bottom w:val="single" w:color="FFC000" w:themeColor="accent4" w:sz="4" w:space="0"/>
        </w:tcBorders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5B9BD5" w:themeColor="accent5" w:sz="4" w:space="0"/>
        <w:bottom w:val="single" w:color="5B9BD5" w:themeColor="accent5" w:sz="4" w:space="0"/>
      </w:tblBorders>
    </w:tblPr>
    <w:tblStylePr w:type="firstRow">
      <w:rPr>
        <w:b/>
        <w:bCs/>
      </w:rPr>
      <w:tblPr/>
      <w:tcPr>
        <w:tcBorders>
          <w:bottom w:val="single" w:color="5B9BD5" w:themeColor="accent5" w:sz="4" w:space="0"/>
        </w:tcBorders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70AD47" w:themeColor="accent6" w:sz="4" w:space="0"/>
        <w:bottom w:val="single" w:color="70AD47" w:themeColor="accent6" w:sz="4" w:space="0"/>
      </w:tblBorders>
    </w:tblPr>
    <w:tblStylePr w:type="firstRow">
      <w:rPr>
        <w:b/>
        <w:bCs/>
      </w:rPr>
      <w:tblPr/>
      <w:tcPr>
        <w:tcBorders>
          <w:bottom w:val="single" w:color="70AD47" w:themeColor="accent6" w:sz="4" w:space="0"/>
        </w:tcBorders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000000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000000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000000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000000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4472C4" w:themeColor="accen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4472C4" w:themeColor="accen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4472C4" w:themeColor="accen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4472C4" w:themeColor="accen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ED7D31" w:themeColor="accent2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ED7D31" w:themeColor="accent2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ED7D31" w:themeColor="accent2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ED7D31" w:themeColor="accent2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A5A5A5" w:themeColor="accent3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A5A5A5" w:themeColor="accent3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A5A5A5" w:themeColor="accent3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A5A5A5" w:themeColor="accent3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FFC000" w:themeColor="accent4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FFC000" w:themeColor="accent4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FFC000" w:themeColor="accent4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FFC000" w:themeColor="accent4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5B9BD5" w:themeColor="accent5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5B9BD5" w:themeColor="accent5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5B9BD5" w:themeColor="accent5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5B9BD5" w:themeColor="accent5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0AD47" w:themeColor="accent6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0AD47" w:themeColor="accent6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0AD47" w:themeColor="accent6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0AD47" w:themeColor="accent6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OfficeIMOModern">
    <w:name w:val="OfficeIMO Modern"/>
    <w:basedOn w:val="TableNormal"/>
    <w:uiPriority w:val="40"/>
    <w:pPr>
      <w:spacing w:before="0" w:after="0" w:line="240" w:lineRule="auto"/>
    </w:pPr>
    <w:rPr>
      <w:color w:val="1B2433"/>
      <w:sz w:val="20"/>
      <w:szCs w:val="20"/>
    </w:rPr>
    <w:tblPr>
      <w:tblStyleRowBandSize w:val="1"/>
      <w:tblStyleColBandSize w:val="1"/>
      <w:tblBorders>
        <w:bottom w:val="single" w:color="DCE2EA" w:sz="4" w:space="0"/>
        <w:insideH w:val="single" w:color="DCE2EA" w:sz="4" w:space="0"/>
      </w:tblBorders>
      <w:tblCellMar>
        <w:top w:w="100" w:type="dxa"/>
        <w:left w:w="140" w:type="dxa"/>
        <w:bottom w:w="100" w:type="dxa"/>
        <w:right w:w="140" w:type="dxa"/>
      </w:tblCellMar>
    </w:tblPr>
    <w:tblStylePr w:type="firstRow">
      <w:pPr>
        <w:keepNext/>
      </w:pPr>
      <w:rPr>
        <w:b w:val="true"/>
        <w:bCs w:val="true"/>
        <w:color w:val="1B2433"/>
      </w:rPr>
      <w:trPr>
        <w:tblHeader/>
      </w:trPr>
      <w:tcPr>
        <w:tcBorders>
          <w:bottom w:val="single" w:color="3F64D7" w:sz="8" w:space="0"/>
        </w:tcBorders>
        <w:shd w:val="clear" w:color="auto" w:fill="EAF0FC"/>
      </w:tcPr>
    </w:tblStylePr>
    <w:tblStylePr w:type="band2Horz">
      <w:tcPr>
        <w:shd w:val="clear" w:color="auto" w:fill="F6F8FB"/>
      </w:tcPr>
    </w:tblStylePr>
  </w:style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120"/>
      <w:outlineLvl w:val="0"/>
    </w:pPr>
    <w:rPr>
      <w:rFonts w:asciiTheme="minorHAnsi" w:hAnsiTheme="minorHAnsi" w:eastAsiaTheme="minorEastAsia" w:cstheme="minorBidi"/>
      <w:b/>
      <w:bCs/>
      <w:color w:val="1B2433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pPr>
      <w:keepNext/>
      <w:keepLines/>
      <w:spacing w:before="280" w:after="80"/>
      <w:outlineLvl w:val="1"/>
    </w:pPr>
    <w:rPr>
      <w:rFonts w:asciiTheme="minorHAnsi" w:hAnsiTheme="minorHAnsi" w:eastAsiaTheme="minorEastAsia" w:cstheme="minorBidi"/>
      <w:b/>
      <w:bCs/>
      <w:color w:val="1B2433"/>
      <w:sz w:val="30"/>
      <w:szCs w:val="30"/>
    </w:rPr>
  </w:style>
  <w:style w:type="paragraph" w:styleId="Heading3">
    <w:name w:val="heading 3"/>
    <w:basedOn w:val="Normal"/>
    <w:next w:val="Normal"/>
    <w:link w:val="Heading3Char"/>
    <w:uiPriority w:val="9"/>
    <w:unhideWhenUsed/>
    <w:pPr>
      <w:keepNext/>
      <w:keepLines/>
      <w:spacing w:before="240" w:after="60"/>
      <w:outlineLvl w:val="2"/>
    </w:pPr>
    <w:rPr>
      <w:rFonts w:asciiTheme="minorHAnsi" w:hAnsiTheme="minorHAnsi" w:eastAsiaTheme="minorEastAsia" w:cstheme="minorBidi"/>
      <w:b/>
      <w:bCs/>
      <w:color w:val="1B2433"/>
      <w:sz w:val="25"/>
      <w:szCs w:val="25"/>
    </w:rPr>
  </w:style>
  <w:style w:type="paragraph" w:styleId="Heading4">
    <w:name w:val="heading 4"/>
    <w:basedOn w:val="Normal"/>
    <w:next w:val="Normal"/>
    <w:link w:val="Heading4Char"/>
    <w:uiPriority w:val="9"/>
    <w:unhideWhenUsed/>
    <w:pPr>
      <w:keepNext/>
      <w:keepLines/>
      <w:spacing w:before="240" w:after="60"/>
      <w:outlineLvl w:val="3"/>
    </w:pPr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unhideWhenUsed/>
    <w:pPr>
      <w:keepNext/>
      <w:keepLines/>
      <w:spacing w:before="240" w:after="60"/>
      <w:outlineLvl w:val="4"/>
    </w:pPr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unhideWhenUsed/>
    <w:pPr>
      <w:keepNext/>
      <w:keepLines/>
      <w:spacing w:before="240" w:after="60"/>
      <w:outlineLvl w:val="5"/>
    </w:pPr>
    <w:rPr>
      <w:rFonts w:asciiTheme="minorHAnsi" w:hAnsiTheme="minorHAnsi" w:eastAsiaTheme="minorEastAsia" w:cstheme="minorBidi"/>
      <w:b/>
      <w:bCs/>
      <w:color w:val="1B2433"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0ED2"/>
    <w:pPr>
      <w:keepNext/>
      <w:keepLines/>
      <w:spacing w:before="40" w:after="0"/>
      <w:outlineLvl w:val="6"/>
    </w:pPr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0ED2"/>
    <w:pPr>
      <w:keepNext/>
      <w:keepLines/>
      <w:spacing w:before="40" w:after="0"/>
      <w:outlineLvl w:val="7"/>
    </w:pPr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0ED2"/>
    <w:pPr>
      <w:keepNext/>
      <w:keepLines/>
      <w:spacing w:before="40" w:after="0"/>
      <w:outlineLvl w:val="8"/>
    </w:pPr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paragraph" w:styleId="ListParagraph">
    <w:name w:val="List Paragraph"/>
    <w:basedOn w:val="Normal"/>
    <w:uiPriority w:val="34"/>
    <w:qFormat/>
    <w:rsid w:val="00353172"/>
    <w:pPr>
      <w:ind w:left="720"/>
      <w:contextualSpacing/>
    </w:pPr>
  </w:style>
  <w:style w:type="paragraph" w:styleId="Title">
    <w:name w:val="Title"/>
    <w:basedOn w:val="Normal"/>
    <w:next w:val="Normal"/>
    <w:uiPriority w:val="10"/>
    <w:qFormat/>
    <w:pPr>
      <w:keepNext/>
      <w:spacing w:before="0" w:after="120" w:line="240" w:lineRule="auto"/>
      <w:contextualSpacing/>
    </w:pPr>
    <w:rPr>
      <w:rFonts w:asciiTheme="minorHAnsi" w:hAnsiTheme="minorHAnsi" w:eastAsiaTheme="minorEastAsia" w:cstheme="minorBidi"/>
      <w:b/>
      <w:bCs/>
      <w:color w:val="1B2433"/>
      <w:kern w:val="28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spacing w:before="0" w:after="240"/>
    </w:pPr>
    <w:rPr>
      <w:color w:val="3F64D7"/>
      <w:sz w:val="25"/>
      <w:szCs w:val="25"/>
    </w:rPr>
  </w:style>
  <w:style w:type="character" w:styleId="DefaultParagraphFont" w:default="true">
    <w:name w:val="Default Paragraph Font"/>
    <w:uiPriority w:val="1"/>
    <w:semiHidden/>
    <w:unhideWhenUsed/>
  </w:style>
  <w:style w:type="character" w:styleId="Heading1Char" w:customStyle="true">
    <w:name w:val="Heading 1 Char"/>
    <w:basedOn w:val="DefaultParagraphFont"/>
    <w:link w:val="Heading1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40"/>
      <w:szCs w:val="40"/>
    </w:rPr>
  </w:style>
  <w:style w:type="character" w:styleId="Heading2Char" w:customStyle="true">
    <w:name w:val="Heading 2 Char"/>
    <w:basedOn w:val="DefaultParagraphFont"/>
    <w:link w:val="Heading2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30"/>
      <w:szCs w:val="30"/>
    </w:rPr>
  </w:style>
  <w:style w:type="character" w:styleId="Heading3Char" w:customStyle="true">
    <w:name w:val="Heading 3 Char"/>
    <w:basedOn w:val="DefaultParagraphFont"/>
    <w:link w:val="Heading3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5"/>
      <w:szCs w:val="25"/>
    </w:rPr>
  </w:style>
  <w:style w:type="character" w:styleId="Heading4Char" w:customStyle="true">
    <w:name w:val="Heading 4 Char"/>
    <w:basedOn w:val="DefaultParagraphFont"/>
    <w:link w:val="Heading4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character" w:styleId="Heading5Char" w:customStyle="true">
    <w:name w:val="Heading 5 Char"/>
    <w:basedOn w:val="DefaultParagraphFont"/>
    <w:link w:val="Heading5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character" w:styleId="Heading6Char" w:customStyle="true">
    <w:name w:val="Heading 6 Char"/>
    <w:basedOn w:val="DefaultParagraphFont"/>
    <w:link w:val="Heading6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0"/>
      <w:szCs w:val="20"/>
    </w:rPr>
  </w:style>
  <w:style w:type="character" w:styleId="Heading7Char" w:customStyle="true">
    <w:name w:val="Heading 7 Char"/>
    <w:basedOn w:val="DefaultParagraphFont"/>
    <w:link w:val="Heading7"/>
    <w:uiPriority w:val="9"/>
    <w:semiHidden/>
    <w:rsid w:val="00700ED2"/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character" w:styleId="Heading8Char" w:customStyle="true">
    <w:name w:val="Heading 8 Char"/>
    <w:basedOn w:val="DefaultParagraphFont"/>
    <w:link w:val="Heading8"/>
    <w:uiPriority w:val="9"/>
    <w:semiHidden/>
    <w:rsid w:val="00700ED2"/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character" w:styleId="Heading9Char" w:customStyle="true">
    <w:name w:val="Heading 9 Char"/>
    <w:basedOn w:val="DefaultParagraphFont"/>
    <w:link w:val="Heading9"/>
    <w:uiPriority w:val="9"/>
    <w:semiHidden/>
    <w:rsid w:val="00700ED2"/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numbering" w:styleId="NoList" w:default="true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true">
    <w:name w:val="Header Char"/>
    <w:basedOn w:val="DefaultParagraphFont"/>
    <w:link w:val="Header"/>
    <w:uiPriority w:val="99"/>
    <w:rsid w:val="00EC28F1"/>
  </w:style>
  <w:style w:type="paragraph" w:styleId="Footer">
    <w:name w:val="footer"/>
    <w:basedOn w:val="Normal"/>
    <w:link w:val="Foot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true">
    <w:name w:val="Footer Char"/>
    <w:basedOn w:val="DefaultParagraphFont"/>
    <w:link w:val="Footer"/>
    <w:uiPriority w:val="99"/>
    <w:rsid w:val="00EC28F1"/>
  </w:style>
  <w:style w:type="paragraph" w:styleId="FootnoteText">
    <w:name w:val="footnote text"/>
    <w:basedOn w:val="Normal"/>
    <w:link w:val="Foot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FootnoteTextChar" w:customStyle="true">
    <w:name w:val="Footnote Text Char"/>
    <w:basedOn w:val="DefaultParagraphFont"/>
    <w:link w:val="FootnoteText"/>
    <w:uiPriority w:val="99"/>
    <w:semiHidden/>
    <w:rsid w:val="00EC28F1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EC28F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EndnoteTextChar" w:customStyle="true">
    <w:name w:val="Endnote Text Char"/>
    <w:basedOn w:val="DefaultParagraphFont"/>
    <w:link w:val="EndnoteText"/>
    <w:uiPriority w:val="99"/>
    <w:semiHidden/>
    <w:rsid w:val="00EC28F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EC28F1"/>
    <w:rPr>
      <w:vertAlign w:val="superscript"/>
    </w:rPr>
  </w:style>
  <w:style w:type="paragraph" w:styleId="TOCHeading">
    <w:name w:val="TOC Heading"/>
    <w:basedOn w:val="Heading1"/>
    <w:next w:val="Normal"/>
    <w:uiPriority w:val="39"/>
    <w:unhideWhenUsed/>
    <w:qFormat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7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
<Relationships xmlns="http://schemas.openxmlformats.org/package/2006/relationships">
  <Relationship Type="http://schemas.openxmlformats.org/officeDocument/2006/relationships/styles" Target="styles.xml" Id="rId1" />
  <Relationship Type="http://schemas.openxmlformats.org/officeDocument/2006/relationships/webSettings" Target="webSettings.xml" Id="rId3" />
  <Relationship Type="http://schemas.openxmlformats.org/officeDocument/2006/relationships/settings" Target="settings.xml" Id="rId2" />
  <Relationship Type="http://schemas.openxmlformats.org/officeDocument/2006/relationships/endnotes" Target="endnotes.xml" Id="rId4" />
  <Relationship Type="http://schemas.openxmlformats.org/officeDocument/2006/relationships/footnotes" Target="footnotes.xml" Id="rId5" />
  <Relationship Type="http://schemas.openxmlformats.org/officeDocument/2006/relationships/fontTable" Target="fontTable.xml" Id="rId6" />
  <Relationship Type="http://schemas.openxmlformats.org/officeDocument/2006/relationships/theme" Target="theme/theme1.xml" Id="rId7" />
  <Relationship Type="http://schemas.openxmlformats.org/officeDocument/2006/relationships/header" Target="header1.xml" Id="R3d1ab9b488b34f55" />
  <Relationship Type="http://schemas.openxmlformats.org/officeDocument/2006/relationships/footer" Target="footer1.xml" Id="Rcc31cfc48e8e47ea" />
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