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>BODY ANCHOR</w:t>
      </w:r>
    </w:p>
    <w:p>
      <w:r>
        <w:t>Generic form content.</w:t>
      </w:r>
    </w:p>
    <w:sectPr>
      <w:headerReference w:type="default" r:id="header"/>
      <w:pgSz w:w="12240" w:h="15840"/>
      <w:pgMar w:top="1135" w:right="567" w:bottom="567" w:left="567" w:header="425" w:footer="425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exact"/>
    </w:pPr>
    <w:r>
      <w:rPr>
        <w:sz w:val="20"/>
      </w:rPr>
      <w:t>HEADER LINE</w:t>
    </w:r>
  </w:p>
  <w:p>
    <w:pPr>
      <w:pStyle w:val="Header"/>
      <w:tabs>
        <w:tab w:val="clear" w:pos="4680"/>
        <w:tab w:val="clear" w:pos="9360"/>
        <w:tab w:val="right" w:pos="11057"/>
      </w:tabs>
      <w:rPr>
        <w:b/>
        <w:color w:val="116482"/>
        <w:sz w:val="40"/>
      </w:rPr>
    </w:pPr>
    <w:r>
      <w:rPr>
        <w:noProof/>
        <w:sz w:val="48"/>
      </w:rPr>
      <w:drawing>
        <wp:anchor xmlns:wp="http://schemas.openxmlformats.org/drawingml/2006/wordprocessingDrawing" xmlns:a="http://schemas.openxmlformats.org/drawingml/2006/main" xmlns:pic="http://schemas.openxmlformats.org/drawingml/2006/picture" distT="0" distB="0" distL="114300" distR="114300" simplePos="0" relativeHeight="1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2540</wp:posOffset>
          </wp:positionV>
          <wp:extent cx="1625600" cy="622300"/>
          <wp:effectExtent l="0" t="0" r="0" b="0"/>
          <wp:wrapNone/>
          <wp:docPr id="1" name="Synthetic quadrant control" descr="Task-owned labeled quadrant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quadrants.png"/>
                  <pic:cNvPicPr/>
                </pic:nvPicPr>
                <pic:blipFill>
                  <a:blip r:embed="image"/>
                  <a:stretch>
                    <a:fillRect/>
                  </a:stretch>
                </pic:blipFill>
                <pic:spPr>
                  <a:xfrm>
                    <a:off x="0" y="0"/>
                    <a:ext cx="1625600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</w:rPr>
      <w:tab/>
    </w:r>
    <w:r>
      <w:rPr>
        <w:b/>
        <w:color w:val="116482"/>
        <w:sz w:val="40"/>
      </w:rPr>
      <w:t>PROJECT INITIATIVE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quadrants.png"/></Relationships>
</file>