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  <w:sectPr>
          <w:headerReference w:type="default" r:id="header1"/>
          <w:type w:val="nextPage"/>
          <w:pgSz w:w="12240" w:h="15840"/>
          <w:pgMar w:top="1135" w:right="567" w:bottom="567" w:left="567" w:header="425" w:footer="425"/>
        </w:sectPr>
      </w:pPr>
      <w:r>
        <w:t>BODY BLANK</w:t>
      </w:r>
    </w:p>
    <w:p>
      <w:pPr>
        <w:spacing w:before="0" w:after="0"/>
      </w:pPr>
      <w:r>
        <w:t>BODY VISIBLE</w:t>
      </w:r>
    </w:p>
    <w:sectPr>
      <w:headerReference w:type="default" r:id="header2"/>
      <w:type w:val="nextPage"/>
      <w:pgSz w:w="12240" w:h="15840"/>
      <w:pgMar w:top="1135" w:right="567" w:bottom="567" w:left="567" w:header="425" w:footer="425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/>
    </w:pPr>
  </w:p>
  <w:p>
    <w:pPr>
      <w:spacing w:before="0" w:after="0"/>
    </w:pPr>
  </w:p>
  <w:p>
    <w:pPr>
      <w:spacing w:before="0" w:after="0"/>
    </w:pPr>
  </w:p>
  <w:p>
    <w:pPr>
      <w:spacing w:before="0" w:after="0"/>
    </w:pPr>
    <w:r>
      <w:t>HEADER BLANK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before="0" w:after="0"/>
    </w:pPr>
    <w:r>
      <w:t>MARK</w:t>
    </w:r>
  </w:p>
  <w:p>
    <w:pPr>
      <w:spacing w:before="0" w:after="0"/>
    </w:pPr>
    <w:r>
      <w:t>MARK</w:t>
    </w:r>
  </w:p>
  <w:p>
    <w:pPr>
      <w:spacing w:before="0" w:after="0"/>
    </w:pPr>
    <w:r>
      <w:t>MARK</w:t>
    </w:r>
  </w:p>
  <w:p>
    <w:pPr>
      <w:spacing w:before="0" w:after="0"/>
    </w:pPr>
    <w:r>
      <w:t>HEADER VISIBLE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4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1" Type="http://schemas.openxmlformats.org/officeDocument/2006/relationships/header" Target="header1.xml"/><Relationship Id="header2" Type="http://schemas.openxmlformats.org/officeDocument/2006/relationships/header" Target="header2.xml"/></Relationships>
</file>