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9ae3ea29aa1a46fa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36"/>
        </w:rPr>
      </w:pPr>
      <w:r>
        <w:rPr>
          <w:rFonts w:ascii="Arial" w:hAnsi="Arial" w:eastAsia="Arial" w:cs="Arial"/>
          <w:color w:val="000000"/>
          <w:sz w:val="36"/>
        </w:rPr>
        <w:t xml:space="preserve"/>
      </w:r>
      <w:r>
        <w:rPr>
          <w:rFonts w:ascii="Arial" w:hAnsi="Arial" w:eastAsia="Arial" w:cs="Arial"/>
          <w:color w:val="000000"/>
          <w:sz w:val="36"/>
        </w:rPr>
        <w:t xml:space="preserve">Edited paragraph layout</w:t>
      </w:r>
    </w:p>
    <w:p>
      <w:pPr>
        <w:spacing w:before="120" w:after="180" w:line="36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Relative spacing 1.5: this paragraph has six points before and nine points after. Its text wraps across lines so the native line spacing can be inspected alongside the exported paragraph settings.</w:t>
      </w:r>
    </w:p>
    <w:p>
      <w:pPr>
        <w:tabs>
          <w:tab w:val="left" w:leader="none" w:pos="1800"/>
          <w:tab w:val="center" w:leader="none" w:pos="3600"/>
          <w:tab w:val="right" w:leader="none" w:pos="5400"/>
          <w:tab w:val="decimal" w:leader="none" w:pos="7200"/>
        </w:tabs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Start</w:t>
        <w:tab/>
        <w:t xml:space="preserve">Left</w:t>
        <w:tab/>
        <w:t xml:space="preserve">Center</w:t>
        <w:tab/>
        <w:t xml:space="preserve">Right</w:t>
        <w:tab/>
        <w:t xml:space="preserve">234.56</w:t>
      </w:r>
    </w:p>
    <w:p>
      <w:pPr>
        <w:spacing w:before="240" w:after="360" w:line="48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Double spacing: this paragraph has twelve points before and eighteen points after. Wrapped lines make the relative spacing visible without changing the font or body width.</w:t>
      </w:r>
    </w:p>
    <w:p>
      <w:pPr>
        <w:spacing w:before="120" w:after="120" w:line="360" w:lineRule="auto"/>
        <w:ind w:left="0" w:right="0" w:firstLine="0"/>
        <w:jc w:val="left"/>
        <w:rPr>
          <w:rFonts w:ascii="Arial" w:hAnsi="Arial" w:eastAsia="Arial" w:cs="Arial"/>
          <w:color w:val="000000"/>
          <w:sz w:val="36"/>
        </w:rPr>
      </w:pPr>
      <w:r>
        <w:rPr>
          <w:rFonts w:ascii="Arial" w:hAnsi="Arial" w:eastAsia="Arial" w:cs="Arial"/>
          <w:color w:val="000000"/>
          <w:sz w:val="36"/>
        </w:rPr>
        <w:t xml:space="preserve"/>
      </w:r>
    </w:p>
    <w:p>
      <w:pPr>
        <w:spacing w:before="0" w:after="120" w:line="300" w:lineRule="auto"/>
        <w:ind w:left="0" w:right="0" w:firstLine="0"/>
        <w:jc w:val="left"/>
        <w:rPr>
          <w:rFonts w:ascii="Arial" w:hAnsi="Arial" w:eastAsia="Arial" w:cs="Arial"/>
          <w:b/>
          <w:bCs/>
          <w:color w:val="000000"/>
          <w:sz w:val="28"/>
        </w:rPr>
      </w:pPr>
      <w:r>
        <w:rPr>
          <w:rFonts w:ascii="Arial" w:hAnsi="Arial" w:eastAsia="Arial" w:cs="Arial"/>
          <w:b/>
          <w:bCs/>
          <w:color w:val="000000"/>
          <w:sz w:val="28"/>
        </w:rPr>
        <w:t xml:space="preserve"/>
      </w:r>
      <w:r>
        <w:rPr>
          <w:rFonts w:ascii="Arial" w:hAnsi="Arial" w:eastAsia="Arial" w:cs="Arial"/>
          <w:b/>
          <w:bCs/>
          <w:color w:val="000000"/>
          <w:sz w:val="28"/>
        </w:rPr>
        <w:t xml:space="preserve">Rich layout</w:t>
      </w:r>
      <w:r>
        <w:rPr>
          <w:rFonts w:ascii="Arial" w:hAnsi="Arial" w:eastAsia="Arial" w:cs="Arial"/>
          <w:color w:val="000000"/>
          <w:sz w:val="24"/>
        </w:rPr>
        <w:t xml:space="preserve"> plain Zażółć 😀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Updated reset Native layout edit.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9FE97856">
      <w:headerReference w:type="default" r:id="Rd57db38f96044277"/>
      <w:footerReference w:type="default" r:id="R4a33feffa4d14aeb"/>
      <w:headerReference w:type="first" r:id="Rca9650f1bf7f45ed"/>
      <w:footerReference w:type="first" r:id="R29867e3f51b64f54"/>
      <w:headerReference w:type="even" r:id="Rc4dfd33d9b9f4ec9"/>
      <w:footerReference w:type="even" r:id="R8f10f57685e9496d"/>
      <w:pgSz w:w="12240" w:h="15840" w:orient="portrait" w:code="1"/>
      <w:pgMar w:top="1440" w:right="1440" w:bottom="1440" w:left="1440" w:header="0" w:footer="0" w:gutter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er2.xml><?xml version="1.0" encoding="utf-8"?>
<w:ftr xmlns:w="http://schemas.openxmlformats.org/wordprocessingml/2006/main"/>
</file>

<file path=word/footer3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header2.xml><?xml version="1.0" encoding="utf-8"?>
<w:hdr xmlns:w="http://schemas.openxmlformats.org/wordprocessingml/2006/main"/>
</file>

<file path=word/header3.xml><?xml version="1.0" encoding="utf-8"?>
<w:hdr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header" Target="header1.xml" Id="Rd57db38f96044277" />
  <Relationship Type="http://schemas.openxmlformats.org/officeDocument/2006/relationships/footer" Target="footer1.xml" Id="R4a33feffa4d14aeb" />
  <Relationship Type="http://schemas.openxmlformats.org/officeDocument/2006/relationships/header" Target="header2.xml" Id="Rca9650f1bf7f45ed" />
  <Relationship Type="http://schemas.openxmlformats.org/officeDocument/2006/relationships/footer" Target="footer2.xml" Id="R29867e3f51b64f54" />
  <Relationship Type="http://schemas.openxmlformats.org/officeDocument/2006/relationships/header" Target="header3.xml" Id="Rc4dfd33d9b9f4ec9" />
  <Relationship Type="http://schemas.openxmlformats.org/officeDocument/2006/relationships/footer" Target="footer3.xml" Id="R8f10f57685e9496d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