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33" w:rsidRPr="00B447A3" w:rsidRDefault="00586C53" w:rsidP="0073550D">
      <w:pPr>
        <w:pStyle w:val="Title"/>
        <w:rPr>
          <w:rFonts w:asciiTheme="majorBidi" w:hAnsiTheme="majorBidi"/>
          <w:color w:val="000000" w:themeColor="text1"/>
        </w:rPr>
      </w:pPr>
      <w:r w:rsidRPr="00B447A3">
        <w:rPr>
          <w:rFonts w:asciiTheme="majorBidi" w:hAnsiTheme="majorBidi"/>
          <w:color w:val="000000" w:themeColor="text1"/>
        </w:rPr>
        <w:t>Problem 2:</w:t>
      </w:r>
    </w:p>
    <w:p w:rsidR="001B5054" w:rsidRPr="00B447A3" w:rsidRDefault="001B5054" w:rsidP="00B447A3">
      <w:pPr>
        <w:pStyle w:val="Heading1"/>
        <w:rPr>
          <w:rFonts w:asciiTheme="majorBidi" w:hAnsiTheme="majorBidi"/>
          <w:b w:val="0"/>
          <w:bCs w:val="0"/>
          <w:color w:val="000000" w:themeColor="text1"/>
        </w:rPr>
      </w:pPr>
      <w:r w:rsidRPr="00B447A3">
        <w:rPr>
          <w:rFonts w:asciiTheme="majorBidi" w:hAnsiTheme="majorBidi"/>
          <w:b w:val="0"/>
          <w:bCs w:val="0"/>
          <w:color w:val="000000" w:themeColor="text1"/>
        </w:rPr>
        <w:t>4- BER is a decaying curve; because as E/N0 increases the signal to noise ratio increase, meaning that the signal power is much larger that noise.</w:t>
      </w:r>
    </w:p>
    <w:p w:rsidR="001B5054" w:rsidRDefault="001B5054" w:rsidP="00B447A3">
      <w:pPr>
        <w:pStyle w:val="Heading1"/>
        <w:rPr>
          <w:rFonts w:asciiTheme="majorBidi" w:hAnsiTheme="majorBidi"/>
          <w:b w:val="0"/>
          <w:bCs w:val="0"/>
          <w:color w:val="000000" w:themeColor="text1"/>
        </w:rPr>
      </w:pPr>
      <w:r w:rsidRPr="00B447A3">
        <w:rPr>
          <w:rFonts w:asciiTheme="majorBidi" w:hAnsiTheme="majorBidi"/>
          <w:b w:val="0"/>
          <w:bCs w:val="0"/>
          <w:color w:val="000000" w:themeColor="text1"/>
        </w:rPr>
        <w:t>So the bit rate error decreases</w:t>
      </w:r>
      <w:r w:rsidR="00593385" w:rsidRPr="00B447A3">
        <w:rPr>
          <w:rFonts w:asciiTheme="majorBidi" w:hAnsiTheme="majorBidi"/>
          <w:b w:val="0"/>
          <w:bCs w:val="0"/>
          <w:color w:val="000000" w:themeColor="text1"/>
        </w:rPr>
        <w:t>.</w:t>
      </w:r>
    </w:p>
    <w:p w:rsidR="00B447A3" w:rsidRDefault="00B447A3" w:rsidP="00B447A3"/>
    <w:p w:rsidR="00B447A3" w:rsidRPr="000B22DB" w:rsidRDefault="00047595" w:rsidP="00B447A3">
      <w:pPr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</w:pPr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5- From the plotted graphs, the third matched filter (</w:t>
      </w:r>
      <w:proofErr w:type="spellStart"/>
      <w:proofErr w:type="gramStart"/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sqrt</w:t>
      </w:r>
      <w:proofErr w:type="spellEnd"/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3)) has the best BER, it reaches ‘0’ faster than the</w:t>
      </w:r>
      <w:bookmarkStart w:id="0" w:name="_GoBack"/>
      <w:bookmarkEnd w:id="0"/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 xml:space="preserve"> other two cases.</w:t>
      </w:r>
    </w:p>
    <w:sectPr w:rsidR="00B447A3" w:rsidRPr="000B22DB" w:rsidSect="00D210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33"/>
    <w:rsid w:val="00047595"/>
    <w:rsid w:val="00050070"/>
    <w:rsid w:val="000B22DB"/>
    <w:rsid w:val="001B5054"/>
    <w:rsid w:val="003C5B46"/>
    <w:rsid w:val="00586C53"/>
    <w:rsid w:val="00593385"/>
    <w:rsid w:val="0073550D"/>
    <w:rsid w:val="00A82903"/>
    <w:rsid w:val="00B447A3"/>
    <w:rsid w:val="00C917B9"/>
    <w:rsid w:val="00D2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103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5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103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5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2020-04-10T00:00:00</PublishDate>
  <Abstract>Digital Communication simulation using python.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FD2A2-235D-4F59-9B57-14A844A9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CAiro university faculty of engineering computer engineering department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Digital Communication Assignment</dc:subject>
  <dc:creator>Windows User</dc:creator>
  <cp:lastModifiedBy>Windows User</cp:lastModifiedBy>
  <cp:revision>10</cp:revision>
  <cp:lastPrinted>2020-04-10T16:57:00Z</cp:lastPrinted>
  <dcterms:created xsi:type="dcterms:W3CDTF">2020-04-10T16:47:00Z</dcterms:created>
  <dcterms:modified xsi:type="dcterms:W3CDTF">2020-04-10T17:42:00Z</dcterms:modified>
</cp:coreProperties>
</file>