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Тиристоры" w:displacedByCustomXml="next"/>
    <w:bookmarkStart w:id="1" w:name="глава11" w:displacedByCustomXml="next"/>
    <w:sdt>
      <w:sdtPr>
        <w:rPr>
          <w:rFonts w:ascii="Times New Roman" w:eastAsiaTheme="minorHAnsi" w:hAnsi="Times New Roman" w:cstheme="minorBidi"/>
          <w:b w:val="0"/>
          <w:bCs w:val="0"/>
          <w:color w:val="auto"/>
          <w:szCs w:val="22"/>
        </w:rPr>
        <w:id w:val="-767153868"/>
        <w:docPartObj>
          <w:docPartGallery w:val="Table of Contents"/>
          <w:docPartUnique/>
        </w:docPartObj>
      </w:sdtPr>
      <w:sdtContent>
        <w:p w:rsidR="000D2E49" w:rsidRPr="000D2E49" w:rsidRDefault="000D2E49">
          <w:pPr>
            <w:pStyle w:val="a6"/>
            <w:rPr>
              <w:rFonts w:ascii="Times New Roman" w:hAnsi="Times New Roman" w:cs="Times New Roman"/>
              <w:color w:val="auto"/>
            </w:rPr>
          </w:pPr>
          <w:r w:rsidRPr="000D2E49">
            <w:rPr>
              <w:rFonts w:ascii="Times New Roman" w:hAnsi="Times New Roman" w:cs="Times New Roman"/>
              <w:color w:val="auto"/>
            </w:rPr>
            <w:t>Оглавление</w:t>
          </w:r>
        </w:p>
        <w:p w:rsidR="000D2E49" w:rsidRPr="000D2E49" w:rsidRDefault="00E0322F">
          <w:pPr>
            <w:pStyle w:val="11"/>
            <w:tabs>
              <w:tab w:val="right" w:leader="dot" w:pos="9345"/>
            </w:tabs>
            <w:rPr>
              <w:rFonts w:eastAsiaTheme="minorEastAsia" w:cs="Times New Roman"/>
              <w:noProof/>
              <w:sz w:val="22"/>
              <w:lang w:val="be-BY" w:eastAsia="be-BY"/>
            </w:rPr>
          </w:pPr>
          <w:r w:rsidRPr="00E0322F">
            <w:rPr>
              <w:rFonts w:cs="Times New Roman"/>
            </w:rPr>
            <w:fldChar w:fldCharType="begin"/>
          </w:r>
          <w:r w:rsidR="000D2E49" w:rsidRPr="000D2E49">
            <w:rPr>
              <w:rFonts w:cs="Times New Roman"/>
            </w:rPr>
            <w:instrText xml:space="preserve"> TOC \o "1-3" \h \z \u </w:instrText>
          </w:r>
          <w:r w:rsidRPr="00E0322F">
            <w:rPr>
              <w:rFonts w:cs="Times New Roman"/>
            </w:rPr>
            <w:fldChar w:fldCharType="separate"/>
          </w:r>
          <w:hyperlink w:anchor="_Toc463484386" w:history="1">
            <w:r w:rsidR="000D2E49" w:rsidRPr="000D2E49">
              <w:rPr>
                <w:rStyle w:val="a7"/>
                <w:rFonts w:eastAsia="Times New Roman" w:cs="Times New Roman"/>
                <w:noProof/>
                <w:color w:val="auto"/>
                <w:lang w:eastAsia="ru-RU"/>
              </w:rPr>
              <w:t>ГЛАВА 16. ТИРИСТОРЫ</w:t>
            </w:r>
            <w:r w:rsidR="000D2E49" w:rsidRPr="000D2E49">
              <w:rPr>
                <w:rFonts w:cs="Times New Roman"/>
                <w:noProof/>
                <w:webHidden/>
              </w:rPr>
              <w:tab/>
            </w:r>
            <w:r w:rsidRPr="000D2E49">
              <w:rPr>
                <w:rFonts w:cs="Times New Roman"/>
                <w:noProof/>
                <w:webHidden/>
              </w:rPr>
              <w:fldChar w:fldCharType="begin"/>
            </w:r>
            <w:r w:rsidR="000D2E49" w:rsidRPr="000D2E49">
              <w:rPr>
                <w:rFonts w:cs="Times New Roman"/>
                <w:noProof/>
                <w:webHidden/>
              </w:rPr>
              <w:instrText xml:space="preserve"> PAGEREF _Toc463484386 \h </w:instrText>
            </w:r>
            <w:r w:rsidRPr="000D2E49">
              <w:rPr>
                <w:rFonts w:cs="Times New Roman"/>
                <w:noProof/>
                <w:webHidden/>
              </w:rPr>
            </w:r>
            <w:r w:rsidRPr="000D2E49">
              <w:rPr>
                <w:rFonts w:cs="Times New Roman"/>
                <w:noProof/>
                <w:webHidden/>
              </w:rPr>
              <w:fldChar w:fldCharType="separate"/>
            </w:r>
            <w:r w:rsidR="000D2E49" w:rsidRPr="000D2E49">
              <w:rPr>
                <w:rFonts w:cs="Times New Roman"/>
                <w:noProof/>
                <w:webHidden/>
              </w:rPr>
              <w:t>1</w:t>
            </w:r>
            <w:r w:rsidRPr="000D2E49">
              <w:rPr>
                <w:rFonts w:cs="Times New Roman"/>
                <w:noProof/>
                <w:webHidden/>
              </w:rPr>
              <w:fldChar w:fldCharType="end"/>
            </w:r>
          </w:hyperlink>
        </w:p>
        <w:p w:rsidR="000D2E49" w:rsidRPr="000D2E49" w:rsidRDefault="00E0322F">
          <w:pPr>
            <w:pStyle w:val="21"/>
            <w:tabs>
              <w:tab w:val="right" w:leader="dot" w:pos="9345"/>
            </w:tabs>
            <w:rPr>
              <w:rFonts w:eastAsiaTheme="minorEastAsia" w:cs="Times New Roman"/>
              <w:noProof/>
              <w:sz w:val="22"/>
              <w:lang w:val="be-BY" w:eastAsia="be-BY"/>
            </w:rPr>
          </w:pPr>
          <w:hyperlink w:anchor="_Toc463484387" w:history="1">
            <w:r w:rsidR="000D2E49" w:rsidRPr="000D2E49">
              <w:rPr>
                <w:rStyle w:val="a7"/>
                <w:rFonts w:eastAsia="Times New Roman" w:cs="Times New Roman"/>
                <w:noProof/>
                <w:color w:val="auto"/>
                <w:lang w:eastAsia="ru-RU"/>
              </w:rPr>
              <w:t>16.1 Диодные тиристоры</w:t>
            </w:r>
            <w:r w:rsidR="000D2E49" w:rsidRPr="000D2E49">
              <w:rPr>
                <w:rFonts w:cs="Times New Roman"/>
                <w:noProof/>
                <w:webHidden/>
              </w:rPr>
              <w:tab/>
            </w:r>
            <w:r w:rsidRPr="000D2E49">
              <w:rPr>
                <w:rFonts w:cs="Times New Roman"/>
                <w:noProof/>
                <w:webHidden/>
              </w:rPr>
              <w:fldChar w:fldCharType="begin"/>
            </w:r>
            <w:r w:rsidR="000D2E49" w:rsidRPr="000D2E49">
              <w:rPr>
                <w:rFonts w:cs="Times New Roman"/>
                <w:noProof/>
                <w:webHidden/>
              </w:rPr>
              <w:instrText xml:space="preserve"> PAGEREF _Toc463484387 \h </w:instrText>
            </w:r>
            <w:r w:rsidRPr="000D2E49">
              <w:rPr>
                <w:rFonts w:cs="Times New Roman"/>
                <w:noProof/>
                <w:webHidden/>
              </w:rPr>
            </w:r>
            <w:r w:rsidRPr="000D2E49">
              <w:rPr>
                <w:rFonts w:cs="Times New Roman"/>
                <w:noProof/>
                <w:webHidden/>
              </w:rPr>
              <w:fldChar w:fldCharType="separate"/>
            </w:r>
            <w:r w:rsidR="000D2E49" w:rsidRPr="000D2E49">
              <w:rPr>
                <w:rFonts w:cs="Times New Roman"/>
                <w:noProof/>
                <w:webHidden/>
              </w:rPr>
              <w:t>1</w:t>
            </w:r>
            <w:r w:rsidRPr="000D2E49">
              <w:rPr>
                <w:rFonts w:cs="Times New Roman"/>
                <w:noProof/>
                <w:webHidden/>
              </w:rPr>
              <w:fldChar w:fldCharType="end"/>
            </w:r>
          </w:hyperlink>
        </w:p>
        <w:p w:rsidR="000D2E49" w:rsidRPr="000D2E49" w:rsidRDefault="00E0322F">
          <w:pPr>
            <w:pStyle w:val="21"/>
            <w:tabs>
              <w:tab w:val="right" w:leader="dot" w:pos="9345"/>
            </w:tabs>
            <w:rPr>
              <w:rFonts w:eastAsiaTheme="minorEastAsia" w:cs="Times New Roman"/>
              <w:noProof/>
              <w:sz w:val="22"/>
              <w:lang w:val="be-BY" w:eastAsia="be-BY"/>
            </w:rPr>
          </w:pPr>
          <w:hyperlink w:anchor="_Toc463484388" w:history="1">
            <w:r w:rsidR="000D2E49" w:rsidRPr="000D2E49">
              <w:rPr>
                <w:rStyle w:val="a7"/>
                <w:rFonts w:eastAsia="Times New Roman" w:cs="Times New Roman"/>
                <w:noProof/>
                <w:color w:val="auto"/>
                <w:lang w:eastAsia="ru-RU"/>
              </w:rPr>
              <w:t>16.2 Триодные тиристоры</w:t>
            </w:r>
            <w:r w:rsidR="000D2E49" w:rsidRPr="000D2E49">
              <w:rPr>
                <w:rFonts w:cs="Times New Roman"/>
                <w:noProof/>
                <w:webHidden/>
              </w:rPr>
              <w:tab/>
            </w:r>
            <w:r w:rsidRPr="000D2E49">
              <w:rPr>
                <w:rFonts w:cs="Times New Roman"/>
                <w:noProof/>
                <w:webHidden/>
              </w:rPr>
              <w:fldChar w:fldCharType="begin"/>
            </w:r>
            <w:r w:rsidR="000D2E49" w:rsidRPr="000D2E49">
              <w:rPr>
                <w:rFonts w:cs="Times New Roman"/>
                <w:noProof/>
                <w:webHidden/>
              </w:rPr>
              <w:instrText xml:space="preserve"> PAGEREF _Toc463484388 \h </w:instrText>
            </w:r>
            <w:r w:rsidRPr="000D2E49">
              <w:rPr>
                <w:rFonts w:cs="Times New Roman"/>
                <w:noProof/>
                <w:webHidden/>
              </w:rPr>
            </w:r>
            <w:r w:rsidRPr="000D2E49">
              <w:rPr>
                <w:rFonts w:cs="Times New Roman"/>
                <w:noProof/>
                <w:webHidden/>
              </w:rPr>
              <w:fldChar w:fldCharType="separate"/>
            </w:r>
            <w:r w:rsidR="000D2E49" w:rsidRPr="000D2E49">
              <w:rPr>
                <w:rFonts w:cs="Times New Roman"/>
                <w:noProof/>
                <w:webHidden/>
              </w:rPr>
              <w:t>3</w:t>
            </w:r>
            <w:r w:rsidRPr="000D2E49">
              <w:rPr>
                <w:rFonts w:cs="Times New Roman"/>
                <w:noProof/>
                <w:webHidden/>
              </w:rPr>
              <w:fldChar w:fldCharType="end"/>
            </w:r>
          </w:hyperlink>
        </w:p>
        <w:p w:rsidR="000D2E49" w:rsidRPr="000D2E49" w:rsidRDefault="00E0322F">
          <w:pPr>
            <w:pStyle w:val="21"/>
            <w:tabs>
              <w:tab w:val="right" w:leader="dot" w:pos="9345"/>
            </w:tabs>
            <w:rPr>
              <w:rFonts w:eastAsiaTheme="minorEastAsia" w:cs="Times New Roman"/>
              <w:noProof/>
              <w:sz w:val="22"/>
              <w:lang w:val="be-BY" w:eastAsia="be-BY"/>
            </w:rPr>
          </w:pPr>
          <w:hyperlink w:anchor="_Toc463484389" w:history="1">
            <w:r w:rsidR="000D2E49" w:rsidRPr="000D2E49">
              <w:rPr>
                <w:rStyle w:val="a7"/>
                <w:rFonts w:eastAsia="Times New Roman" w:cs="Times New Roman"/>
                <w:noProof/>
                <w:color w:val="auto"/>
                <w:lang w:eastAsia="ru-RU"/>
              </w:rPr>
              <w:t>16.3. Симметричные тиристоры</w:t>
            </w:r>
            <w:r w:rsidR="000D2E49" w:rsidRPr="000D2E49">
              <w:rPr>
                <w:rFonts w:cs="Times New Roman"/>
                <w:noProof/>
                <w:webHidden/>
              </w:rPr>
              <w:tab/>
            </w:r>
            <w:r w:rsidRPr="000D2E49">
              <w:rPr>
                <w:rFonts w:cs="Times New Roman"/>
                <w:noProof/>
                <w:webHidden/>
              </w:rPr>
              <w:fldChar w:fldCharType="begin"/>
            </w:r>
            <w:r w:rsidR="000D2E49" w:rsidRPr="000D2E49">
              <w:rPr>
                <w:rFonts w:cs="Times New Roman"/>
                <w:noProof/>
                <w:webHidden/>
              </w:rPr>
              <w:instrText xml:space="preserve"> PAGEREF _Toc463484389 \h </w:instrText>
            </w:r>
            <w:r w:rsidRPr="000D2E49">
              <w:rPr>
                <w:rFonts w:cs="Times New Roman"/>
                <w:noProof/>
                <w:webHidden/>
              </w:rPr>
            </w:r>
            <w:r w:rsidRPr="000D2E49">
              <w:rPr>
                <w:rFonts w:cs="Times New Roman"/>
                <w:noProof/>
                <w:webHidden/>
              </w:rPr>
              <w:fldChar w:fldCharType="separate"/>
            </w:r>
            <w:r w:rsidR="000D2E49" w:rsidRPr="000D2E49">
              <w:rPr>
                <w:rFonts w:cs="Times New Roman"/>
                <w:noProof/>
                <w:webHidden/>
              </w:rPr>
              <w:t>7</w:t>
            </w:r>
            <w:r w:rsidRPr="000D2E49">
              <w:rPr>
                <w:rFonts w:cs="Times New Roman"/>
                <w:noProof/>
                <w:webHidden/>
              </w:rPr>
              <w:fldChar w:fldCharType="end"/>
            </w:r>
          </w:hyperlink>
        </w:p>
        <w:p w:rsidR="000D2E49" w:rsidRPr="000D2E49" w:rsidRDefault="00E0322F">
          <w:pPr>
            <w:pStyle w:val="21"/>
            <w:tabs>
              <w:tab w:val="right" w:leader="dot" w:pos="9345"/>
            </w:tabs>
            <w:rPr>
              <w:rFonts w:eastAsiaTheme="minorEastAsia" w:cs="Times New Roman"/>
              <w:noProof/>
              <w:sz w:val="22"/>
              <w:lang w:val="be-BY" w:eastAsia="be-BY"/>
            </w:rPr>
          </w:pPr>
          <w:hyperlink w:anchor="_Toc463484390" w:history="1">
            <w:r w:rsidR="000D2E49" w:rsidRPr="000D2E49">
              <w:rPr>
                <w:rStyle w:val="a7"/>
                <w:rFonts w:eastAsia="Times New Roman" w:cs="Times New Roman"/>
                <w:noProof/>
                <w:color w:val="auto"/>
                <w:lang w:eastAsia="ru-RU"/>
              </w:rPr>
              <w:t>16.4. Включение ти</w:t>
            </w:r>
            <w:r w:rsidR="000D2E49" w:rsidRPr="000D2E49">
              <w:rPr>
                <w:rStyle w:val="a7"/>
                <w:rFonts w:eastAsia="Times New Roman" w:cs="Times New Roman"/>
                <w:noProof/>
                <w:color w:val="auto"/>
                <w:lang w:eastAsia="ru-RU"/>
              </w:rPr>
              <w:t>р</w:t>
            </w:r>
            <w:r w:rsidR="000D2E49" w:rsidRPr="000D2E49">
              <w:rPr>
                <w:rStyle w:val="a7"/>
                <w:rFonts w:eastAsia="Times New Roman" w:cs="Times New Roman"/>
                <w:noProof/>
                <w:color w:val="auto"/>
                <w:lang w:eastAsia="ru-RU"/>
              </w:rPr>
              <w:t>исторов</w:t>
            </w:r>
            <w:r w:rsidR="000D2E49" w:rsidRPr="000D2E49">
              <w:rPr>
                <w:rFonts w:cs="Times New Roman"/>
                <w:noProof/>
                <w:webHidden/>
              </w:rPr>
              <w:tab/>
            </w:r>
            <w:r w:rsidRPr="000D2E49">
              <w:rPr>
                <w:rFonts w:cs="Times New Roman"/>
                <w:noProof/>
                <w:webHidden/>
              </w:rPr>
              <w:fldChar w:fldCharType="begin"/>
            </w:r>
            <w:r w:rsidR="000D2E49" w:rsidRPr="000D2E49">
              <w:rPr>
                <w:rFonts w:cs="Times New Roman"/>
                <w:noProof/>
                <w:webHidden/>
              </w:rPr>
              <w:instrText xml:space="preserve"> PAGEREF _Toc463484390 \h </w:instrText>
            </w:r>
            <w:r w:rsidRPr="000D2E49">
              <w:rPr>
                <w:rFonts w:cs="Times New Roman"/>
                <w:noProof/>
                <w:webHidden/>
              </w:rPr>
            </w:r>
            <w:r w:rsidRPr="000D2E49">
              <w:rPr>
                <w:rFonts w:cs="Times New Roman"/>
                <w:noProof/>
                <w:webHidden/>
              </w:rPr>
              <w:fldChar w:fldCharType="separate"/>
            </w:r>
            <w:r w:rsidR="000D2E49" w:rsidRPr="000D2E49">
              <w:rPr>
                <w:rFonts w:cs="Times New Roman"/>
                <w:noProof/>
                <w:webHidden/>
              </w:rPr>
              <w:t>9</w:t>
            </w:r>
            <w:r w:rsidRPr="000D2E49">
              <w:rPr>
                <w:rFonts w:cs="Times New Roman"/>
                <w:noProof/>
                <w:webHidden/>
              </w:rPr>
              <w:fldChar w:fldCharType="end"/>
            </w:r>
          </w:hyperlink>
        </w:p>
        <w:p w:rsidR="000D2E49" w:rsidRPr="000D2E49" w:rsidRDefault="00E0322F" w:rsidP="000D2E49">
          <w:r w:rsidRPr="000D2E49">
            <w:rPr>
              <w:rFonts w:cs="Times New Roman"/>
              <w:b/>
              <w:bCs/>
            </w:rPr>
            <w:fldChar w:fldCharType="end"/>
          </w:r>
        </w:p>
      </w:sdtContent>
    </w:sdt>
    <w:p w:rsidR="00A754B3" w:rsidRPr="00194716" w:rsidRDefault="00A754B3" w:rsidP="00194716">
      <w:pPr>
        <w:pStyle w:val="1"/>
        <w:jc w:val="center"/>
        <w:rPr>
          <w:rFonts w:ascii="Times New Roman" w:eastAsia="Times New Roman" w:hAnsi="Times New Roman" w:cs="Times New Roman"/>
          <w:b w:val="0"/>
          <w:color w:val="auto"/>
          <w:lang w:eastAsia="ru-RU"/>
        </w:rPr>
      </w:pPr>
      <w:bookmarkStart w:id="2" w:name="_Toc463484386"/>
      <w:r w:rsidRPr="00194716">
        <w:rPr>
          <w:rFonts w:ascii="Times New Roman" w:eastAsia="Times New Roman" w:hAnsi="Times New Roman" w:cs="Times New Roman"/>
          <w:color w:val="auto"/>
          <w:lang w:eastAsia="ru-RU"/>
        </w:rPr>
        <w:t xml:space="preserve">ГЛАВА </w:t>
      </w:r>
      <w:hyperlink w:anchor="Тиристорыс" w:history="1">
        <w:r w:rsidR="00412E59">
          <w:rPr>
            <w:rFonts w:ascii="Times New Roman" w:eastAsia="Times New Roman" w:hAnsi="Times New Roman" w:cs="Times New Roman"/>
            <w:color w:val="auto"/>
            <w:lang w:eastAsia="ru-RU"/>
          </w:rPr>
          <w:t>16.</w:t>
        </w:r>
        <w:r w:rsidRPr="00194716">
          <w:rPr>
            <w:rFonts w:ascii="Times New Roman" w:eastAsia="Times New Roman" w:hAnsi="Times New Roman" w:cs="Times New Roman"/>
            <w:color w:val="auto"/>
            <w:lang w:eastAsia="ru-RU"/>
          </w:rPr>
          <w:t xml:space="preserve"> ТИРИСТОРЫ</w:t>
        </w:r>
        <w:bookmarkEnd w:id="2"/>
      </w:hyperlink>
      <w:bookmarkEnd w:id="0"/>
    </w:p>
    <w:bookmarkEnd w:id="1"/>
    <w:p w:rsidR="00A754B3" w:rsidRPr="00A754B3" w:rsidRDefault="00A754B3" w:rsidP="00A754B3">
      <w:pPr>
        <w:spacing w:after="0" w:line="240" w:lineRule="auto"/>
        <w:jc w:val="center"/>
        <w:rPr>
          <w:rFonts w:eastAsia="Times New Roman" w:cs="Times New Roman"/>
          <w:b/>
          <w:szCs w:val="28"/>
          <w:lang w:eastAsia="ru-RU"/>
        </w:rPr>
      </w:pPr>
    </w:p>
    <w:p w:rsidR="00A754B3" w:rsidRPr="00A754B3" w:rsidRDefault="00A754B3" w:rsidP="00A754B3">
      <w:pPr>
        <w:spacing w:after="0" w:line="240" w:lineRule="auto"/>
        <w:ind w:firstLine="708"/>
        <w:jc w:val="both"/>
        <w:rPr>
          <w:rFonts w:eastAsia="Times New Roman" w:cs="Times New Roman"/>
          <w:b/>
          <w:szCs w:val="28"/>
          <w:lang w:eastAsia="ru-RU"/>
        </w:rPr>
      </w:pPr>
      <w:r w:rsidRPr="00A754B3">
        <w:rPr>
          <w:rFonts w:eastAsia="Times New Roman" w:cs="Times New Roman"/>
          <w:szCs w:val="28"/>
          <w:lang w:eastAsia="ru-RU"/>
        </w:rPr>
        <w:t xml:space="preserve">Тиристор – это полупроводниковый прибор с двумя устойчивыми состояниями, имеющий три (или более) выпрямляющих перехода, </w:t>
      </w:r>
      <w:r w:rsidRPr="00A754B3">
        <w:rPr>
          <w:rFonts w:eastAsia="Times New Roman" w:cs="Times New Roman"/>
          <w:szCs w:val="20"/>
          <w:lang w:eastAsia="ru-RU"/>
        </w:rPr>
        <w:t>который используется для пре</w:t>
      </w:r>
      <w:bookmarkStart w:id="3" w:name="_GoBack"/>
      <w:bookmarkEnd w:id="3"/>
      <w:r w:rsidRPr="00A754B3">
        <w:rPr>
          <w:rFonts w:eastAsia="Times New Roman" w:cs="Times New Roman"/>
          <w:szCs w:val="20"/>
          <w:lang w:eastAsia="ru-RU"/>
        </w:rPr>
        <w:t>образования электрического тока и напряжения.</w:t>
      </w:r>
    </w:p>
    <w:p w:rsidR="00A754B3" w:rsidRPr="00A754B3" w:rsidRDefault="00A754B3" w:rsidP="00194716">
      <w:pPr>
        <w:spacing w:after="0" w:line="240" w:lineRule="auto"/>
        <w:rPr>
          <w:rFonts w:eastAsia="Times New Roman" w:cs="Times New Roman"/>
          <w:b/>
          <w:szCs w:val="28"/>
          <w:lang w:eastAsia="ru-RU"/>
        </w:rPr>
      </w:pPr>
    </w:p>
    <w:p w:rsidR="00A754B3" w:rsidRPr="00194716" w:rsidRDefault="00412E59" w:rsidP="00194716">
      <w:pPr>
        <w:pStyle w:val="2"/>
        <w:jc w:val="center"/>
        <w:rPr>
          <w:rFonts w:ascii="Times New Roman" w:eastAsia="Times New Roman" w:hAnsi="Times New Roman" w:cs="Times New Roman"/>
          <w:b w:val="0"/>
          <w:color w:val="auto"/>
          <w:sz w:val="28"/>
          <w:szCs w:val="28"/>
          <w:lang w:eastAsia="ru-RU"/>
        </w:rPr>
      </w:pPr>
      <w:bookmarkStart w:id="4" w:name="_Toc463484387"/>
      <w:r>
        <w:rPr>
          <w:rFonts w:ascii="Times New Roman" w:eastAsia="Times New Roman" w:hAnsi="Times New Roman" w:cs="Times New Roman"/>
          <w:color w:val="auto"/>
          <w:sz w:val="28"/>
          <w:szCs w:val="28"/>
          <w:lang w:eastAsia="ru-RU"/>
        </w:rPr>
        <w:t>16.</w:t>
      </w:r>
      <w:r w:rsidR="00A754B3" w:rsidRPr="00194716">
        <w:rPr>
          <w:rFonts w:ascii="Times New Roman" w:eastAsia="Times New Roman" w:hAnsi="Times New Roman" w:cs="Times New Roman"/>
          <w:color w:val="auto"/>
          <w:sz w:val="28"/>
          <w:szCs w:val="28"/>
          <w:lang w:eastAsia="ru-RU"/>
        </w:rPr>
        <w:t>1 Диодные тиристоры</w:t>
      </w:r>
      <w:bookmarkEnd w:id="4"/>
    </w:p>
    <w:p w:rsidR="00A754B3" w:rsidRPr="00A754B3" w:rsidRDefault="00A754B3" w:rsidP="00A754B3">
      <w:pPr>
        <w:spacing w:after="0" w:line="240" w:lineRule="auto"/>
        <w:jc w:val="center"/>
        <w:rPr>
          <w:rFonts w:eastAsia="Times New Roman" w:cs="Times New Roman"/>
          <w:b/>
          <w:szCs w:val="28"/>
          <w:lang w:eastAsia="ru-RU"/>
        </w:rPr>
      </w:pPr>
    </w:p>
    <w:p w:rsidR="00A754B3" w:rsidRPr="00A754B3" w:rsidRDefault="00A754B3" w:rsidP="00194716">
      <w:pPr>
        <w:spacing w:after="0" w:line="240" w:lineRule="auto"/>
        <w:ind w:firstLine="708"/>
        <w:rPr>
          <w:rFonts w:eastAsia="Times New Roman" w:cs="Times New Roman"/>
          <w:szCs w:val="28"/>
          <w:lang w:eastAsia="ru-RU"/>
        </w:rPr>
      </w:pPr>
      <w:r w:rsidRPr="00A754B3">
        <w:rPr>
          <w:rFonts w:eastAsia="Times New Roman" w:cs="Times New Roman"/>
          <w:szCs w:val="28"/>
          <w:lang w:eastAsia="ru-RU"/>
        </w:rPr>
        <w:t>Диодный тиристор (динистор) – это тиристор, имеющий два вывода, через которые проходит как основной ток, так и ток управления.</w:t>
      </w: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b/>
          <w:szCs w:val="28"/>
          <w:lang w:eastAsia="ru-RU"/>
        </w:rPr>
        <w:tab/>
      </w:r>
      <w:r w:rsidRPr="00A754B3">
        <w:rPr>
          <w:rFonts w:eastAsia="Times New Roman" w:cs="Times New Roman"/>
          <w:szCs w:val="28"/>
          <w:lang w:eastAsia="ru-RU"/>
        </w:rPr>
        <w:t xml:space="preserve">Структуру тиристора можно представить в виде двух транзисторов </w:t>
      </w:r>
      <w:r w:rsidRPr="00A754B3">
        <w:rPr>
          <w:rFonts w:eastAsia="Times New Roman" w:cs="Times New Roman"/>
          <w:i/>
          <w:szCs w:val="28"/>
          <w:lang w:val="en-US" w:eastAsia="ru-RU"/>
        </w:rPr>
        <w:t>VT</w:t>
      </w:r>
      <w:r w:rsidRPr="00A754B3">
        <w:rPr>
          <w:rFonts w:eastAsia="Times New Roman" w:cs="Times New Roman"/>
          <w:szCs w:val="28"/>
          <w:vertAlign w:val="subscript"/>
          <w:lang w:eastAsia="ru-RU"/>
        </w:rPr>
        <w:t>1</w:t>
      </w:r>
      <w:r w:rsidRPr="00A754B3">
        <w:rPr>
          <w:rFonts w:eastAsia="Times New Roman" w:cs="Times New Roman"/>
          <w:szCs w:val="28"/>
          <w:lang w:eastAsia="ru-RU"/>
        </w:rPr>
        <w:t xml:space="preserve"> и </w:t>
      </w:r>
      <w:r w:rsidRPr="00A754B3">
        <w:rPr>
          <w:rFonts w:eastAsia="Times New Roman" w:cs="Times New Roman"/>
          <w:i/>
          <w:szCs w:val="28"/>
          <w:lang w:val="en-US" w:eastAsia="ru-RU"/>
        </w:rPr>
        <w:t>VT</w:t>
      </w:r>
      <w:r w:rsidRPr="00A754B3">
        <w:rPr>
          <w:rFonts w:eastAsia="Times New Roman" w:cs="Times New Roman"/>
          <w:szCs w:val="28"/>
          <w:vertAlign w:val="subscript"/>
          <w:lang w:eastAsia="ru-RU"/>
        </w:rPr>
        <w:t>2</w:t>
      </w:r>
      <w:r w:rsidRPr="00A754B3">
        <w:rPr>
          <w:rFonts w:eastAsia="Times New Roman" w:cs="Times New Roman"/>
          <w:szCs w:val="28"/>
          <w:lang w:eastAsia="ru-RU"/>
        </w:rPr>
        <w:t xml:space="preserve">, соединенных между собой, как показано на рис. </w:t>
      </w:r>
      <w:r w:rsidR="00412E59">
        <w:rPr>
          <w:rFonts w:eastAsia="Times New Roman" w:cs="Times New Roman"/>
          <w:szCs w:val="28"/>
          <w:lang w:eastAsia="ru-RU"/>
        </w:rPr>
        <w:t>16.</w:t>
      </w:r>
      <w:r w:rsidRPr="00A754B3">
        <w:rPr>
          <w:rFonts w:eastAsia="Times New Roman" w:cs="Times New Roman"/>
          <w:szCs w:val="28"/>
          <w:lang w:eastAsia="ru-RU"/>
        </w:rPr>
        <w:t>1. Постоянный ток коллектора этих транзисторов можно выразить через эмиттерные токи, пользуясь параметрами одномерной теоретической модели транзистора:</w:t>
      </w:r>
    </w:p>
    <w:p w:rsidR="00A754B3" w:rsidRPr="00A754B3" w:rsidRDefault="00A754B3" w:rsidP="00A754B3">
      <w:pPr>
        <w:spacing w:after="0" w:line="240" w:lineRule="auto"/>
        <w:jc w:val="center"/>
        <w:rPr>
          <w:rFonts w:eastAsia="Times New Roman" w:cs="Times New Roman"/>
          <w:szCs w:val="28"/>
          <w:lang w:eastAsia="ru-RU"/>
        </w:rPr>
      </w:pPr>
    </w:p>
    <w:p w:rsidR="00A754B3" w:rsidRPr="00A754B3" w:rsidRDefault="00A754B3" w:rsidP="00A754B3">
      <w:pPr>
        <w:spacing w:after="0" w:line="240" w:lineRule="auto"/>
        <w:jc w:val="center"/>
        <w:rPr>
          <w:rFonts w:eastAsia="Times New Roman" w:cs="Times New Roman"/>
          <w:szCs w:val="28"/>
          <w:lang w:eastAsia="ru-RU"/>
        </w:rPr>
      </w:pPr>
      <w:r w:rsidRPr="00A754B3">
        <w:rPr>
          <w:rFonts w:eastAsia="Times New Roman" w:cs="Times New Roman"/>
          <w:noProof/>
          <w:szCs w:val="28"/>
          <w:lang w:eastAsia="ru-RU"/>
        </w:rPr>
        <w:drawing>
          <wp:inline distT="0" distB="0" distL="0" distR="0">
            <wp:extent cx="5791200" cy="1485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91200" cy="1485900"/>
                    </a:xfrm>
                    <a:prstGeom prst="rect">
                      <a:avLst/>
                    </a:prstGeom>
                    <a:noFill/>
                    <a:ln>
                      <a:noFill/>
                    </a:ln>
                  </pic:spPr>
                </pic:pic>
              </a:graphicData>
            </a:graphic>
          </wp:inline>
        </w:drawing>
      </w:r>
    </w:p>
    <w:p w:rsidR="00A754B3" w:rsidRPr="00A754B3" w:rsidRDefault="00A754B3" w:rsidP="00A754B3">
      <w:pPr>
        <w:spacing w:after="0" w:line="240" w:lineRule="auto"/>
        <w:jc w:val="center"/>
        <w:rPr>
          <w:rFonts w:eastAsia="Times New Roman" w:cs="Times New Roman"/>
          <w:sz w:val="24"/>
          <w:szCs w:val="24"/>
          <w:lang w:eastAsia="ru-RU"/>
        </w:rPr>
      </w:pPr>
      <w:r w:rsidRPr="00A754B3">
        <w:rPr>
          <w:rFonts w:eastAsia="Times New Roman" w:cs="Times New Roman"/>
          <w:sz w:val="24"/>
          <w:szCs w:val="24"/>
          <w:lang w:eastAsia="ru-RU"/>
        </w:rPr>
        <w:t xml:space="preserve">Рис. </w:t>
      </w:r>
      <w:r w:rsidR="00412E59">
        <w:rPr>
          <w:rFonts w:eastAsia="Times New Roman" w:cs="Times New Roman"/>
          <w:sz w:val="24"/>
          <w:szCs w:val="24"/>
          <w:lang w:eastAsia="ru-RU"/>
        </w:rPr>
        <w:t>16.</w:t>
      </w:r>
      <w:r w:rsidRPr="00A754B3">
        <w:rPr>
          <w:rFonts w:eastAsia="Times New Roman" w:cs="Times New Roman"/>
          <w:sz w:val="24"/>
          <w:szCs w:val="24"/>
          <w:lang w:eastAsia="ru-RU"/>
        </w:rPr>
        <w:t>1 - Представление тиристора в виде двух транзисторов</w:t>
      </w:r>
    </w:p>
    <w:p w:rsidR="00A754B3" w:rsidRPr="00A754B3" w:rsidRDefault="00A754B3" w:rsidP="00A754B3">
      <w:pPr>
        <w:tabs>
          <w:tab w:val="right" w:pos="9633"/>
        </w:tabs>
        <w:spacing w:after="0" w:line="240" w:lineRule="auto"/>
        <w:ind w:firstLine="2793"/>
        <w:jc w:val="center"/>
        <w:rPr>
          <w:rFonts w:eastAsia="Times New Roman" w:cs="Times New Roman"/>
          <w:szCs w:val="28"/>
          <w:lang w:eastAsia="ru-RU"/>
        </w:rPr>
      </w:pPr>
    </w:p>
    <w:p w:rsidR="00A754B3" w:rsidRPr="00A754B3" w:rsidRDefault="00E0322F" w:rsidP="00A754B3">
      <w:pPr>
        <w:spacing w:after="0" w:line="240" w:lineRule="auto"/>
        <w:ind w:firstLine="562"/>
        <w:jc w:val="center"/>
        <w:rPr>
          <w:rFonts w:eastAsia="Times New Roman" w:cs="Times New Roman"/>
          <w:szCs w:val="20"/>
          <w:lang w:eastAsia="ru-RU"/>
        </w:rPr>
      </w:pPr>
      <m:oMath>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Cs w:val="28"/>
                <w:lang w:eastAsia="ru-RU"/>
              </w:rPr>
              <m:t xml:space="preserve">                                         I</m:t>
            </m:r>
          </m:e>
          <m:sub>
            <m:r>
              <m:rPr>
                <m:sty m:val="p"/>
              </m:rPr>
              <w:rPr>
                <w:rFonts w:ascii="Cambria Math" w:eastAsia="Times New Roman" w:hAnsi="Cambria Math" w:cs="Times New Roman"/>
                <w:szCs w:val="28"/>
                <w:lang w:eastAsia="ru-RU"/>
              </w:rPr>
              <m:t>j2</m:t>
            </m:r>
          </m:sub>
        </m:sSub>
        <m:r>
          <m:rPr>
            <m:sty m:val="p"/>
          </m:rPr>
          <w:rPr>
            <w:rFonts w:ascii="Cambria Math" w:eastAsia="Times New Roman" w:hAnsi="Cambria Math" w:cs="Times New Roman"/>
            <w:szCs w:val="28"/>
            <w:lang w:eastAsia="ru-RU"/>
          </w:rPr>
          <m:t>=</m:t>
        </m:r>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Cs w:val="28"/>
                <w:lang w:eastAsia="ru-RU"/>
              </w:rPr>
              <m:t>α</m:t>
            </m:r>
          </m:e>
          <m:sub>
            <m:r>
              <m:rPr>
                <m:sty m:val="p"/>
              </m:rPr>
              <w:rPr>
                <w:rFonts w:ascii="Cambria Math" w:eastAsia="Times New Roman" w:hAnsi="Cambria Math" w:cs="Times New Roman"/>
                <w:szCs w:val="28"/>
                <w:lang w:eastAsia="ru-RU"/>
              </w:rPr>
              <m:t>N1</m:t>
            </m:r>
          </m:sub>
        </m:sSub>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Cs w:val="28"/>
                <w:lang w:eastAsia="ru-RU"/>
              </w:rPr>
              <m:t>I</m:t>
            </m:r>
          </m:e>
          <m:sub>
            <m:r>
              <m:rPr>
                <m:sty m:val="p"/>
              </m:rPr>
              <w:rPr>
                <w:rFonts w:ascii="Cambria Math" w:eastAsia="Times New Roman" w:hAnsi="Cambria Math" w:cs="Times New Roman"/>
                <w:szCs w:val="28"/>
                <w:lang w:eastAsia="ru-RU"/>
              </w:rPr>
              <m:t>j1</m:t>
            </m:r>
          </m:sub>
        </m:sSub>
        <m:r>
          <m:rPr>
            <m:sty m:val="p"/>
          </m:rPr>
          <w:rPr>
            <w:rFonts w:ascii="Cambria Math" w:eastAsia="Times New Roman" w:hAnsi="Cambria Math" w:cs="Times New Roman"/>
            <w:szCs w:val="28"/>
            <w:lang w:eastAsia="ru-RU"/>
          </w:rPr>
          <m:t>+</m:t>
        </m:r>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Cs w:val="28"/>
                <w:lang w:eastAsia="ru-RU"/>
              </w:rPr>
              <m:t>α</m:t>
            </m:r>
          </m:e>
          <m:sub>
            <m:r>
              <m:rPr>
                <m:sty m:val="p"/>
              </m:rPr>
              <w:rPr>
                <w:rFonts w:ascii="Cambria Math" w:eastAsia="Times New Roman" w:hAnsi="Cambria Math" w:cs="Times New Roman"/>
                <w:szCs w:val="28"/>
                <w:lang w:eastAsia="ru-RU"/>
              </w:rPr>
              <m:t>N2</m:t>
            </m:r>
          </m:sub>
        </m:sSub>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Cs w:val="28"/>
                <w:lang w:eastAsia="ru-RU"/>
              </w:rPr>
              <m:t>I</m:t>
            </m:r>
          </m:e>
          <m:sub>
            <m:r>
              <m:rPr>
                <m:sty m:val="p"/>
              </m:rPr>
              <w:rPr>
                <w:rFonts w:ascii="Cambria Math" w:eastAsia="Times New Roman" w:hAnsi="Cambria Math" w:cs="Times New Roman"/>
                <w:szCs w:val="28"/>
                <w:lang w:eastAsia="ru-RU"/>
              </w:rPr>
              <m:t>j3</m:t>
            </m:r>
          </m:sub>
        </m:sSub>
        <m:r>
          <m:rPr>
            <m:sty m:val="p"/>
          </m:rPr>
          <w:rPr>
            <w:rFonts w:ascii="Cambria Math" w:eastAsia="Times New Roman" w:hAnsi="Cambria Math" w:cs="Times New Roman"/>
            <w:szCs w:val="28"/>
            <w:lang w:eastAsia="ru-RU"/>
          </w:rPr>
          <m:t>+</m:t>
        </m:r>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Cs w:val="28"/>
                <w:lang w:eastAsia="ru-RU"/>
              </w:rPr>
              <m:t>I</m:t>
            </m:r>
          </m:e>
          <m:sub>
            <m:r>
              <m:rPr>
                <m:sty m:val="p"/>
              </m:rPr>
              <w:rPr>
                <w:rFonts w:ascii="Cambria Math" w:eastAsia="Times New Roman" w:hAnsi="Cambria Math" w:cs="Times New Roman"/>
                <w:szCs w:val="28"/>
                <w:lang w:eastAsia="ru-RU"/>
              </w:rPr>
              <m:t>КБО</m:t>
            </m:r>
          </m:sub>
        </m:sSub>
      </m:oMath>
      <w:r w:rsidR="00A754B3" w:rsidRPr="00A754B3">
        <w:rPr>
          <w:rFonts w:eastAsia="Times New Roman" w:cs="Times New Roman"/>
          <w:szCs w:val="20"/>
          <w:lang w:eastAsia="ru-RU"/>
        </w:rPr>
        <w:t>,</w:t>
      </w:r>
      <w:r w:rsidR="00A754B3" w:rsidRPr="00A754B3">
        <w:rPr>
          <w:rFonts w:eastAsia="Times New Roman" w:cs="Times New Roman"/>
          <w:szCs w:val="28"/>
          <w:lang w:eastAsia="ru-RU"/>
        </w:rPr>
        <w:tab/>
        <w:t xml:space="preserve">    </w:t>
      </w:r>
      <w:r w:rsidR="00194716">
        <w:rPr>
          <w:rFonts w:eastAsia="Times New Roman" w:cs="Times New Roman"/>
          <w:szCs w:val="28"/>
          <w:lang w:eastAsia="ru-RU"/>
        </w:rPr>
        <w:t xml:space="preserve">  </w:t>
      </w:r>
      <w:r w:rsidR="00A754B3" w:rsidRPr="00A754B3">
        <w:rPr>
          <w:rFonts w:eastAsia="Times New Roman" w:cs="Times New Roman"/>
          <w:szCs w:val="28"/>
          <w:lang w:eastAsia="ru-RU"/>
        </w:rPr>
        <w:t xml:space="preserve">                (</w:t>
      </w:r>
      <w:r w:rsidR="00412E59">
        <w:rPr>
          <w:rFonts w:eastAsia="Times New Roman" w:cs="Times New Roman"/>
          <w:szCs w:val="28"/>
          <w:lang w:eastAsia="ru-RU"/>
        </w:rPr>
        <w:t>16.</w:t>
      </w:r>
      <w:r w:rsidR="00A754B3" w:rsidRPr="00A754B3">
        <w:rPr>
          <w:rFonts w:eastAsia="Times New Roman" w:cs="Times New Roman"/>
          <w:szCs w:val="28"/>
          <w:lang w:eastAsia="ru-RU"/>
        </w:rPr>
        <w:t>1)</w:t>
      </w:r>
    </w:p>
    <w:p w:rsidR="00A754B3" w:rsidRPr="00A754B3" w:rsidRDefault="00A754B3" w:rsidP="00A754B3">
      <w:pPr>
        <w:spacing w:after="0" w:line="240" w:lineRule="auto"/>
        <w:jc w:val="center"/>
        <w:rPr>
          <w:rFonts w:eastAsia="Times New Roman" w:cs="Times New Roman"/>
          <w:szCs w:val="28"/>
          <w:lang w:eastAsia="ru-RU"/>
        </w:rPr>
      </w:pPr>
    </w:p>
    <w:p w:rsidR="00A754B3" w:rsidRPr="00A754B3" w:rsidRDefault="00A754B3" w:rsidP="00A754B3">
      <w:pPr>
        <w:spacing w:after="0" w:line="240" w:lineRule="auto"/>
        <w:ind w:firstLine="562"/>
        <w:jc w:val="both"/>
        <w:rPr>
          <w:rFonts w:eastAsia="Times New Roman" w:cs="Times New Roman"/>
          <w:szCs w:val="20"/>
          <w:lang w:eastAsia="ru-RU"/>
        </w:rPr>
      </w:pPr>
      <w:r w:rsidRPr="00A754B3">
        <w:rPr>
          <w:rFonts w:eastAsia="Times New Roman" w:cs="Times New Roman"/>
          <w:szCs w:val="28"/>
          <w:lang w:eastAsia="ru-RU"/>
        </w:rPr>
        <w:t xml:space="preserve">где </w:t>
      </w:r>
      <m:oMath>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Cs w:val="28"/>
                <w:lang w:eastAsia="ru-RU"/>
              </w:rPr>
              <m:t>I</m:t>
            </m:r>
          </m:e>
          <m:sub>
            <m:r>
              <m:rPr>
                <m:sty m:val="p"/>
              </m:rPr>
              <w:rPr>
                <w:rFonts w:ascii="Cambria Math" w:eastAsia="Times New Roman" w:hAnsi="Cambria Math" w:cs="Times New Roman"/>
                <w:szCs w:val="28"/>
                <w:lang w:eastAsia="ru-RU"/>
              </w:rPr>
              <m:t>j1</m:t>
            </m:r>
          </m:sub>
        </m:sSub>
      </m:oMath>
      <w:r w:rsidRPr="00A754B3">
        <w:rPr>
          <w:rFonts w:eastAsia="Times New Roman" w:cs="Times New Roman"/>
          <w:szCs w:val="28"/>
          <w:lang w:eastAsia="ru-RU"/>
        </w:rPr>
        <w:t>,</w:t>
      </w:r>
      <m:oMath>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Cs w:val="28"/>
                <w:lang w:eastAsia="ru-RU"/>
              </w:rPr>
              <m:t>I</m:t>
            </m:r>
          </m:e>
          <m:sub>
            <m:r>
              <m:rPr>
                <m:sty m:val="p"/>
              </m:rPr>
              <w:rPr>
                <w:rFonts w:ascii="Cambria Math" w:eastAsia="Times New Roman" w:hAnsi="Cambria Math" w:cs="Times New Roman"/>
                <w:szCs w:val="28"/>
                <w:lang w:eastAsia="ru-RU"/>
              </w:rPr>
              <m:t>j2</m:t>
            </m:r>
          </m:sub>
        </m:sSub>
      </m:oMath>
      <w:r w:rsidRPr="00A754B3">
        <w:rPr>
          <w:rFonts w:eastAsia="Times New Roman" w:cs="Times New Roman"/>
          <w:szCs w:val="28"/>
          <w:lang w:eastAsia="ru-RU"/>
        </w:rPr>
        <w:t xml:space="preserve"> и </w:t>
      </w:r>
      <m:oMath>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Cs w:val="28"/>
                <w:lang w:eastAsia="ru-RU"/>
              </w:rPr>
              <m:t>I</m:t>
            </m:r>
          </m:e>
          <m:sub>
            <m:r>
              <m:rPr>
                <m:sty m:val="p"/>
              </m:rPr>
              <w:rPr>
                <w:rFonts w:ascii="Cambria Math" w:eastAsia="Times New Roman" w:hAnsi="Cambria Math" w:cs="Times New Roman"/>
                <w:szCs w:val="28"/>
                <w:lang w:eastAsia="ru-RU"/>
              </w:rPr>
              <m:t>j3</m:t>
            </m:r>
          </m:sub>
        </m:sSub>
      </m:oMath>
      <w:r w:rsidRPr="00A754B3">
        <w:rPr>
          <w:rFonts w:eastAsia="Times New Roman" w:cs="Times New Roman"/>
          <w:szCs w:val="28"/>
          <w:lang w:eastAsia="ru-RU"/>
        </w:rPr>
        <w:t xml:space="preserve"> – токи через первый, второй и третий </w:t>
      </w:r>
      <w:r w:rsidRPr="00A754B3">
        <w:rPr>
          <w:rFonts w:eastAsia="Times New Roman" w:cs="Times New Roman"/>
          <w:i/>
          <w:szCs w:val="28"/>
          <w:lang w:val="en-US" w:eastAsia="ru-RU"/>
        </w:rPr>
        <w:t>p</w:t>
      </w:r>
      <w:r w:rsidRPr="00A754B3">
        <w:rPr>
          <w:rFonts w:eastAsia="Times New Roman" w:cs="Times New Roman"/>
          <w:i/>
          <w:szCs w:val="28"/>
          <w:lang w:eastAsia="ru-RU"/>
        </w:rPr>
        <w:t>-</w:t>
      </w:r>
      <w:r w:rsidRPr="00A754B3">
        <w:rPr>
          <w:rFonts w:eastAsia="Times New Roman" w:cs="Times New Roman"/>
          <w:i/>
          <w:szCs w:val="28"/>
          <w:lang w:val="en-US" w:eastAsia="ru-RU"/>
        </w:rPr>
        <w:t>n</w:t>
      </w:r>
      <w:r w:rsidRPr="00A754B3">
        <w:rPr>
          <w:rFonts w:eastAsia="Times New Roman" w:cs="Times New Roman"/>
          <w:szCs w:val="28"/>
          <w:lang w:eastAsia="ru-RU"/>
        </w:rPr>
        <w:t xml:space="preserve">-переходы; </w:t>
      </w:r>
      <w:r w:rsidRPr="00A754B3">
        <w:rPr>
          <w:rFonts w:eastAsia="Times New Roman" w:cs="Times New Roman"/>
          <w:position w:val="-12"/>
          <w:szCs w:val="28"/>
          <w:lang w:eastAsia="ru-RU"/>
        </w:rPr>
        <w:object w:dxaOrig="4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9.5pt" o:ole="">
            <v:imagedata r:id="rId7" o:title=""/>
          </v:shape>
          <o:OLEObject Type="Embed" ProgID="Equation.3" ShapeID="_x0000_i1025" DrawAspect="Content" ObjectID="_1537268107" r:id="rId8"/>
        </w:object>
      </w:r>
      <w:r w:rsidRPr="00A754B3">
        <w:rPr>
          <w:rFonts w:eastAsia="Times New Roman" w:cs="Times New Roman"/>
          <w:szCs w:val="28"/>
          <w:lang w:eastAsia="ru-RU"/>
        </w:rPr>
        <w:t xml:space="preserve"> и </w:t>
      </w:r>
      <w:r w:rsidRPr="00A754B3">
        <w:rPr>
          <w:rFonts w:eastAsia="Times New Roman" w:cs="Times New Roman"/>
          <w:position w:val="-12"/>
          <w:szCs w:val="28"/>
          <w:lang w:eastAsia="ru-RU"/>
        </w:rPr>
        <w:object w:dxaOrig="460" w:dyaOrig="380">
          <v:shape id="_x0000_i1026" type="#_x0000_t75" style="width:23.25pt;height:19.5pt" o:ole="">
            <v:imagedata r:id="rId9" o:title=""/>
          </v:shape>
          <o:OLEObject Type="Embed" ProgID="Equation.3" ShapeID="_x0000_i1026" DrawAspect="Content" ObjectID="_1537268108" r:id="rId10"/>
        </w:object>
      </w:r>
      <w:r w:rsidRPr="00A754B3">
        <w:rPr>
          <w:rFonts w:eastAsia="Times New Roman" w:cs="Times New Roman"/>
          <w:szCs w:val="28"/>
          <w:lang w:eastAsia="ru-RU"/>
        </w:rPr>
        <w:t xml:space="preserve"> – статические коэффициенты передачи токов эмиттера одномерных теоретических моделей первого и второго транзисторов; </w:t>
      </w:r>
      <w:r w:rsidRPr="00A754B3">
        <w:rPr>
          <w:rFonts w:eastAsia="Times New Roman" w:cs="Times New Roman"/>
          <w:position w:val="-12"/>
          <w:szCs w:val="28"/>
          <w:lang w:eastAsia="ru-RU"/>
        </w:rPr>
        <w:object w:dxaOrig="480" w:dyaOrig="380">
          <v:shape id="_x0000_i1027" type="#_x0000_t75" style="width:24.75pt;height:19.5pt" o:ole="">
            <v:imagedata r:id="rId11" o:title=""/>
          </v:shape>
          <o:OLEObject Type="Embed" ProgID="Equation.3" ShapeID="_x0000_i1027" DrawAspect="Content" ObjectID="_1537268109" r:id="rId12"/>
        </w:object>
      </w:r>
      <w:r w:rsidRPr="00A754B3">
        <w:rPr>
          <w:rFonts w:eastAsia="Times New Roman" w:cs="Times New Roman"/>
          <w:szCs w:val="28"/>
          <w:lang w:eastAsia="ru-RU"/>
        </w:rPr>
        <w:t xml:space="preserve"> – обратный ток коллектора, который является  общим для обоих транзисторов, составляющих структуру тиристора. В закрытом состоянии тиристора из </w:t>
      </w:r>
      <w:r w:rsidRPr="00A754B3">
        <w:rPr>
          <w:rFonts w:eastAsia="Times New Roman" w:cs="Times New Roman"/>
          <w:szCs w:val="28"/>
          <w:lang w:eastAsia="ru-RU"/>
        </w:rPr>
        <w:lastRenderedPageBreak/>
        <w:t>всего потока инжектированных в каждую базу неосновных носителей заряда только меньшая часть доходит до к</w:t>
      </w:r>
      <w:r w:rsidR="000D2E49">
        <w:rPr>
          <w:rFonts w:eastAsia="Times New Roman" w:cs="Times New Roman"/>
          <w:szCs w:val="28"/>
          <w:lang w:eastAsia="ru-RU"/>
        </w:rPr>
        <w:t>оллекторного перехода. Основной</w:t>
      </w:r>
      <w:r w:rsidRPr="00A754B3">
        <w:rPr>
          <w:rFonts w:eastAsia="Times New Roman" w:cs="Times New Roman"/>
          <w:szCs w:val="28"/>
          <w:lang w:eastAsia="ru-RU"/>
        </w:rPr>
        <w:t xml:space="preserve"> механизм образования обратного тока коллектора – генерация носителей заряда в коллекторном переходе.</w:t>
      </w: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ab/>
        <w:t>Для двухэлектродной структуры диодного тиристора из-за необходимости выполнения баланса токов полные токи через все переходы должны быть равны между собой:</w:t>
      </w:r>
    </w:p>
    <w:p w:rsidR="00A754B3" w:rsidRPr="00A754B3" w:rsidRDefault="00A754B3" w:rsidP="00A754B3">
      <w:pPr>
        <w:spacing w:after="0" w:line="240" w:lineRule="auto"/>
        <w:jc w:val="both"/>
        <w:rPr>
          <w:rFonts w:eastAsia="Times New Roman" w:cs="Times New Roman"/>
          <w:szCs w:val="28"/>
          <w:lang w:eastAsia="ru-RU"/>
        </w:rPr>
      </w:pPr>
    </w:p>
    <w:p w:rsidR="00A754B3" w:rsidRPr="00A754B3" w:rsidRDefault="00E0322F" w:rsidP="00A754B3">
      <w:pPr>
        <w:spacing w:after="0" w:line="240" w:lineRule="auto"/>
        <w:ind w:firstLine="562"/>
        <w:jc w:val="center"/>
        <w:rPr>
          <w:rFonts w:eastAsia="Times New Roman" w:cs="Times New Roman"/>
          <w:szCs w:val="20"/>
          <w:lang w:eastAsia="ru-RU"/>
        </w:rPr>
      </w:pPr>
      <m:oMath>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Cs w:val="28"/>
                <w:lang w:eastAsia="ru-RU"/>
              </w:rPr>
              <m:t xml:space="preserve">                                               I</m:t>
            </m:r>
          </m:e>
          <m:sub>
            <m:r>
              <m:rPr>
                <m:sty m:val="p"/>
              </m:rPr>
              <w:rPr>
                <w:rFonts w:ascii="Cambria Math" w:eastAsia="Times New Roman" w:hAnsi="Cambria Math" w:cs="Times New Roman"/>
                <w:szCs w:val="28"/>
                <w:lang w:eastAsia="ru-RU"/>
              </w:rPr>
              <m:t>j1</m:t>
            </m:r>
          </m:sub>
        </m:sSub>
        <m:r>
          <m:rPr>
            <m:sty m:val="p"/>
          </m:rPr>
          <w:rPr>
            <w:rFonts w:ascii="Cambria Math" w:eastAsia="Times New Roman" w:hAnsi="Cambria Math" w:cs="Times New Roman"/>
            <w:szCs w:val="28"/>
            <w:lang w:eastAsia="ru-RU"/>
          </w:rPr>
          <m:t>=</m:t>
        </m:r>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Cs w:val="28"/>
                <w:lang w:eastAsia="ru-RU"/>
              </w:rPr>
              <m:t>I</m:t>
            </m:r>
          </m:e>
          <m:sub>
            <m:r>
              <m:rPr>
                <m:sty m:val="p"/>
              </m:rPr>
              <w:rPr>
                <w:rFonts w:ascii="Cambria Math" w:eastAsia="Times New Roman" w:hAnsi="Cambria Math" w:cs="Times New Roman"/>
                <w:szCs w:val="28"/>
                <w:lang w:eastAsia="ru-RU"/>
              </w:rPr>
              <m:t>j2</m:t>
            </m:r>
          </m:sub>
        </m:sSub>
        <m:r>
          <m:rPr>
            <m:sty m:val="p"/>
          </m:rPr>
          <w:rPr>
            <w:rFonts w:ascii="Cambria Math" w:eastAsia="Times New Roman" w:hAnsi="Cambria Math" w:cs="Times New Roman"/>
            <w:szCs w:val="28"/>
            <w:lang w:eastAsia="ru-RU"/>
          </w:rPr>
          <m:t>=</m:t>
        </m:r>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Cs w:val="28"/>
                <w:lang w:eastAsia="ru-RU"/>
              </w:rPr>
              <m:t>I</m:t>
            </m:r>
          </m:e>
          <m:sub>
            <m:r>
              <m:rPr>
                <m:sty m:val="p"/>
              </m:rPr>
              <w:rPr>
                <w:rFonts w:ascii="Cambria Math" w:eastAsia="Times New Roman" w:hAnsi="Cambria Math" w:cs="Times New Roman"/>
                <w:szCs w:val="28"/>
                <w:lang w:eastAsia="ru-RU"/>
              </w:rPr>
              <m:t>j3</m:t>
            </m:r>
          </m:sub>
        </m:sSub>
        <m:r>
          <m:rPr>
            <m:sty m:val="p"/>
          </m:rPr>
          <w:rPr>
            <w:rFonts w:ascii="Cambria Math" w:eastAsia="Times New Roman" w:hAnsi="Cambria Math" w:cs="Times New Roman"/>
            <w:szCs w:val="28"/>
            <w:lang w:eastAsia="ru-RU"/>
          </w:rPr>
          <m:t>=</m:t>
        </m:r>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Cs w:val="28"/>
                <w:lang w:eastAsia="ru-RU"/>
              </w:rPr>
              <m:t>I</m:t>
            </m:r>
          </m:e>
          <m:sub>
            <m:r>
              <m:rPr>
                <m:sty m:val="p"/>
              </m:rPr>
              <w:rPr>
                <w:rFonts w:ascii="Cambria Math" w:eastAsia="Times New Roman" w:hAnsi="Cambria Math" w:cs="Times New Roman"/>
                <w:szCs w:val="28"/>
                <w:lang w:eastAsia="ru-RU"/>
              </w:rPr>
              <m:t>a</m:t>
            </m:r>
          </m:sub>
        </m:sSub>
      </m:oMath>
      <w:r w:rsidR="00A754B3" w:rsidRPr="00A754B3">
        <w:rPr>
          <w:rFonts w:eastAsia="Times New Roman" w:cs="Times New Roman"/>
          <w:szCs w:val="28"/>
          <w:lang w:eastAsia="ru-RU"/>
        </w:rPr>
        <w:tab/>
        <w:t xml:space="preserve">                          </w:t>
      </w:r>
      <w:r w:rsidR="00194716">
        <w:rPr>
          <w:rFonts w:eastAsia="Times New Roman" w:cs="Times New Roman"/>
          <w:szCs w:val="28"/>
          <w:lang w:eastAsia="ru-RU"/>
        </w:rPr>
        <w:t xml:space="preserve">         </w:t>
      </w:r>
      <w:r w:rsidR="00A754B3" w:rsidRPr="00A754B3">
        <w:rPr>
          <w:rFonts w:eastAsia="Times New Roman" w:cs="Times New Roman"/>
          <w:szCs w:val="28"/>
          <w:lang w:eastAsia="ru-RU"/>
        </w:rPr>
        <w:t xml:space="preserve">        (</w:t>
      </w:r>
      <w:r w:rsidR="00412E59">
        <w:rPr>
          <w:rFonts w:eastAsia="Times New Roman" w:cs="Times New Roman"/>
          <w:szCs w:val="28"/>
          <w:lang w:eastAsia="ru-RU"/>
        </w:rPr>
        <w:t>16.</w:t>
      </w:r>
      <w:r w:rsidR="00A754B3" w:rsidRPr="00A754B3">
        <w:rPr>
          <w:rFonts w:eastAsia="Times New Roman" w:cs="Times New Roman"/>
          <w:szCs w:val="28"/>
          <w:lang w:eastAsia="ru-RU"/>
        </w:rPr>
        <w:t>2)</w:t>
      </w:r>
    </w:p>
    <w:p w:rsidR="00A754B3" w:rsidRPr="00A754B3" w:rsidRDefault="00A754B3" w:rsidP="00A754B3">
      <w:pPr>
        <w:spacing w:after="0" w:line="240" w:lineRule="auto"/>
        <w:jc w:val="center"/>
        <w:rPr>
          <w:rFonts w:eastAsia="Times New Roman" w:cs="Times New Roman"/>
          <w:szCs w:val="28"/>
          <w:lang w:eastAsia="ru-RU"/>
        </w:rPr>
      </w:pP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ab/>
        <w:t xml:space="preserve">Тогда анодный ток тиристора </w:t>
      </w:r>
    </w:p>
    <w:p w:rsidR="00A754B3" w:rsidRPr="00A754B3" w:rsidRDefault="00A754B3" w:rsidP="00A754B3">
      <w:pPr>
        <w:spacing w:after="0" w:line="240" w:lineRule="auto"/>
        <w:jc w:val="both"/>
        <w:rPr>
          <w:rFonts w:eastAsia="Times New Roman" w:cs="Times New Roman"/>
          <w:szCs w:val="28"/>
          <w:lang w:eastAsia="ru-RU"/>
        </w:rPr>
      </w:pPr>
    </w:p>
    <w:p w:rsidR="00A754B3" w:rsidRPr="00A754B3" w:rsidRDefault="00E0322F" w:rsidP="00A754B3">
      <w:pPr>
        <w:spacing w:after="0" w:line="240" w:lineRule="auto"/>
        <w:ind w:firstLine="562"/>
        <w:jc w:val="both"/>
        <w:rPr>
          <w:rFonts w:eastAsia="Times New Roman" w:cs="Times New Roman"/>
          <w:szCs w:val="20"/>
          <w:lang w:eastAsia="ru-RU"/>
        </w:rPr>
      </w:pPr>
      <m:oMath>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Cs w:val="28"/>
                <w:lang w:eastAsia="ru-RU"/>
              </w:rPr>
              <m:t xml:space="preserve">                                                     I</m:t>
            </m:r>
          </m:e>
          <m:sub>
            <m:r>
              <m:rPr>
                <m:sty m:val="p"/>
              </m:rPr>
              <w:rPr>
                <w:rFonts w:ascii="Cambria Math" w:eastAsia="Times New Roman" w:hAnsi="Cambria Math" w:cs="Times New Roman"/>
                <w:szCs w:val="28"/>
                <w:lang w:eastAsia="ru-RU"/>
              </w:rPr>
              <m:t>a</m:t>
            </m:r>
          </m:sub>
        </m:sSub>
        <m:r>
          <m:rPr>
            <m:sty m:val="p"/>
          </m:rPr>
          <w:rPr>
            <w:rFonts w:ascii="Cambria Math" w:eastAsia="Times New Roman" w:hAnsi="Cambria Math" w:cs="Times New Roman"/>
            <w:szCs w:val="28"/>
            <w:lang w:eastAsia="ru-RU"/>
          </w:rPr>
          <m:t>=</m:t>
        </m:r>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Cs w:val="28"/>
                <w:lang w:eastAsia="ru-RU"/>
              </w:rPr>
              <m:t>I</m:t>
            </m:r>
          </m:e>
          <m:sub>
            <m:r>
              <m:rPr>
                <m:sty m:val="p"/>
              </m:rPr>
              <w:rPr>
                <w:rFonts w:ascii="Cambria Math" w:eastAsia="Times New Roman" w:hAnsi="Cambria Math" w:cs="Times New Roman"/>
                <w:szCs w:val="28"/>
                <w:lang w:eastAsia="ru-RU"/>
              </w:rPr>
              <m:t>КБО</m:t>
            </m:r>
          </m:sub>
        </m:sSub>
        <m:r>
          <m:rPr>
            <m:sty m:val="p"/>
          </m:rPr>
          <w:rPr>
            <w:rFonts w:ascii="Cambria Math" w:eastAsia="Times New Roman" w:hAnsi="Cambria Math" w:cs="Times New Roman"/>
            <w:szCs w:val="28"/>
            <w:lang w:eastAsia="ru-RU"/>
          </w:rPr>
          <m:t>/(1-</m:t>
        </m:r>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Cs w:val="28"/>
                <w:lang w:eastAsia="ru-RU"/>
              </w:rPr>
              <m:t>α</m:t>
            </m:r>
          </m:e>
          <m:sub>
            <m:r>
              <m:rPr>
                <m:sty m:val="p"/>
              </m:rPr>
              <w:rPr>
                <w:rFonts w:ascii="Cambria Math" w:eastAsia="Times New Roman" w:hAnsi="Cambria Math" w:cs="Times New Roman"/>
                <w:szCs w:val="28"/>
                <w:lang w:eastAsia="ru-RU"/>
              </w:rPr>
              <m:t>n</m:t>
            </m:r>
          </m:sub>
        </m:sSub>
        <m:r>
          <m:rPr>
            <m:sty m:val="p"/>
          </m:rPr>
          <w:rPr>
            <w:rFonts w:ascii="Cambria Math" w:eastAsia="Times New Roman" w:hAnsi="Cambria Math" w:cs="Times New Roman"/>
            <w:szCs w:val="28"/>
            <w:lang w:eastAsia="ru-RU"/>
          </w:rPr>
          <m:t>)</m:t>
        </m:r>
      </m:oMath>
      <w:r w:rsidR="00A754B3" w:rsidRPr="00A754B3">
        <w:rPr>
          <w:rFonts w:eastAsia="Times New Roman" w:cs="Times New Roman"/>
          <w:szCs w:val="28"/>
          <w:lang w:eastAsia="ru-RU"/>
        </w:rPr>
        <w:tab/>
        <w:t xml:space="preserve">                       </w:t>
      </w:r>
      <w:r w:rsidR="00194716">
        <w:rPr>
          <w:rFonts w:eastAsia="Times New Roman" w:cs="Times New Roman"/>
          <w:szCs w:val="28"/>
          <w:lang w:eastAsia="ru-RU"/>
        </w:rPr>
        <w:t xml:space="preserve">  </w:t>
      </w:r>
      <w:r w:rsidR="00A754B3" w:rsidRPr="00A754B3">
        <w:rPr>
          <w:rFonts w:eastAsia="Times New Roman" w:cs="Times New Roman"/>
          <w:szCs w:val="28"/>
          <w:lang w:eastAsia="ru-RU"/>
        </w:rPr>
        <w:t xml:space="preserve">       (</w:t>
      </w:r>
      <w:r w:rsidR="00412E59">
        <w:rPr>
          <w:rFonts w:eastAsia="Times New Roman" w:cs="Times New Roman"/>
          <w:szCs w:val="28"/>
          <w:lang w:eastAsia="ru-RU"/>
        </w:rPr>
        <w:t>16.</w:t>
      </w:r>
      <w:r w:rsidR="00A754B3" w:rsidRPr="00A754B3">
        <w:rPr>
          <w:rFonts w:eastAsia="Times New Roman" w:cs="Times New Roman"/>
          <w:szCs w:val="28"/>
          <w:lang w:eastAsia="ru-RU"/>
        </w:rPr>
        <w:t>3)</w:t>
      </w:r>
    </w:p>
    <w:p w:rsidR="00A754B3" w:rsidRPr="00A754B3" w:rsidRDefault="00A754B3" w:rsidP="00A754B3">
      <w:pPr>
        <w:spacing w:after="0" w:line="240" w:lineRule="auto"/>
        <w:jc w:val="center"/>
        <w:rPr>
          <w:rFonts w:eastAsia="Times New Roman" w:cs="Times New Roman"/>
          <w:szCs w:val="28"/>
          <w:lang w:eastAsia="ru-RU"/>
        </w:rPr>
      </w:pP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 xml:space="preserve">где </w:t>
      </w:r>
      <w:r w:rsidRPr="00A754B3">
        <w:rPr>
          <w:rFonts w:eastAsia="Times New Roman" w:cs="Times New Roman"/>
          <w:position w:val="-12"/>
          <w:szCs w:val="28"/>
          <w:lang w:eastAsia="ru-RU"/>
        </w:rPr>
        <w:object w:dxaOrig="1740" w:dyaOrig="380">
          <v:shape id="_x0000_i1028" type="#_x0000_t75" style="width:87pt;height:19.5pt" o:ole="">
            <v:imagedata r:id="rId13" o:title=""/>
          </v:shape>
          <o:OLEObject Type="Embed" ProgID="Equation.3" ShapeID="_x0000_i1028" DrawAspect="Content" ObjectID="_1537268110" r:id="rId14"/>
        </w:object>
      </w:r>
      <w:r w:rsidRPr="00A754B3">
        <w:rPr>
          <w:rFonts w:eastAsia="Times New Roman" w:cs="Times New Roman"/>
          <w:szCs w:val="28"/>
          <w:lang w:eastAsia="ru-RU"/>
        </w:rPr>
        <w:t xml:space="preserve"> – суммарный статический коэффициент передачи тока тиристорной структуры.</w:t>
      </w:r>
    </w:p>
    <w:p w:rsidR="00A754B3" w:rsidRPr="00A754B3" w:rsidRDefault="00A754B3" w:rsidP="00194716">
      <w:pPr>
        <w:spacing w:after="0" w:line="240" w:lineRule="auto"/>
        <w:jc w:val="both"/>
        <w:rPr>
          <w:rFonts w:eastAsia="Times New Roman" w:cs="Times New Roman"/>
          <w:szCs w:val="28"/>
          <w:lang w:eastAsia="ru-RU"/>
        </w:rPr>
      </w:pPr>
      <w:r w:rsidRPr="00A754B3">
        <w:rPr>
          <w:rFonts w:eastAsia="Times New Roman" w:cs="Times New Roman"/>
          <w:szCs w:val="28"/>
          <w:lang w:eastAsia="ru-RU"/>
        </w:rPr>
        <w:tab/>
      </w:r>
      <w:r w:rsidRPr="00A754B3">
        <w:rPr>
          <w:rFonts w:eastAsia="Times New Roman" w:cs="Times New Roman"/>
          <w:szCs w:val="28"/>
          <w:lang w:eastAsia="ru-RU"/>
        </w:rPr>
        <w:tab/>
        <w:t>При достижении суммарным статическим коэффициентом передачи значения, равного единице, в соответствии с (</w:t>
      </w:r>
      <w:r w:rsidR="00412E59">
        <w:rPr>
          <w:rFonts w:eastAsia="Times New Roman" w:cs="Times New Roman"/>
          <w:szCs w:val="28"/>
          <w:lang w:eastAsia="ru-RU"/>
        </w:rPr>
        <w:t>16.</w:t>
      </w:r>
      <w:r w:rsidRPr="00A754B3">
        <w:rPr>
          <w:rFonts w:eastAsia="Times New Roman" w:cs="Times New Roman"/>
          <w:szCs w:val="28"/>
          <w:lang w:eastAsia="ru-RU"/>
        </w:rPr>
        <w:t>3) анодный ток через тиристор устремляется в бесконечность, т.е. происходит переключение диодного тиристора из закрытого состояния в открытое. Во время переключения ток через тиристор, конечно, должен быть ограничен сопротивлением нагрузки, иначе тиристор может выйти из строя.</w:t>
      </w: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b/>
          <w:szCs w:val="28"/>
          <w:lang w:eastAsia="ru-RU"/>
        </w:rPr>
        <w:tab/>
      </w:r>
      <w:r w:rsidR="00412E59">
        <w:rPr>
          <w:rFonts w:eastAsia="Times New Roman" w:cs="Times New Roman"/>
          <w:szCs w:val="28"/>
          <w:lang w:eastAsia="ru-RU"/>
        </w:rPr>
        <w:t>Переключение</w:t>
      </w:r>
      <w:r w:rsidRPr="00A754B3">
        <w:rPr>
          <w:rFonts w:eastAsia="Times New Roman" w:cs="Times New Roman"/>
          <w:szCs w:val="28"/>
          <w:lang w:eastAsia="ru-RU"/>
        </w:rPr>
        <w:t xml:space="preserve"> тиристора из закрытого состояния в открытое происходит при возрастании суммарного дифференциального коэффициента передачи тока до единицы. В то же время в каждой из транз</w:t>
      </w:r>
      <w:r w:rsidR="000D2E49">
        <w:rPr>
          <w:rFonts w:eastAsia="Times New Roman" w:cs="Times New Roman"/>
          <w:szCs w:val="28"/>
          <w:lang w:eastAsia="ru-RU"/>
        </w:rPr>
        <w:t>исторных структур, составляющих</w:t>
      </w:r>
      <w:r w:rsidRPr="00A754B3">
        <w:rPr>
          <w:rFonts w:eastAsia="Times New Roman" w:cs="Times New Roman"/>
          <w:szCs w:val="28"/>
          <w:lang w:eastAsia="ru-RU"/>
        </w:rPr>
        <w:t xml:space="preserve"> тиристор, коэффициенты передачи тока эмиттера могут быть близки к единице уже при малых напряжениях и токах. Для уменьшения начального значения коэффициента передачи одну из базовых областей всех тиристоров делают относительно толстой (до 200 мкм).</w:t>
      </w: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ab/>
        <w:t>Для уменьшения коэффициента передачи тока эмиттера другого транзистора его эмиттерный переход шунтируют объе</w:t>
      </w:r>
      <w:r w:rsidR="00412E59">
        <w:rPr>
          <w:rFonts w:eastAsia="Times New Roman" w:cs="Times New Roman"/>
          <w:szCs w:val="28"/>
          <w:lang w:eastAsia="ru-RU"/>
        </w:rPr>
        <w:t>мным сопротивлением прилегающей</w:t>
      </w:r>
      <w:r w:rsidRPr="00A754B3">
        <w:rPr>
          <w:rFonts w:eastAsia="Times New Roman" w:cs="Times New Roman"/>
          <w:szCs w:val="28"/>
          <w:lang w:eastAsia="ru-RU"/>
        </w:rPr>
        <w:t xml:space="preserve"> базовой области (рис. </w:t>
      </w:r>
      <w:r w:rsidR="00412E59">
        <w:rPr>
          <w:rFonts w:eastAsia="Times New Roman" w:cs="Times New Roman"/>
          <w:szCs w:val="28"/>
          <w:lang w:eastAsia="ru-RU"/>
        </w:rPr>
        <w:t>16.</w:t>
      </w:r>
      <w:r w:rsidR="000D2E49">
        <w:rPr>
          <w:rFonts w:eastAsia="Times New Roman" w:cs="Times New Roman"/>
          <w:szCs w:val="28"/>
          <w:lang w:eastAsia="ru-RU"/>
        </w:rPr>
        <w:t xml:space="preserve">2). Такое </w:t>
      </w:r>
      <w:r w:rsidRPr="00A754B3">
        <w:rPr>
          <w:rFonts w:eastAsia="Times New Roman" w:cs="Times New Roman"/>
          <w:szCs w:val="28"/>
          <w:lang w:eastAsia="ru-RU"/>
        </w:rPr>
        <w:t>шунтирован</w:t>
      </w:r>
      <w:r w:rsidR="000D2E49">
        <w:rPr>
          <w:rFonts w:eastAsia="Times New Roman" w:cs="Times New Roman"/>
          <w:szCs w:val="28"/>
          <w:lang w:eastAsia="ru-RU"/>
        </w:rPr>
        <w:t>ие осуществляют путем нанесения</w:t>
      </w:r>
      <w:r w:rsidRPr="00A754B3">
        <w:rPr>
          <w:rFonts w:eastAsia="Times New Roman" w:cs="Times New Roman"/>
          <w:szCs w:val="28"/>
          <w:lang w:eastAsia="ru-RU"/>
        </w:rPr>
        <w:t xml:space="preserve"> одного из основных электродов (например, катода) не только на эмиттерную область, но и частично на поверхность прилегающей базовой области. Шунтирование обеспечивает малые значения коэффициента передачи тока при малых напряжениях на тиристоре, так как почти весь ток при этом проходит по шунтирующему сопротивлению базы, минуя левый (рис. 5.4) эмиттерный переход в связи с его относительно большим сопротивлением при малых напряжениях. При больших напряжениях на тиристоре сопротивление левого эмиттерного перехода становится меньше шунтирующего сопротивления базы. Это значит, что теперь почти весь ток будет проходить через эмиттерный переход и будет вызван инжекцией неосновных носителей заряда в прилегающую базовую область.</w:t>
      </w:r>
    </w:p>
    <w:p w:rsidR="00A754B3" w:rsidRPr="00A754B3" w:rsidRDefault="00A754B3" w:rsidP="00A754B3">
      <w:pPr>
        <w:spacing w:after="0" w:line="240" w:lineRule="auto"/>
        <w:jc w:val="both"/>
        <w:rPr>
          <w:rFonts w:eastAsia="Times New Roman" w:cs="Times New Roman"/>
          <w:szCs w:val="28"/>
          <w:lang w:val="en-US" w:eastAsia="ru-RU"/>
        </w:rPr>
      </w:pPr>
      <w:r w:rsidRPr="00A754B3">
        <w:rPr>
          <w:rFonts w:ascii="Calibri" w:eastAsia="Calibri" w:hAnsi="Calibri" w:cs="Times New Roman"/>
          <w:noProof/>
          <w:szCs w:val="20"/>
          <w:lang w:eastAsia="ru-RU"/>
        </w:rPr>
        <w:lastRenderedPageBreak/>
        <w:drawing>
          <wp:inline distT="0" distB="0" distL="0" distR="0">
            <wp:extent cx="5771515" cy="1258570"/>
            <wp:effectExtent l="0" t="0" r="635" b="0"/>
            <wp:docPr id="2" name="Рисунок 2"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Безымянный"/>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71515" cy="1258570"/>
                    </a:xfrm>
                    <a:prstGeom prst="rect">
                      <a:avLst/>
                    </a:prstGeom>
                    <a:noFill/>
                    <a:ln>
                      <a:noFill/>
                    </a:ln>
                  </pic:spPr>
                </pic:pic>
              </a:graphicData>
            </a:graphic>
          </wp:inline>
        </w:drawing>
      </w:r>
    </w:p>
    <w:p w:rsidR="00A754B3" w:rsidRPr="00A754B3" w:rsidRDefault="00A754B3" w:rsidP="00A754B3">
      <w:pPr>
        <w:spacing w:after="0" w:line="240" w:lineRule="auto"/>
        <w:jc w:val="center"/>
        <w:rPr>
          <w:rFonts w:eastAsia="Times New Roman" w:cs="Times New Roman"/>
          <w:sz w:val="24"/>
          <w:szCs w:val="24"/>
          <w:lang w:eastAsia="ru-RU"/>
        </w:rPr>
      </w:pPr>
      <w:r w:rsidRPr="00A754B3">
        <w:rPr>
          <w:rFonts w:eastAsia="Times New Roman" w:cs="Times New Roman"/>
          <w:sz w:val="24"/>
          <w:szCs w:val="24"/>
          <w:lang w:eastAsia="ru-RU"/>
        </w:rPr>
        <w:t xml:space="preserve">Рис. </w:t>
      </w:r>
      <w:r w:rsidR="00412E59">
        <w:rPr>
          <w:rFonts w:eastAsia="Times New Roman" w:cs="Times New Roman"/>
          <w:sz w:val="24"/>
          <w:szCs w:val="24"/>
          <w:lang w:eastAsia="ru-RU"/>
        </w:rPr>
        <w:t>16.</w:t>
      </w:r>
      <w:r w:rsidRPr="00A754B3">
        <w:rPr>
          <w:rFonts w:eastAsia="Times New Roman" w:cs="Times New Roman"/>
          <w:sz w:val="24"/>
          <w:szCs w:val="24"/>
          <w:lang w:eastAsia="ru-RU"/>
        </w:rPr>
        <w:t>2 – Диодный тиристор с зашунтированным эмиттерным переходом</w:t>
      </w:r>
    </w:p>
    <w:p w:rsidR="00A754B3" w:rsidRPr="00A754B3" w:rsidRDefault="00A754B3" w:rsidP="00A754B3">
      <w:pPr>
        <w:spacing w:after="0" w:line="240" w:lineRule="auto"/>
        <w:jc w:val="center"/>
        <w:rPr>
          <w:rFonts w:eastAsia="Times New Roman" w:cs="Times New Roman"/>
          <w:sz w:val="24"/>
          <w:szCs w:val="24"/>
          <w:lang w:eastAsia="ru-RU"/>
        </w:rPr>
      </w:pPr>
      <w:r w:rsidRPr="00A754B3">
        <w:rPr>
          <w:rFonts w:eastAsia="Times New Roman" w:cs="Times New Roman"/>
          <w:sz w:val="24"/>
          <w:szCs w:val="24"/>
          <w:lang w:eastAsia="ru-RU"/>
        </w:rPr>
        <w:t>а – структур</w:t>
      </w:r>
      <w:r w:rsidR="00412E59">
        <w:rPr>
          <w:rFonts w:eastAsia="Times New Roman" w:cs="Times New Roman"/>
          <w:sz w:val="24"/>
          <w:szCs w:val="24"/>
          <w:lang w:eastAsia="ru-RU"/>
        </w:rPr>
        <w:t>а тиристора, б -  схемное обозна</w:t>
      </w:r>
      <w:r w:rsidRPr="00A754B3">
        <w:rPr>
          <w:rFonts w:eastAsia="Times New Roman" w:cs="Times New Roman"/>
          <w:sz w:val="24"/>
          <w:szCs w:val="24"/>
          <w:lang w:eastAsia="ru-RU"/>
        </w:rPr>
        <w:t>чение в виде двух транзисторов</w:t>
      </w:r>
    </w:p>
    <w:p w:rsidR="00A754B3" w:rsidRPr="00A754B3" w:rsidRDefault="00A754B3" w:rsidP="00A754B3">
      <w:pPr>
        <w:spacing w:after="0" w:line="240" w:lineRule="auto"/>
        <w:jc w:val="both"/>
        <w:rPr>
          <w:rFonts w:eastAsia="Times New Roman" w:cs="Times New Roman"/>
          <w:szCs w:val="28"/>
          <w:lang w:eastAsia="ru-RU"/>
        </w:rPr>
      </w:pPr>
    </w:p>
    <w:p w:rsidR="00A754B3" w:rsidRPr="00A754B3" w:rsidRDefault="00A754B3" w:rsidP="00194716">
      <w:pPr>
        <w:spacing w:after="0" w:line="240" w:lineRule="auto"/>
        <w:jc w:val="both"/>
        <w:rPr>
          <w:rFonts w:eastAsia="Times New Roman" w:cs="Times New Roman"/>
          <w:b/>
          <w:szCs w:val="28"/>
          <w:lang w:eastAsia="ru-RU"/>
        </w:rPr>
      </w:pPr>
      <w:r w:rsidRPr="00A754B3">
        <w:rPr>
          <w:rFonts w:eastAsia="Times New Roman" w:cs="Times New Roman"/>
          <w:szCs w:val="28"/>
          <w:lang w:eastAsia="ru-RU"/>
        </w:rPr>
        <w:tab/>
        <w:t>Шунтирование, во-первых, дает возможность создавать тиристоры с большими значениями напряжения включения. Во-вторых, при шунтировании эмиттерного перехода получается более резкая зависимость коэффициента передачи тока от напряжения и от тока. Поэтому тиристор с зашунтированным эмиттерным переходом будет иметь так называемую жесткую характеристику переключения, т.е. будет переходить из закрытого в открытое состояние каждый раз при одном и то же напряжении включения. Наоборот, при слабой зависимости коэффициента передачи тока от напряжения и от тока переключение тиристора из закрытого состояния в</w:t>
      </w:r>
      <w:r w:rsidR="00412E59">
        <w:rPr>
          <w:rFonts w:eastAsia="Times New Roman" w:cs="Times New Roman"/>
          <w:szCs w:val="28"/>
          <w:lang w:eastAsia="ru-RU"/>
        </w:rPr>
        <w:t xml:space="preserve"> </w:t>
      </w:r>
      <w:r w:rsidRPr="00A754B3">
        <w:rPr>
          <w:rFonts w:eastAsia="Times New Roman" w:cs="Times New Roman"/>
          <w:szCs w:val="28"/>
          <w:lang w:eastAsia="ru-RU"/>
        </w:rPr>
        <w:t>открытое может происходить при различных значениях напряжения включения, т.е. тиристор в этом случае будет иметь так называемую мягкую характеристику переключения.</w:t>
      </w:r>
    </w:p>
    <w:p w:rsidR="00A754B3" w:rsidRPr="00194716" w:rsidRDefault="00412E59" w:rsidP="00194716">
      <w:pPr>
        <w:pStyle w:val="2"/>
        <w:jc w:val="center"/>
        <w:rPr>
          <w:rFonts w:ascii="Times New Roman" w:eastAsia="Times New Roman" w:hAnsi="Times New Roman" w:cs="Times New Roman"/>
          <w:b w:val="0"/>
          <w:color w:val="auto"/>
          <w:sz w:val="28"/>
          <w:szCs w:val="28"/>
          <w:lang w:eastAsia="ru-RU"/>
        </w:rPr>
      </w:pPr>
      <w:bookmarkStart w:id="5" w:name="_Toc463484388"/>
      <w:bookmarkStart w:id="6" w:name="триодныетиристоры"/>
      <w:r>
        <w:rPr>
          <w:rFonts w:ascii="Times New Roman" w:eastAsia="Times New Roman" w:hAnsi="Times New Roman" w:cs="Times New Roman"/>
          <w:color w:val="auto"/>
          <w:sz w:val="28"/>
          <w:szCs w:val="28"/>
          <w:lang w:eastAsia="ru-RU"/>
        </w:rPr>
        <w:t>16.</w:t>
      </w:r>
      <w:r w:rsidR="00A754B3" w:rsidRPr="00194716">
        <w:rPr>
          <w:rFonts w:ascii="Times New Roman" w:eastAsia="Times New Roman" w:hAnsi="Times New Roman" w:cs="Times New Roman"/>
          <w:color w:val="auto"/>
          <w:sz w:val="28"/>
          <w:szCs w:val="28"/>
          <w:lang w:eastAsia="ru-RU"/>
        </w:rPr>
        <w:t>2 Триодные тиристоры</w:t>
      </w:r>
      <w:bookmarkEnd w:id="5"/>
    </w:p>
    <w:bookmarkEnd w:id="6"/>
    <w:p w:rsidR="00A754B3" w:rsidRPr="00A754B3" w:rsidRDefault="00A754B3" w:rsidP="00A754B3">
      <w:pPr>
        <w:spacing w:after="0" w:line="240" w:lineRule="auto"/>
        <w:ind w:firstLine="708"/>
        <w:rPr>
          <w:rFonts w:eastAsia="Times New Roman" w:cs="Times New Roman"/>
          <w:szCs w:val="20"/>
          <w:lang w:eastAsia="ru-RU"/>
        </w:rPr>
      </w:pPr>
      <w:r w:rsidRPr="00A754B3">
        <w:rPr>
          <w:rFonts w:eastAsia="Times New Roman" w:cs="Times New Roman"/>
          <w:szCs w:val="28"/>
          <w:lang w:eastAsia="ru-RU"/>
        </w:rPr>
        <w:t>Триодный тиристор (тринистор) – это тиристор, имеющий два основных и один управляющий электрод.</w:t>
      </w:r>
      <w:r w:rsidRPr="00A754B3">
        <w:rPr>
          <w:rFonts w:eastAsia="Times New Roman" w:cs="Times New Roman"/>
          <w:szCs w:val="20"/>
          <w:lang w:eastAsia="ru-RU"/>
        </w:rPr>
        <w:t xml:space="preserve"> В отсутствие сигнала управления прибор может блокировать высокое напряжение при малом токе утечки. В настоящее время разработаны тиристоры, блокирующие напряжение свыше 6000 В и проводящие ток более 3000 А (пределы тока и напряжения продолжают увеличиваться).</w:t>
      </w:r>
    </w:p>
    <w:p w:rsidR="00A754B3" w:rsidRPr="00A754B3" w:rsidRDefault="00A754B3" w:rsidP="00A754B3">
      <w:pPr>
        <w:spacing w:after="0" w:line="240" w:lineRule="auto"/>
        <w:ind w:firstLine="708"/>
        <w:rPr>
          <w:rFonts w:eastAsia="Times New Roman" w:cs="Times New Roman"/>
          <w:szCs w:val="20"/>
          <w:lang w:eastAsia="ru-RU"/>
        </w:rPr>
      </w:pPr>
      <w:r w:rsidRPr="00A754B3">
        <w:rPr>
          <w:rFonts w:eastAsia="Times New Roman" w:cs="Times New Roman"/>
          <w:szCs w:val="20"/>
          <w:lang w:eastAsia="ru-RU"/>
        </w:rPr>
        <w:t>Если к аноду приложен положительный потенциал, то прибор также имеет высокое со</w:t>
      </w:r>
      <w:r w:rsidRPr="00A754B3">
        <w:rPr>
          <w:rFonts w:eastAsia="Times New Roman" w:cs="Times New Roman"/>
          <w:szCs w:val="20"/>
          <w:lang w:eastAsia="ru-RU"/>
        </w:rPr>
        <w:softHyphen/>
        <w:t>противление до тех пор, пока на его управляющий электрод не подается сигнал управления. После этого происходит включение тиристора. Переход из закрытого состояния в открытое происхо</w:t>
      </w:r>
      <w:r w:rsidRPr="00A754B3">
        <w:rPr>
          <w:rFonts w:eastAsia="Times New Roman" w:cs="Times New Roman"/>
          <w:szCs w:val="20"/>
          <w:lang w:eastAsia="ru-RU"/>
        </w:rPr>
        <w:softHyphen/>
        <w:t>дит очень быстро, и тиристор остается в открытом состоянии, даже если закончится сигнал управления.</w:t>
      </w:r>
    </w:p>
    <w:p w:rsidR="00A754B3" w:rsidRPr="00A754B3" w:rsidRDefault="00A754B3" w:rsidP="00A754B3">
      <w:pPr>
        <w:spacing w:after="0" w:line="240" w:lineRule="auto"/>
        <w:jc w:val="center"/>
        <w:rPr>
          <w:rFonts w:eastAsia="Times New Roman" w:cs="Times New Roman"/>
          <w:szCs w:val="20"/>
          <w:lang w:eastAsia="ru-RU"/>
        </w:rPr>
      </w:pPr>
      <w:r w:rsidRPr="00A754B3">
        <w:rPr>
          <w:rFonts w:eastAsia="Times New Roman" w:cs="Times New Roman"/>
          <w:noProof/>
          <w:szCs w:val="20"/>
          <w:lang w:eastAsia="ru-RU"/>
        </w:rPr>
        <w:lastRenderedPageBreak/>
        <w:drawing>
          <wp:inline distT="0" distB="0" distL="0" distR="0">
            <wp:extent cx="5152445" cy="3523112"/>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51794" cy="3522667"/>
                    </a:xfrm>
                    <a:prstGeom prst="rect">
                      <a:avLst/>
                    </a:prstGeom>
                    <a:noFill/>
                    <a:ln>
                      <a:noFill/>
                    </a:ln>
                  </pic:spPr>
                </pic:pic>
              </a:graphicData>
            </a:graphic>
          </wp:inline>
        </w:drawing>
      </w:r>
    </w:p>
    <w:p w:rsidR="00A754B3" w:rsidRPr="00A754B3" w:rsidRDefault="00A754B3" w:rsidP="00A754B3">
      <w:pPr>
        <w:tabs>
          <w:tab w:val="left" w:pos="3010"/>
          <w:tab w:val="center" w:pos="4677"/>
        </w:tabs>
        <w:spacing w:after="0" w:line="240" w:lineRule="auto"/>
        <w:rPr>
          <w:rFonts w:eastAsia="Times New Roman" w:cs="Times New Roman"/>
          <w:szCs w:val="20"/>
          <w:lang w:eastAsia="ru-RU"/>
        </w:rPr>
      </w:pPr>
      <w:r w:rsidRPr="00A754B3">
        <w:rPr>
          <w:rFonts w:eastAsia="Times New Roman" w:cs="Times New Roman"/>
          <w:szCs w:val="20"/>
          <w:lang w:eastAsia="ru-RU"/>
        </w:rPr>
        <w:tab/>
        <w:t xml:space="preserve">Рис </w:t>
      </w:r>
      <w:r w:rsidR="00412E59">
        <w:rPr>
          <w:rFonts w:eastAsia="Times New Roman" w:cs="Times New Roman"/>
          <w:szCs w:val="20"/>
          <w:lang w:eastAsia="ru-RU"/>
        </w:rPr>
        <w:t>16.</w:t>
      </w:r>
      <w:r w:rsidRPr="00A754B3">
        <w:rPr>
          <w:rFonts w:eastAsia="Times New Roman" w:cs="Times New Roman"/>
          <w:szCs w:val="20"/>
          <w:lang w:eastAsia="ru-RU"/>
        </w:rPr>
        <w:t>3</w:t>
      </w:r>
      <w:r w:rsidRPr="00A754B3">
        <w:rPr>
          <w:rFonts w:eastAsia="Times New Roman" w:cs="Times New Roman"/>
          <w:szCs w:val="20"/>
          <w:lang w:eastAsia="ru-RU"/>
        </w:rPr>
        <w:tab/>
        <w:t xml:space="preserve">Мощный </w:t>
      </w:r>
      <w:r w:rsidRPr="00A754B3">
        <w:rPr>
          <w:rFonts w:eastAsia="Times New Roman" w:cs="Times New Roman"/>
          <w:szCs w:val="20"/>
          <w:lang w:val="en-US" w:eastAsia="ru-RU"/>
        </w:rPr>
        <w:t>p</w:t>
      </w:r>
      <w:r w:rsidRPr="00A754B3">
        <w:rPr>
          <w:rFonts w:eastAsia="Times New Roman" w:cs="Times New Roman"/>
          <w:szCs w:val="20"/>
          <w:lang w:eastAsia="ru-RU"/>
        </w:rPr>
        <w:t>-</w:t>
      </w:r>
      <w:r w:rsidRPr="00A754B3">
        <w:rPr>
          <w:rFonts w:eastAsia="Times New Roman" w:cs="Times New Roman"/>
          <w:szCs w:val="20"/>
          <w:lang w:val="en-US" w:eastAsia="ru-RU"/>
        </w:rPr>
        <w:t>n</w:t>
      </w:r>
      <w:r w:rsidRPr="00A754B3">
        <w:rPr>
          <w:rFonts w:eastAsia="Times New Roman" w:cs="Times New Roman"/>
          <w:szCs w:val="20"/>
          <w:lang w:eastAsia="ru-RU"/>
        </w:rPr>
        <w:t>-</w:t>
      </w:r>
      <w:r w:rsidRPr="00A754B3">
        <w:rPr>
          <w:rFonts w:eastAsia="Times New Roman" w:cs="Times New Roman"/>
          <w:szCs w:val="20"/>
          <w:lang w:val="en-US" w:eastAsia="ru-RU"/>
        </w:rPr>
        <w:t>p</w:t>
      </w:r>
      <w:r w:rsidRPr="00A754B3">
        <w:rPr>
          <w:rFonts w:eastAsia="Times New Roman" w:cs="Times New Roman"/>
          <w:szCs w:val="20"/>
          <w:lang w:eastAsia="ru-RU"/>
        </w:rPr>
        <w:t>-</w:t>
      </w:r>
      <w:r w:rsidRPr="00A754B3">
        <w:rPr>
          <w:rFonts w:eastAsia="Times New Roman" w:cs="Times New Roman"/>
          <w:szCs w:val="20"/>
          <w:lang w:val="en-US" w:eastAsia="ru-RU"/>
        </w:rPr>
        <w:t>n</w:t>
      </w:r>
      <w:r w:rsidRPr="00A754B3">
        <w:rPr>
          <w:rFonts w:eastAsia="Times New Roman" w:cs="Times New Roman"/>
          <w:szCs w:val="20"/>
          <w:lang w:eastAsia="ru-RU"/>
        </w:rPr>
        <w:t xml:space="preserve"> тиристор </w:t>
      </w:r>
    </w:p>
    <w:p w:rsidR="00A754B3" w:rsidRPr="00194716" w:rsidRDefault="00A754B3" w:rsidP="00A754B3">
      <w:pPr>
        <w:spacing w:after="0" w:line="240" w:lineRule="auto"/>
        <w:jc w:val="center"/>
        <w:rPr>
          <w:rFonts w:eastAsia="Times New Roman" w:cs="Times New Roman"/>
          <w:sz w:val="26"/>
          <w:szCs w:val="26"/>
          <w:lang w:eastAsia="ru-RU"/>
        </w:rPr>
      </w:pPr>
      <w:r w:rsidRPr="00194716">
        <w:rPr>
          <w:rFonts w:eastAsia="Times New Roman" w:cs="Times New Roman"/>
          <w:sz w:val="26"/>
          <w:szCs w:val="26"/>
          <w:lang w:eastAsia="ru-RU"/>
        </w:rPr>
        <w:t>а – распределение примеси в эмиттерной и базовой областях тиристора, б- структура тиристора, в –схемное обозначение</w:t>
      </w:r>
    </w:p>
    <w:p w:rsidR="00A754B3" w:rsidRPr="00A754B3" w:rsidRDefault="00A754B3" w:rsidP="00A754B3">
      <w:pPr>
        <w:spacing w:after="0" w:line="240" w:lineRule="auto"/>
        <w:jc w:val="center"/>
        <w:rPr>
          <w:rFonts w:eastAsia="Times New Roman" w:cs="Times New Roman"/>
          <w:szCs w:val="20"/>
          <w:lang w:eastAsia="ru-RU"/>
        </w:rPr>
      </w:pP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ab/>
        <w:t>Для переключения триодного тиристора из закрытого состояния в открытое также необходимо накопление неравновесных носителей заряда в базовых областях. В диодном тиристоре при увеличении напряжения</w:t>
      </w:r>
      <w:r w:rsidR="000D2E49">
        <w:rPr>
          <w:rFonts w:eastAsia="Times New Roman" w:cs="Times New Roman"/>
          <w:szCs w:val="28"/>
          <w:lang w:eastAsia="ru-RU"/>
        </w:rPr>
        <w:t xml:space="preserve"> на нем до напряжения включения </w:t>
      </w:r>
      <w:r w:rsidRPr="00A754B3">
        <w:rPr>
          <w:rFonts w:eastAsia="Times New Roman" w:cs="Times New Roman"/>
          <w:szCs w:val="28"/>
          <w:lang w:eastAsia="ru-RU"/>
        </w:rPr>
        <w:t xml:space="preserve">это накопление неравновесных носителей заряда происходит обычно либо из-за увеличения уровня инжекции через эмиттерные переходы, либо из-за ударной ионизации в коллекторном переходе. В триодном тиристоре, имеющем управляющий вывод одной из базовых областей с омическим переходом между управляющим электродом и базой (рис. </w:t>
      </w:r>
      <w:r w:rsidR="00412E59">
        <w:rPr>
          <w:rFonts w:eastAsia="Times New Roman" w:cs="Times New Roman"/>
          <w:szCs w:val="28"/>
          <w:lang w:eastAsia="ru-RU"/>
        </w:rPr>
        <w:t>16.</w:t>
      </w:r>
      <w:r w:rsidRPr="00A754B3">
        <w:rPr>
          <w:rFonts w:eastAsia="Times New Roman" w:cs="Times New Roman"/>
          <w:szCs w:val="28"/>
          <w:lang w:eastAsia="ru-RU"/>
        </w:rPr>
        <w:t xml:space="preserve">3, </w:t>
      </w:r>
      <w:r w:rsidRPr="00A754B3">
        <w:rPr>
          <w:rFonts w:eastAsia="Times New Roman" w:cs="Times New Roman"/>
          <w:i/>
          <w:szCs w:val="28"/>
          <w:lang w:eastAsia="ru-RU"/>
        </w:rPr>
        <w:t>а</w:t>
      </w:r>
      <w:r w:rsidRPr="00A754B3">
        <w:rPr>
          <w:rFonts w:eastAsia="Times New Roman" w:cs="Times New Roman"/>
          <w:szCs w:val="28"/>
          <w:lang w:eastAsia="ru-RU"/>
        </w:rPr>
        <w:t xml:space="preserve">), уровень инжекции через прилегающий к этой базе эмиттерный переход можно увеличить путем подачи положительного по отношению к катоду напряжения на управляющий электрод. Поэтому триодный тиристор можно переключить из закрытого состояния в открытое на необходимый момент времени, даже при небольшом анодном напряжении (рис. </w:t>
      </w:r>
      <w:r w:rsidR="0038140D">
        <w:rPr>
          <w:rFonts w:eastAsia="Times New Roman" w:cs="Times New Roman"/>
          <w:szCs w:val="28"/>
          <w:lang w:eastAsia="ru-RU"/>
        </w:rPr>
        <w:t>15</w:t>
      </w:r>
      <w:r w:rsidRPr="00A754B3">
        <w:rPr>
          <w:rFonts w:eastAsia="Times New Roman" w:cs="Times New Roman"/>
          <w:szCs w:val="28"/>
          <w:lang w:eastAsia="ru-RU"/>
        </w:rPr>
        <w:t>,4</w:t>
      </w:r>
      <w:r w:rsidRPr="00A754B3">
        <w:rPr>
          <w:rFonts w:eastAsia="Times New Roman" w:cs="Times New Roman"/>
          <w:i/>
          <w:szCs w:val="28"/>
          <w:lang w:eastAsia="ru-RU"/>
        </w:rPr>
        <w:t>, в</w:t>
      </w:r>
      <w:r w:rsidRPr="00A754B3">
        <w:rPr>
          <w:rFonts w:eastAsia="Times New Roman" w:cs="Times New Roman"/>
          <w:szCs w:val="28"/>
          <w:lang w:eastAsia="ru-RU"/>
        </w:rPr>
        <w:t>).</w:t>
      </w:r>
    </w:p>
    <w:p w:rsidR="00A754B3" w:rsidRPr="00A754B3" w:rsidRDefault="00A754B3" w:rsidP="00A754B3">
      <w:pPr>
        <w:spacing w:after="0" w:line="240" w:lineRule="auto"/>
        <w:jc w:val="center"/>
        <w:rPr>
          <w:rFonts w:eastAsia="Times New Roman" w:cs="Times New Roman"/>
          <w:szCs w:val="28"/>
          <w:lang w:eastAsia="ru-RU"/>
        </w:rPr>
      </w:pPr>
    </w:p>
    <w:p w:rsidR="00A754B3" w:rsidRPr="00A754B3" w:rsidRDefault="00A754B3" w:rsidP="00A754B3">
      <w:pPr>
        <w:spacing w:after="0" w:line="240" w:lineRule="auto"/>
        <w:jc w:val="center"/>
        <w:rPr>
          <w:rFonts w:eastAsia="Times New Roman" w:cs="Times New Roman"/>
          <w:szCs w:val="28"/>
          <w:lang w:eastAsia="ru-RU"/>
        </w:rPr>
      </w:pPr>
      <w:r w:rsidRPr="00A754B3">
        <w:rPr>
          <w:rFonts w:eastAsia="Times New Roman" w:cs="Times New Roman"/>
          <w:noProof/>
          <w:szCs w:val="28"/>
          <w:lang w:eastAsia="ru-RU"/>
        </w:rPr>
        <w:lastRenderedPageBreak/>
        <w:drawing>
          <wp:inline distT="0" distB="0" distL="0" distR="0">
            <wp:extent cx="5936615" cy="2872740"/>
            <wp:effectExtent l="0" t="0" r="698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6615" cy="2872740"/>
                    </a:xfrm>
                    <a:prstGeom prst="rect">
                      <a:avLst/>
                    </a:prstGeom>
                    <a:noFill/>
                    <a:ln>
                      <a:noFill/>
                    </a:ln>
                  </pic:spPr>
                </pic:pic>
              </a:graphicData>
            </a:graphic>
          </wp:inline>
        </w:drawing>
      </w:r>
    </w:p>
    <w:p w:rsidR="00A754B3" w:rsidRPr="00A754B3" w:rsidRDefault="00A754B3" w:rsidP="00A754B3">
      <w:pPr>
        <w:spacing w:after="0" w:line="240" w:lineRule="auto"/>
        <w:jc w:val="both"/>
        <w:rPr>
          <w:rFonts w:eastAsia="Times New Roman" w:cs="Times New Roman"/>
          <w:sz w:val="24"/>
          <w:szCs w:val="24"/>
          <w:lang w:eastAsia="ru-RU"/>
        </w:rPr>
      </w:pPr>
      <w:r w:rsidRPr="00A754B3">
        <w:rPr>
          <w:rFonts w:eastAsia="Times New Roman" w:cs="Times New Roman"/>
          <w:sz w:val="24"/>
          <w:szCs w:val="24"/>
          <w:lang w:eastAsia="ru-RU"/>
        </w:rPr>
        <w:t xml:space="preserve">Рис. </w:t>
      </w:r>
      <w:r w:rsidR="00412E59">
        <w:rPr>
          <w:rFonts w:eastAsia="Times New Roman" w:cs="Times New Roman"/>
          <w:sz w:val="24"/>
          <w:szCs w:val="24"/>
          <w:lang w:eastAsia="ru-RU"/>
        </w:rPr>
        <w:t>16.</w:t>
      </w:r>
      <w:r w:rsidRPr="00A754B3">
        <w:rPr>
          <w:rFonts w:eastAsia="Times New Roman" w:cs="Times New Roman"/>
          <w:sz w:val="24"/>
          <w:szCs w:val="24"/>
          <w:lang w:eastAsia="ru-RU"/>
        </w:rPr>
        <w:t>4 - Схематическое изображение структур триодных тиристоров с омическим переходом между управляющим электродом и базой (</w:t>
      </w:r>
      <w:r w:rsidRPr="00A754B3">
        <w:rPr>
          <w:rFonts w:eastAsia="Times New Roman" w:cs="Times New Roman"/>
          <w:i/>
          <w:sz w:val="24"/>
          <w:szCs w:val="24"/>
          <w:lang w:eastAsia="ru-RU"/>
        </w:rPr>
        <w:t>а</w:t>
      </w:r>
      <w:r w:rsidRPr="00A754B3">
        <w:rPr>
          <w:rFonts w:eastAsia="Times New Roman" w:cs="Times New Roman"/>
          <w:sz w:val="24"/>
          <w:szCs w:val="24"/>
          <w:lang w:eastAsia="ru-RU"/>
        </w:rPr>
        <w:t xml:space="preserve">), с дополнительным </w:t>
      </w:r>
      <w:r w:rsidRPr="00A754B3">
        <w:rPr>
          <w:rFonts w:eastAsia="Times New Roman" w:cs="Times New Roman"/>
          <w:i/>
          <w:sz w:val="24"/>
          <w:szCs w:val="24"/>
          <w:lang w:val="en-US" w:eastAsia="ru-RU"/>
        </w:rPr>
        <w:t>p</w:t>
      </w:r>
      <w:r w:rsidRPr="00A754B3">
        <w:rPr>
          <w:rFonts w:eastAsia="Times New Roman" w:cs="Times New Roman"/>
          <w:i/>
          <w:sz w:val="24"/>
          <w:szCs w:val="24"/>
          <w:lang w:eastAsia="ru-RU"/>
        </w:rPr>
        <w:t>-</w:t>
      </w:r>
      <w:r w:rsidRPr="00A754B3">
        <w:rPr>
          <w:rFonts w:eastAsia="Times New Roman" w:cs="Times New Roman"/>
          <w:i/>
          <w:sz w:val="24"/>
          <w:szCs w:val="24"/>
          <w:lang w:val="en-US" w:eastAsia="ru-RU"/>
        </w:rPr>
        <w:t>n</w:t>
      </w:r>
      <w:r w:rsidRPr="00A754B3">
        <w:rPr>
          <w:rFonts w:eastAsia="Times New Roman" w:cs="Times New Roman"/>
          <w:sz w:val="24"/>
          <w:szCs w:val="24"/>
          <w:lang w:eastAsia="ru-RU"/>
        </w:rPr>
        <w:t>-переходом под управляющим электродом (</w:t>
      </w:r>
      <w:r w:rsidRPr="00A754B3">
        <w:rPr>
          <w:rFonts w:eastAsia="Times New Roman" w:cs="Times New Roman"/>
          <w:i/>
          <w:sz w:val="24"/>
          <w:szCs w:val="24"/>
          <w:lang w:eastAsia="ru-RU"/>
        </w:rPr>
        <w:t>б</w:t>
      </w:r>
      <w:r w:rsidRPr="00A754B3">
        <w:rPr>
          <w:rFonts w:eastAsia="Times New Roman" w:cs="Times New Roman"/>
          <w:sz w:val="24"/>
          <w:szCs w:val="24"/>
          <w:lang w:eastAsia="ru-RU"/>
        </w:rPr>
        <w:t xml:space="preserve">) и ВАХ триодного тиристора при различных токах </w:t>
      </w:r>
      <w:r w:rsidRPr="00A754B3">
        <w:rPr>
          <w:rFonts w:eastAsia="Times New Roman" w:cs="Times New Roman"/>
          <w:position w:val="-14"/>
          <w:sz w:val="24"/>
          <w:szCs w:val="24"/>
          <w:lang w:eastAsia="ru-RU"/>
        </w:rPr>
        <w:object w:dxaOrig="1460" w:dyaOrig="400">
          <v:shape id="_x0000_i1029" type="#_x0000_t75" style="width:72.75pt;height:21pt" o:ole="">
            <v:imagedata r:id="rId18" o:title=""/>
          </v:shape>
          <o:OLEObject Type="Embed" ProgID="Equation.3" ShapeID="_x0000_i1029" DrawAspect="Content" ObjectID="_1537268111" r:id="rId19"/>
        </w:object>
      </w:r>
      <w:proofErr w:type="gramStart"/>
      <w:r w:rsidRPr="00A754B3">
        <w:rPr>
          <w:rFonts w:eastAsia="Times New Roman" w:cs="Times New Roman"/>
          <w:sz w:val="24"/>
          <w:szCs w:val="24"/>
          <w:lang w:eastAsia="ru-RU"/>
        </w:rPr>
        <w:t>через</w:t>
      </w:r>
      <w:proofErr w:type="gramEnd"/>
      <w:r w:rsidR="00412E59">
        <w:rPr>
          <w:rFonts w:eastAsia="Times New Roman" w:cs="Times New Roman"/>
          <w:sz w:val="24"/>
          <w:szCs w:val="24"/>
          <w:lang w:eastAsia="ru-RU"/>
        </w:rPr>
        <w:t xml:space="preserve"> </w:t>
      </w:r>
      <w:proofErr w:type="gramStart"/>
      <w:r w:rsidRPr="00A754B3">
        <w:rPr>
          <w:rFonts w:eastAsia="Times New Roman" w:cs="Times New Roman"/>
          <w:sz w:val="24"/>
          <w:szCs w:val="24"/>
          <w:lang w:eastAsia="ru-RU"/>
        </w:rPr>
        <w:t>управляющий</w:t>
      </w:r>
      <w:proofErr w:type="gramEnd"/>
      <w:r w:rsidRPr="00A754B3">
        <w:rPr>
          <w:rFonts w:eastAsia="Times New Roman" w:cs="Times New Roman"/>
          <w:sz w:val="24"/>
          <w:szCs w:val="24"/>
          <w:lang w:eastAsia="ru-RU"/>
        </w:rPr>
        <w:t xml:space="preserve"> электрод (</w:t>
      </w:r>
      <w:r w:rsidRPr="00A754B3">
        <w:rPr>
          <w:rFonts w:eastAsia="Times New Roman" w:cs="Times New Roman"/>
          <w:i/>
          <w:sz w:val="24"/>
          <w:szCs w:val="24"/>
          <w:lang w:eastAsia="ru-RU"/>
        </w:rPr>
        <w:t>в</w:t>
      </w:r>
      <w:r w:rsidRPr="00A754B3">
        <w:rPr>
          <w:rFonts w:eastAsia="Times New Roman" w:cs="Times New Roman"/>
          <w:sz w:val="24"/>
          <w:szCs w:val="24"/>
          <w:lang w:eastAsia="ru-RU"/>
        </w:rPr>
        <w:t>)</w:t>
      </w:r>
    </w:p>
    <w:p w:rsidR="00A754B3" w:rsidRPr="00A754B3" w:rsidRDefault="00A754B3" w:rsidP="00A754B3">
      <w:pPr>
        <w:spacing w:after="0" w:line="240" w:lineRule="auto"/>
        <w:jc w:val="both"/>
        <w:rPr>
          <w:rFonts w:eastAsia="Times New Roman" w:cs="Times New Roman"/>
          <w:szCs w:val="28"/>
          <w:lang w:eastAsia="ru-RU"/>
        </w:rPr>
      </w:pP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ab/>
        <w:t xml:space="preserve">Переключение триодного тиристора с помощью подачи прямого напряжения на управляющий электрод или тока через этот электрод можно представить с другой точки зрения как перевод транзисторной </w:t>
      </w:r>
      <w:r w:rsidRPr="00A754B3">
        <w:rPr>
          <w:rFonts w:eastAsia="Times New Roman" w:cs="Times New Roman"/>
          <w:i/>
          <w:szCs w:val="28"/>
          <w:lang w:val="en-US" w:eastAsia="ru-RU"/>
        </w:rPr>
        <w:t>n</w:t>
      </w:r>
      <w:r w:rsidRPr="00A754B3">
        <w:rPr>
          <w:rFonts w:eastAsia="Times New Roman" w:cs="Times New Roman"/>
          <w:i/>
          <w:szCs w:val="28"/>
          <w:lang w:eastAsia="ru-RU"/>
        </w:rPr>
        <w:t>-</w:t>
      </w:r>
      <w:r w:rsidRPr="00A754B3">
        <w:rPr>
          <w:rFonts w:eastAsia="Times New Roman" w:cs="Times New Roman"/>
          <w:i/>
          <w:szCs w:val="28"/>
          <w:lang w:val="en-US" w:eastAsia="ru-RU"/>
        </w:rPr>
        <w:t>p</w:t>
      </w:r>
      <w:r w:rsidRPr="00A754B3">
        <w:rPr>
          <w:rFonts w:eastAsia="Times New Roman" w:cs="Times New Roman"/>
          <w:i/>
          <w:szCs w:val="28"/>
          <w:lang w:eastAsia="ru-RU"/>
        </w:rPr>
        <w:t>-</w:t>
      </w:r>
      <w:r w:rsidRPr="00A754B3">
        <w:rPr>
          <w:rFonts w:eastAsia="Times New Roman" w:cs="Times New Roman"/>
          <w:i/>
          <w:szCs w:val="28"/>
          <w:lang w:val="en-US" w:eastAsia="ru-RU"/>
        </w:rPr>
        <w:t>n</w:t>
      </w:r>
      <w:r w:rsidRPr="00A754B3">
        <w:rPr>
          <w:rFonts w:eastAsia="Times New Roman" w:cs="Times New Roman"/>
          <w:i/>
          <w:szCs w:val="28"/>
          <w:lang w:eastAsia="ru-RU"/>
        </w:rPr>
        <w:t>-</w:t>
      </w:r>
      <w:r w:rsidR="000D2E49">
        <w:rPr>
          <w:rFonts w:eastAsia="Times New Roman" w:cs="Times New Roman"/>
          <w:szCs w:val="28"/>
          <w:lang w:eastAsia="ru-RU"/>
        </w:rPr>
        <w:t>структуры в режим</w:t>
      </w:r>
      <w:r w:rsidRPr="00A754B3">
        <w:rPr>
          <w:rFonts w:eastAsia="Times New Roman" w:cs="Times New Roman"/>
          <w:szCs w:val="28"/>
          <w:lang w:eastAsia="ru-RU"/>
        </w:rPr>
        <w:t xml:space="preserve"> насыщения при большом токе базы. При этом коллекторный переход транзисторной структуры (он же и коллекторный переход тиристора) смещается в прямом направлении.</w:t>
      </w: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ab/>
        <w:t>Баланс токов в триодном тиристоре можно записать по аналогии с (</w:t>
      </w:r>
      <w:r w:rsidR="00412E59">
        <w:rPr>
          <w:rFonts w:eastAsia="Times New Roman" w:cs="Times New Roman"/>
          <w:szCs w:val="28"/>
          <w:lang w:eastAsia="ru-RU"/>
        </w:rPr>
        <w:t>16.</w:t>
      </w:r>
      <w:r w:rsidRPr="00A754B3">
        <w:rPr>
          <w:rFonts w:eastAsia="Times New Roman" w:cs="Times New Roman"/>
          <w:szCs w:val="28"/>
          <w:lang w:eastAsia="ru-RU"/>
        </w:rPr>
        <w:t xml:space="preserve">1), но с учетом того, что через левый эмиттерный переход (рис. </w:t>
      </w:r>
      <w:r w:rsidR="00412E59">
        <w:rPr>
          <w:rFonts w:eastAsia="Times New Roman" w:cs="Times New Roman"/>
          <w:szCs w:val="28"/>
          <w:lang w:eastAsia="ru-RU"/>
        </w:rPr>
        <w:t>16.</w:t>
      </w:r>
      <w:r w:rsidRPr="00A754B3">
        <w:rPr>
          <w:rFonts w:eastAsia="Times New Roman" w:cs="Times New Roman"/>
          <w:szCs w:val="28"/>
          <w:lang w:eastAsia="ru-RU"/>
        </w:rPr>
        <w:t xml:space="preserve">3, </w:t>
      </w:r>
      <w:r w:rsidRPr="00A754B3">
        <w:rPr>
          <w:rFonts w:eastAsia="Times New Roman" w:cs="Times New Roman"/>
          <w:i/>
          <w:szCs w:val="28"/>
          <w:lang w:eastAsia="ru-RU"/>
        </w:rPr>
        <w:t>а</w:t>
      </w:r>
      <w:r w:rsidRPr="00A754B3">
        <w:rPr>
          <w:rFonts w:eastAsia="Times New Roman" w:cs="Times New Roman"/>
          <w:szCs w:val="28"/>
          <w:lang w:eastAsia="ru-RU"/>
        </w:rPr>
        <w:t>) проходит сумма токов основного и управляющего:</w:t>
      </w:r>
    </w:p>
    <w:p w:rsidR="00A754B3" w:rsidRPr="00A754B3" w:rsidRDefault="00A754B3" w:rsidP="00A754B3">
      <w:pPr>
        <w:spacing w:after="0" w:line="240" w:lineRule="auto"/>
        <w:jc w:val="both"/>
        <w:rPr>
          <w:rFonts w:eastAsia="Times New Roman" w:cs="Times New Roman"/>
          <w:szCs w:val="28"/>
          <w:lang w:eastAsia="ru-RU"/>
        </w:rPr>
      </w:pPr>
    </w:p>
    <w:p w:rsidR="00A754B3" w:rsidRPr="00A754B3" w:rsidRDefault="00A754B3" w:rsidP="00A754B3">
      <w:pPr>
        <w:tabs>
          <w:tab w:val="right" w:pos="9576"/>
        </w:tabs>
        <w:spacing w:after="0" w:line="240" w:lineRule="auto"/>
        <w:ind w:firstLine="3078"/>
        <w:jc w:val="center"/>
        <w:rPr>
          <w:rFonts w:eastAsia="Times New Roman" w:cs="Times New Roman"/>
          <w:szCs w:val="28"/>
          <w:lang w:eastAsia="ru-RU"/>
        </w:rPr>
      </w:pPr>
      <w:r w:rsidRPr="00A754B3">
        <w:rPr>
          <w:rFonts w:eastAsia="Times New Roman" w:cs="Times New Roman"/>
          <w:position w:val="-18"/>
          <w:szCs w:val="28"/>
          <w:lang w:eastAsia="ru-RU"/>
        </w:rPr>
        <w:object w:dxaOrig="3379" w:dyaOrig="460">
          <v:shape id="_x0000_i1030" type="#_x0000_t75" style="width:168.75pt;height:23.25pt" o:ole="">
            <v:imagedata r:id="rId20" o:title=""/>
          </v:shape>
          <o:OLEObject Type="Embed" ProgID="Equation.3" ShapeID="_x0000_i1030" DrawAspect="Content" ObjectID="_1537268112" r:id="rId21"/>
        </w:object>
      </w:r>
      <w:r w:rsidRPr="00A754B3">
        <w:rPr>
          <w:rFonts w:eastAsia="Times New Roman" w:cs="Times New Roman"/>
          <w:szCs w:val="28"/>
          <w:lang w:eastAsia="ru-RU"/>
        </w:rPr>
        <w:tab/>
        <w:t>(</w:t>
      </w:r>
      <w:r w:rsidR="00412E59">
        <w:rPr>
          <w:rFonts w:eastAsia="Times New Roman" w:cs="Times New Roman"/>
          <w:szCs w:val="28"/>
          <w:lang w:eastAsia="ru-RU"/>
        </w:rPr>
        <w:t>16.</w:t>
      </w:r>
      <w:r w:rsidRPr="00A754B3">
        <w:rPr>
          <w:rFonts w:eastAsia="Times New Roman" w:cs="Times New Roman"/>
          <w:szCs w:val="28"/>
          <w:lang w:eastAsia="ru-RU"/>
        </w:rPr>
        <w:t>4)</w:t>
      </w:r>
    </w:p>
    <w:p w:rsidR="00A754B3" w:rsidRPr="00A754B3" w:rsidRDefault="00A754B3" w:rsidP="00A754B3">
      <w:pPr>
        <w:spacing w:after="0" w:line="240" w:lineRule="auto"/>
        <w:jc w:val="center"/>
        <w:rPr>
          <w:rFonts w:eastAsia="Times New Roman" w:cs="Times New Roman"/>
          <w:szCs w:val="28"/>
          <w:lang w:eastAsia="ru-RU"/>
        </w:rPr>
      </w:pP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или</w:t>
      </w:r>
    </w:p>
    <w:p w:rsidR="00A754B3" w:rsidRPr="00A754B3" w:rsidRDefault="00A754B3" w:rsidP="00A754B3">
      <w:pPr>
        <w:tabs>
          <w:tab w:val="right" w:pos="9576"/>
        </w:tabs>
        <w:spacing w:after="0" w:line="240" w:lineRule="auto"/>
        <w:ind w:firstLine="3192"/>
        <w:jc w:val="both"/>
        <w:rPr>
          <w:rFonts w:eastAsia="Times New Roman" w:cs="Times New Roman"/>
          <w:szCs w:val="28"/>
          <w:lang w:eastAsia="ru-RU"/>
        </w:rPr>
      </w:pPr>
      <w:r w:rsidRPr="00A754B3">
        <w:rPr>
          <w:rFonts w:eastAsia="Times New Roman" w:cs="Times New Roman"/>
          <w:position w:val="-18"/>
          <w:szCs w:val="28"/>
          <w:lang w:eastAsia="ru-RU"/>
        </w:rPr>
        <w:object w:dxaOrig="3420" w:dyaOrig="460">
          <v:shape id="_x0000_i1031" type="#_x0000_t75" style="width:171pt;height:23.25pt" o:ole="">
            <v:imagedata r:id="rId22" o:title=""/>
          </v:shape>
          <o:OLEObject Type="Embed" ProgID="Equation.3" ShapeID="_x0000_i1031" DrawAspect="Content" ObjectID="_1537268113" r:id="rId23"/>
        </w:object>
      </w:r>
      <w:r w:rsidRPr="00A754B3">
        <w:rPr>
          <w:rFonts w:eastAsia="Times New Roman" w:cs="Times New Roman"/>
          <w:szCs w:val="28"/>
          <w:lang w:eastAsia="ru-RU"/>
        </w:rPr>
        <w:tab/>
        <w:t>(</w:t>
      </w:r>
      <w:r w:rsidR="00412E59">
        <w:rPr>
          <w:rFonts w:eastAsia="Times New Roman" w:cs="Times New Roman"/>
          <w:szCs w:val="28"/>
          <w:lang w:eastAsia="ru-RU"/>
        </w:rPr>
        <w:t>16.</w:t>
      </w:r>
      <w:r w:rsidRPr="00A754B3">
        <w:rPr>
          <w:rFonts w:eastAsia="Times New Roman" w:cs="Times New Roman"/>
          <w:szCs w:val="28"/>
          <w:lang w:eastAsia="ru-RU"/>
        </w:rPr>
        <w:t>5)</w:t>
      </w: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ab/>
        <w:t>Таким образом, уравнение ВАХ триодного тиристора в закрытом состоянии:</w:t>
      </w:r>
    </w:p>
    <w:p w:rsidR="00A754B3" w:rsidRPr="00A754B3" w:rsidRDefault="00A754B3" w:rsidP="00A754B3">
      <w:pPr>
        <w:spacing w:after="0" w:line="240" w:lineRule="auto"/>
        <w:jc w:val="both"/>
        <w:rPr>
          <w:rFonts w:eastAsia="Times New Roman" w:cs="Times New Roman"/>
          <w:szCs w:val="28"/>
          <w:lang w:eastAsia="ru-RU"/>
        </w:rPr>
      </w:pPr>
    </w:p>
    <w:p w:rsidR="00A754B3" w:rsidRPr="00A754B3" w:rsidRDefault="00A754B3" w:rsidP="00A754B3">
      <w:pPr>
        <w:tabs>
          <w:tab w:val="right" w:pos="9576"/>
        </w:tabs>
        <w:spacing w:after="0" w:line="240" w:lineRule="auto"/>
        <w:ind w:firstLine="3306"/>
        <w:jc w:val="center"/>
        <w:rPr>
          <w:rFonts w:eastAsia="Times New Roman" w:cs="Times New Roman"/>
          <w:szCs w:val="28"/>
          <w:lang w:eastAsia="ru-RU"/>
        </w:rPr>
      </w:pPr>
      <w:r w:rsidRPr="00A754B3">
        <w:rPr>
          <w:rFonts w:eastAsia="Times New Roman" w:cs="Times New Roman"/>
          <w:position w:val="-36"/>
          <w:szCs w:val="28"/>
          <w:lang w:eastAsia="ru-RU"/>
        </w:rPr>
        <w:object w:dxaOrig="3320" w:dyaOrig="800">
          <v:shape id="_x0000_i1032" type="#_x0000_t75" style="width:165pt;height:39.75pt" o:ole="">
            <v:imagedata r:id="rId24" o:title=""/>
          </v:shape>
          <o:OLEObject Type="Embed" ProgID="Equation.3" ShapeID="_x0000_i1032" DrawAspect="Content" ObjectID="_1537268114" r:id="rId25"/>
        </w:object>
      </w:r>
      <w:r w:rsidRPr="00A754B3">
        <w:rPr>
          <w:rFonts w:eastAsia="Times New Roman" w:cs="Times New Roman"/>
          <w:szCs w:val="28"/>
          <w:lang w:eastAsia="ru-RU"/>
        </w:rPr>
        <w:tab/>
        <w:t>(</w:t>
      </w:r>
      <w:r w:rsidR="00412E59">
        <w:rPr>
          <w:rFonts w:eastAsia="Times New Roman" w:cs="Times New Roman"/>
          <w:szCs w:val="28"/>
          <w:lang w:eastAsia="ru-RU"/>
        </w:rPr>
        <w:t>16.</w:t>
      </w:r>
      <w:r w:rsidRPr="00A754B3">
        <w:rPr>
          <w:rFonts w:eastAsia="Times New Roman" w:cs="Times New Roman"/>
          <w:szCs w:val="28"/>
          <w:lang w:eastAsia="ru-RU"/>
        </w:rPr>
        <w:t>6)</w:t>
      </w:r>
    </w:p>
    <w:p w:rsidR="00A754B3" w:rsidRPr="00A754B3" w:rsidRDefault="00A754B3" w:rsidP="00A754B3">
      <w:pPr>
        <w:spacing w:after="0" w:line="240" w:lineRule="auto"/>
        <w:jc w:val="center"/>
        <w:rPr>
          <w:rFonts w:eastAsia="Times New Roman" w:cs="Times New Roman"/>
          <w:szCs w:val="28"/>
          <w:lang w:eastAsia="ru-RU"/>
        </w:rPr>
      </w:pPr>
    </w:p>
    <w:p w:rsidR="00A754B3" w:rsidRPr="00A754B3" w:rsidRDefault="00A754B3" w:rsidP="00A754B3">
      <w:pPr>
        <w:spacing w:after="0" w:line="240" w:lineRule="auto"/>
        <w:jc w:val="both"/>
        <w:rPr>
          <w:rFonts w:eastAsia="Times New Roman" w:cs="Times New Roman"/>
          <w:szCs w:val="28"/>
          <w:lang w:eastAsia="ru-RU"/>
        </w:rPr>
      </w:pPr>
      <w:proofErr w:type="gramStart"/>
      <w:r w:rsidRPr="00A754B3">
        <w:rPr>
          <w:rFonts w:eastAsia="Times New Roman" w:cs="Times New Roman"/>
          <w:szCs w:val="28"/>
          <w:lang w:eastAsia="ru-RU"/>
        </w:rPr>
        <w:t>где</w:t>
      </w:r>
      <w:proofErr w:type="gramEnd"/>
      <w:r w:rsidRPr="00A754B3">
        <w:rPr>
          <w:rFonts w:eastAsia="Times New Roman" w:cs="Times New Roman"/>
          <w:position w:val="-10"/>
          <w:szCs w:val="28"/>
          <w:lang w:eastAsia="ru-RU"/>
        </w:rPr>
        <w:object w:dxaOrig="1180" w:dyaOrig="380">
          <v:shape id="_x0000_i1033" type="#_x0000_t75" style="width:58.5pt;height:19.5pt" o:ole="">
            <v:imagedata r:id="rId26" o:title=""/>
          </v:shape>
          <o:OLEObject Type="Embed" ProgID="Equation.3" ShapeID="_x0000_i1033" DrawAspect="Content" ObjectID="_1537268115" r:id="rId27"/>
        </w:object>
      </w:r>
      <w:r w:rsidRPr="00A754B3">
        <w:rPr>
          <w:rFonts w:eastAsia="Times New Roman" w:cs="Times New Roman"/>
          <w:szCs w:val="28"/>
          <w:lang w:eastAsia="ru-RU"/>
        </w:rPr>
        <w:t xml:space="preserve"> а анодный ток </w:t>
      </w:r>
      <w:r w:rsidRPr="00A754B3">
        <w:rPr>
          <w:rFonts w:eastAsia="Times New Roman" w:cs="Times New Roman"/>
          <w:position w:val="-12"/>
          <w:szCs w:val="28"/>
          <w:lang w:eastAsia="ru-RU"/>
        </w:rPr>
        <w:object w:dxaOrig="260" w:dyaOrig="360">
          <v:shape id="_x0000_i1034" type="#_x0000_t75" style="width:13.5pt;height:18pt" o:ole="">
            <v:imagedata r:id="rId28" o:title=""/>
          </v:shape>
          <o:OLEObject Type="Embed" ProgID="Equation.3" ShapeID="_x0000_i1034" DrawAspect="Content" ObjectID="_1537268116" r:id="rId29"/>
        </w:object>
      </w:r>
      <w:r w:rsidRPr="00A754B3">
        <w:rPr>
          <w:rFonts w:eastAsia="Times New Roman" w:cs="Times New Roman"/>
          <w:szCs w:val="28"/>
          <w:lang w:eastAsia="ru-RU"/>
        </w:rPr>
        <w:t xml:space="preserve"> зависит от управляющего тока </w:t>
      </w:r>
      <w:r w:rsidRPr="00A754B3">
        <w:rPr>
          <w:rFonts w:eastAsia="Times New Roman" w:cs="Times New Roman"/>
          <w:position w:val="-14"/>
          <w:szCs w:val="28"/>
          <w:lang w:eastAsia="ru-RU"/>
        </w:rPr>
        <w:object w:dxaOrig="260" w:dyaOrig="380">
          <v:shape id="_x0000_i1035" type="#_x0000_t75" style="width:13.5pt;height:19.5pt" o:ole="">
            <v:imagedata r:id="rId30" o:title=""/>
          </v:shape>
          <o:OLEObject Type="Embed" ProgID="Equation.3" ShapeID="_x0000_i1035" DrawAspect="Content" ObjectID="_1537268117" r:id="rId31"/>
        </w:object>
      </w:r>
      <w:r w:rsidRPr="00A754B3">
        <w:rPr>
          <w:rFonts w:eastAsia="Times New Roman" w:cs="Times New Roman"/>
          <w:szCs w:val="28"/>
          <w:lang w:eastAsia="ru-RU"/>
        </w:rPr>
        <w:t xml:space="preserve"> (рис. </w:t>
      </w:r>
      <w:r w:rsidR="00412E59">
        <w:rPr>
          <w:rFonts w:eastAsia="Times New Roman" w:cs="Times New Roman"/>
          <w:szCs w:val="28"/>
          <w:lang w:eastAsia="ru-RU"/>
        </w:rPr>
        <w:t>16.</w:t>
      </w:r>
      <w:r w:rsidRPr="00A754B3">
        <w:rPr>
          <w:rFonts w:eastAsia="Times New Roman" w:cs="Times New Roman"/>
          <w:szCs w:val="28"/>
          <w:lang w:eastAsia="ru-RU"/>
        </w:rPr>
        <w:t xml:space="preserve">3, </w:t>
      </w:r>
      <w:r w:rsidRPr="00A754B3">
        <w:rPr>
          <w:rFonts w:eastAsia="Times New Roman" w:cs="Times New Roman"/>
          <w:i/>
          <w:szCs w:val="28"/>
          <w:lang w:eastAsia="ru-RU"/>
        </w:rPr>
        <w:t>в</w:t>
      </w:r>
      <w:r w:rsidRPr="00A754B3">
        <w:rPr>
          <w:rFonts w:eastAsia="Times New Roman" w:cs="Times New Roman"/>
          <w:szCs w:val="28"/>
          <w:lang w:eastAsia="ru-RU"/>
        </w:rPr>
        <w:t>).</w:t>
      </w: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ab/>
        <w:t xml:space="preserve">Условие переключения триодного тиристора из закрытого состояния в открытое можно получить аналогично условию переключения диодного </w:t>
      </w:r>
      <w:r w:rsidRPr="00A754B3">
        <w:rPr>
          <w:rFonts w:eastAsia="Times New Roman" w:cs="Times New Roman"/>
          <w:szCs w:val="28"/>
          <w:lang w:eastAsia="ru-RU"/>
        </w:rPr>
        <w:lastRenderedPageBreak/>
        <w:t xml:space="preserve">тиристора (см. </w:t>
      </w:r>
      <w:r w:rsidR="00412E59">
        <w:rPr>
          <w:rFonts w:eastAsia="Times New Roman" w:cs="Times New Roman"/>
          <w:szCs w:val="28"/>
          <w:lang w:eastAsia="ru-RU"/>
        </w:rPr>
        <w:t>16.</w:t>
      </w:r>
      <w:r w:rsidRPr="00A754B3">
        <w:rPr>
          <w:rFonts w:eastAsia="Times New Roman" w:cs="Times New Roman"/>
          <w:szCs w:val="28"/>
          <w:lang w:eastAsia="ru-RU"/>
        </w:rPr>
        <w:t>1)</w:t>
      </w:r>
      <w:r w:rsidR="00412E59">
        <w:rPr>
          <w:rFonts w:eastAsia="Times New Roman" w:cs="Times New Roman"/>
          <w:szCs w:val="28"/>
          <w:lang w:eastAsia="ru-RU"/>
        </w:rPr>
        <w:t xml:space="preserve"> </w:t>
      </w:r>
      <w:r w:rsidRPr="00A754B3">
        <w:rPr>
          <w:rFonts w:eastAsia="Times New Roman" w:cs="Times New Roman"/>
          <w:szCs w:val="28"/>
          <w:lang w:eastAsia="ru-RU"/>
        </w:rPr>
        <w:t>т.е. после дифференцирования и преобразования получим</w:t>
      </w:r>
    </w:p>
    <w:p w:rsidR="00A754B3" w:rsidRPr="00A754B3" w:rsidRDefault="00A754B3" w:rsidP="00A754B3">
      <w:pPr>
        <w:spacing w:after="0" w:line="240" w:lineRule="auto"/>
        <w:jc w:val="both"/>
        <w:rPr>
          <w:rFonts w:eastAsia="Times New Roman" w:cs="Times New Roman"/>
          <w:szCs w:val="28"/>
          <w:lang w:eastAsia="ru-RU"/>
        </w:rPr>
      </w:pPr>
    </w:p>
    <w:p w:rsidR="00A754B3" w:rsidRPr="00A754B3" w:rsidRDefault="00A754B3" w:rsidP="00A754B3">
      <w:pPr>
        <w:tabs>
          <w:tab w:val="right" w:pos="9576"/>
        </w:tabs>
        <w:spacing w:after="0" w:line="240" w:lineRule="auto"/>
        <w:ind w:firstLine="3420"/>
        <w:jc w:val="center"/>
        <w:rPr>
          <w:rFonts w:eastAsia="Times New Roman" w:cs="Times New Roman"/>
          <w:szCs w:val="28"/>
          <w:lang w:eastAsia="ru-RU"/>
        </w:rPr>
      </w:pPr>
      <w:r w:rsidRPr="00A754B3">
        <w:rPr>
          <w:rFonts w:eastAsia="Times New Roman" w:cs="Times New Roman"/>
          <w:position w:val="-30"/>
          <w:szCs w:val="28"/>
          <w:lang w:eastAsia="ru-RU"/>
        </w:rPr>
        <w:object w:dxaOrig="2240" w:dyaOrig="740">
          <v:shape id="_x0000_i1036" type="#_x0000_t75" style="width:111.75pt;height:36pt" o:ole="">
            <v:imagedata r:id="rId32" o:title=""/>
          </v:shape>
          <o:OLEObject Type="Embed" ProgID="Equation.3" ShapeID="_x0000_i1036" DrawAspect="Content" ObjectID="_1537268118" r:id="rId33"/>
        </w:object>
      </w:r>
      <w:r w:rsidRPr="00A754B3">
        <w:rPr>
          <w:rFonts w:eastAsia="Times New Roman" w:cs="Times New Roman"/>
          <w:szCs w:val="28"/>
          <w:lang w:eastAsia="ru-RU"/>
        </w:rPr>
        <w:tab/>
        <w:t>(</w:t>
      </w:r>
      <w:r w:rsidR="00412E59">
        <w:rPr>
          <w:rFonts w:eastAsia="Times New Roman" w:cs="Times New Roman"/>
          <w:szCs w:val="28"/>
          <w:lang w:eastAsia="ru-RU"/>
        </w:rPr>
        <w:t>16.</w:t>
      </w:r>
      <w:r w:rsidRPr="00A754B3">
        <w:rPr>
          <w:rFonts w:eastAsia="Times New Roman" w:cs="Times New Roman"/>
          <w:szCs w:val="28"/>
          <w:lang w:eastAsia="ru-RU"/>
        </w:rPr>
        <w:t>7)</w:t>
      </w:r>
    </w:p>
    <w:p w:rsidR="00A754B3" w:rsidRPr="00A754B3" w:rsidRDefault="00A754B3" w:rsidP="00A754B3">
      <w:pPr>
        <w:spacing w:after="0" w:line="240" w:lineRule="auto"/>
        <w:jc w:val="center"/>
        <w:rPr>
          <w:rFonts w:eastAsia="Times New Roman" w:cs="Times New Roman"/>
          <w:szCs w:val="28"/>
          <w:lang w:eastAsia="ru-RU"/>
        </w:rPr>
      </w:pP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ab/>
        <w:t>В условии переключения триодного тиристора (</w:t>
      </w:r>
      <w:r w:rsidR="00412E59">
        <w:rPr>
          <w:rFonts w:eastAsia="Times New Roman" w:cs="Times New Roman"/>
          <w:szCs w:val="28"/>
          <w:lang w:eastAsia="ru-RU"/>
        </w:rPr>
        <w:t>16.</w:t>
      </w:r>
      <w:r w:rsidRPr="00A754B3">
        <w:rPr>
          <w:rFonts w:eastAsia="Times New Roman" w:cs="Times New Roman"/>
          <w:szCs w:val="28"/>
          <w:lang w:eastAsia="ru-RU"/>
        </w:rPr>
        <w:t xml:space="preserve">7) дифференциальной коэффициент </w:t>
      </w:r>
      <w:proofErr w:type="gramStart"/>
      <w:r w:rsidRPr="00A754B3">
        <w:rPr>
          <w:rFonts w:eastAsia="Times New Roman" w:cs="Times New Roman"/>
          <w:szCs w:val="28"/>
          <w:lang w:eastAsia="ru-RU"/>
        </w:rPr>
        <w:t>передачи тока эмиттера одномерной теоретической модели первой транзисторной структуры</w:t>
      </w:r>
      <w:proofErr w:type="gramEnd"/>
      <w:r w:rsidRPr="00A754B3">
        <w:rPr>
          <w:rFonts w:eastAsia="Times New Roman" w:cs="Times New Roman"/>
          <w:position w:val="-10"/>
          <w:szCs w:val="28"/>
          <w:lang w:eastAsia="ru-RU"/>
        </w:rPr>
        <w:object w:dxaOrig="279" w:dyaOrig="340">
          <v:shape id="_x0000_i1037" type="#_x0000_t75" style="width:14.25pt;height:17.25pt" o:ole="">
            <v:imagedata r:id="rId34" o:title=""/>
          </v:shape>
          <o:OLEObject Type="Embed" ProgID="Equation.3" ShapeID="_x0000_i1037" DrawAspect="Content" ObjectID="_1537268119" r:id="rId35"/>
        </w:object>
      </w:r>
      <w:r w:rsidRPr="00A754B3">
        <w:rPr>
          <w:rFonts w:eastAsia="Times New Roman" w:cs="Times New Roman"/>
          <w:szCs w:val="28"/>
          <w:lang w:eastAsia="ru-RU"/>
        </w:rPr>
        <w:t xml:space="preserve"> зависит от напряжения на коллекторном переходе, а также от основного и управляющего токов. Аналогичный коэффициент второй транзисторной структуры </w:t>
      </w:r>
      <w:r w:rsidRPr="00A754B3">
        <w:rPr>
          <w:rFonts w:eastAsia="Times New Roman" w:cs="Times New Roman"/>
          <w:position w:val="-10"/>
          <w:szCs w:val="28"/>
          <w:lang w:eastAsia="ru-RU"/>
        </w:rPr>
        <w:object w:dxaOrig="300" w:dyaOrig="340">
          <v:shape id="_x0000_i1038" type="#_x0000_t75" style="width:15pt;height:17.25pt" o:ole="">
            <v:imagedata r:id="rId36" o:title=""/>
          </v:shape>
          <o:OLEObject Type="Embed" ProgID="Equation.3" ShapeID="_x0000_i1038" DrawAspect="Content" ObjectID="_1537268120" r:id="rId37"/>
        </w:object>
      </w:r>
      <w:r w:rsidRPr="00A754B3">
        <w:rPr>
          <w:rFonts w:eastAsia="Times New Roman" w:cs="Times New Roman"/>
          <w:szCs w:val="28"/>
          <w:lang w:eastAsia="ru-RU"/>
        </w:rPr>
        <w:t xml:space="preserve"> зависит только от напряжения на коллекторе и от основного тока.</w:t>
      </w: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ab/>
        <w:t>Из формулы (</w:t>
      </w:r>
      <w:r w:rsidR="00412E59">
        <w:rPr>
          <w:rFonts w:eastAsia="Times New Roman" w:cs="Times New Roman"/>
          <w:szCs w:val="28"/>
          <w:lang w:eastAsia="ru-RU"/>
        </w:rPr>
        <w:t>16.</w:t>
      </w:r>
      <w:r w:rsidRPr="00A754B3">
        <w:rPr>
          <w:rFonts w:eastAsia="Times New Roman" w:cs="Times New Roman"/>
          <w:szCs w:val="28"/>
          <w:lang w:eastAsia="ru-RU"/>
        </w:rPr>
        <w:t>7) видно, напряжение включения триодного тиристора зависит от управляющего тока. Формула может быть справедлива при меньших напряжениях на аноде тиристора, если через управляющий электрод будут проходить большие значения управляющего тока в прямом направлении. Кроме того, из условия (</w:t>
      </w:r>
      <w:r w:rsidR="00412E59">
        <w:rPr>
          <w:rFonts w:eastAsia="Times New Roman" w:cs="Times New Roman"/>
          <w:szCs w:val="28"/>
          <w:lang w:eastAsia="ru-RU"/>
        </w:rPr>
        <w:t>16.</w:t>
      </w:r>
      <w:r w:rsidRPr="00A754B3">
        <w:rPr>
          <w:rFonts w:eastAsia="Times New Roman" w:cs="Times New Roman"/>
          <w:szCs w:val="28"/>
          <w:lang w:eastAsia="ru-RU"/>
        </w:rPr>
        <w:t>7) можно сделать вывод о целесообразности осуществления управляющего вывода от тонкой базы триодного тиристора, так как управлять коэффициентом передачи тока эмиттера транзисторной структуры с тонкой базой значительно легче, чем с толстой базой.</w:t>
      </w: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ab/>
        <w:t>В открытом состоянии через тиристор проходит большой анодный ток, поэтому управляющий ток практически не оказывает влияния на участок ВАХ, соответствующий открытому состоянию триодного тиристора.</w:t>
      </w: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ab/>
        <w:t xml:space="preserve">Управляющий электрод может быть сделан не только с омическим переходом между электродом и базовой областью, но и с дополнительным </w:t>
      </w:r>
      <w:r w:rsidRPr="00A754B3">
        <w:rPr>
          <w:rFonts w:eastAsia="Times New Roman" w:cs="Times New Roman"/>
          <w:szCs w:val="28"/>
          <w:lang w:val="en-US" w:eastAsia="ru-RU"/>
        </w:rPr>
        <w:t>p</w:t>
      </w:r>
      <w:r w:rsidRPr="00A754B3">
        <w:rPr>
          <w:rFonts w:eastAsia="Times New Roman" w:cs="Times New Roman"/>
          <w:szCs w:val="28"/>
          <w:lang w:eastAsia="ru-RU"/>
        </w:rPr>
        <w:t>-</w:t>
      </w:r>
      <w:r w:rsidRPr="00A754B3">
        <w:rPr>
          <w:rFonts w:eastAsia="Times New Roman" w:cs="Times New Roman"/>
          <w:szCs w:val="28"/>
          <w:lang w:val="en-US" w:eastAsia="ru-RU"/>
        </w:rPr>
        <w:t>n</w:t>
      </w:r>
      <w:r w:rsidRPr="00A754B3">
        <w:rPr>
          <w:rFonts w:eastAsia="Times New Roman" w:cs="Times New Roman"/>
          <w:szCs w:val="28"/>
          <w:lang w:eastAsia="ru-RU"/>
        </w:rPr>
        <w:t xml:space="preserve">-переходом (рис. </w:t>
      </w:r>
      <w:r w:rsidR="00412E59">
        <w:rPr>
          <w:rFonts w:eastAsia="Times New Roman" w:cs="Times New Roman"/>
          <w:szCs w:val="28"/>
          <w:lang w:eastAsia="ru-RU"/>
        </w:rPr>
        <w:t>16.</w:t>
      </w:r>
      <w:r w:rsidRPr="00A754B3">
        <w:rPr>
          <w:rFonts w:eastAsia="Times New Roman" w:cs="Times New Roman"/>
          <w:szCs w:val="28"/>
          <w:lang w:eastAsia="ru-RU"/>
        </w:rPr>
        <w:t xml:space="preserve">4, </w:t>
      </w:r>
      <w:r w:rsidRPr="00A754B3">
        <w:rPr>
          <w:rFonts w:eastAsia="Times New Roman" w:cs="Times New Roman"/>
          <w:i/>
          <w:szCs w:val="28"/>
          <w:lang w:eastAsia="ru-RU"/>
        </w:rPr>
        <w:t>б</w:t>
      </w:r>
      <w:r w:rsidR="000D2E49">
        <w:rPr>
          <w:rFonts w:eastAsia="Times New Roman" w:cs="Times New Roman"/>
          <w:szCs w:val="28"/>
          <w:lang w:eastAsia="ru-RU"/>
        </w:rPr>
        <w:t>). При</w:t>
      </w:r>
      <w:r w:rsidRPr="00A754B3">
        <w:rPr>
          <w:rFonts w:eastAsia="Times New Roman" w:cs="Times New Roman"/>
          <w:szCs w:val="28"/>
          <w:lang w:eastAsia="ru-RU"/>
        </w:rPr>
        <w:t xml:space="preserve"> определенной полярности напряжения на управляющем электроде относительно катодом дополнительный переход окажется смещенным в прямом направлении, через него будет проходить инжекция неосновных носителей заряда  (для прилегающей базы) с последующим накоплением в другой базовой области. Такой процесс может привести к переключению триодного тиристора в открытое состояние.</w:t>
      </w: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ab/>
        <w:t xml:space="preserve">Тиристор, у которого управляющий электрод соединен с </w:t>
      </w:r>
      <w:r w:rsidRPr="00A754B3">
        <w:rPr>
          <w:rFonts w:eastAsia="Times New Roman" w:cs="Times New Roman"/>
          <w:i/>
          <w:szCs w:val="28"/>
          <w:lang w:val="en-US" w:eastAsia="ru-RU"/>
        </w:rPr>
        <w:t>n</w:t>
      </w:r>
      <w:r w:rsidRPr="00A754B3">
        <w:rPr>
          <w:rFonts w:eastAsia="Times New Roman" w:cs="Times New Roman"/>
          <w:szCs w:val="28"/>
          <w:lang w:eastAsia="ru-RU"/>
        </w:rPr>
        <w:t xml:space="preserve">-областью, ближайшей к катоду, и который переводится в открытое состояние при подаче на управляющий электрод отрицательного по отношению к катоду сигнала, называют тиристором с инжектирующим управляющим электродом </w:t>
      </w:r>
      <w:r w:rsidRPr="00A754B3">
        <w:rPr>
          <w:rFonts w:eastAsia="Times New Roman" w:cs="Times New Roman"/>
          <w:i/>
          <w:szCs w:val="28"/>
          <w:lang w:val="en-US" w:eastAsia="ru-RU"/>
        </w:rPr>
        <w:t>n</w:t>
      </w:r>
      <w:r w:rsidRPr="00A754B3">
        <w:rPr>
          <w:rFonts w:eastAsia="Times New Roman" w:cs="Times New Roman"/>
          <w:szCs w:val="28"/>
          <w:lang w:eastAsia="ru-RU"/>
        </w:rPr>
        <w:t>-типа.</w:t>
      </w:r>
    </w:p>
    <w:p w:rsidR="00A754B3" w:rsidRPr="00A754B3" w:rsidRDefault="00A754B3" w:rsidP="00A754B3">
      <w:pPr>
        <w:spacing w:after="0" w:line="240" w:lineRule="auto"/>
        <w:rPr>
          <w:rFonts w:eastAsia="Times New Roman" w:cs="Times New Roman"/>
          <w:szCs w:val="20"/>
          <w:lang w:eastAsia="ru-RU"/>
        </w:rPr>
      </w:pPr>
      <w:r w:rsidRPr="00A754B3">
        <w:rPr>
          <w:rFonts w:eastAsia="Times New Roman" w:cs="Times New Roman"/>
          <w:szCs w:val="28"/>
          <w:lang w:eastAsia="ru-RU"/>
        </w:rPr>
        <w:tab/>
      </w:r>
      <w:r w:rsidRPr="00A754B3">
        <w:rPr>
          <w:rFonts w:eastAsia="Times New Roman" w:cs="Times New Roman"/>
          <w:szCs w:val="20"/>
          <w:lang w:eastAsia="ru-RU"/>
        </w:rPr>
        <w:t>Существуют три типа полупроводниковых материалов, кото</w:t>
      </w:r>
      <w:r w:rsidRPr="00A754B3">
        <w:rPr>
          <w:rFonts w:eastAsia="Times New Roman" w:cs="Times New Roman"/>
          <w:szCs w:val="20"/>
          <w:lang w:eastAsia="ru-RU"/>
        </w:rPr>
        <w:softHyphen/>
        <w:t>рые используются для производства мощных тиристоров: герма</w:t>
      </w:r>
      <w:r w:rsidRPr="00A754B3">
        <w:rPr>
          <w:rFonts w:eastAsia="Times New Roman" w:cs="Times New Roman"/>
          <w:szCs w:val="20"/>
          <w:lang w:eastAsia="ru-RU"/>
        </w:rPr>
        <w:softHyphen/>
        <w:t>ний, кремний и арсенид галлия. Полупроводник должен удовлетворять следующим основным требованиям:</w:t>
      </w:r>
    </w:p>
    <w:p w:rsidR="00A754B3" w:rsidRPr="00A754B3" w:rsidRDefault="00A754B3" w:rsidP="00194716">
      <w:pPr>
        <w:pStyle w:val="a5"/>
        <w:numPr>
          <w:ilvl w:val="0"/>
          <w:numId w:val="2"/>
        </w:numPr>
        <w:rPr>
          <w:lang w:eastAsia="ru-RU"/>
        </w:rPr>
      </w:pPr>
      <w:r w:rsidRPr="00A754B3">
        <w:rPr>
          <w:lang w:eastAsia="ru-RU"/>
        </w:rPr>
        <w:lastRenderedPageBreak/>
        <w:t>Время жизни неосновных носителей должно быть большим для обеспечения незначительного напряжения тиристора в открытом состоянии.</w:t>
      </w:r>
    </w:p>
    <w:p w:rsidR="00A754B3" w:rsidRPr="00A754B3" w:rsidRDefault="00A754B3" w:rsidP="00194716">
      <w:pPr>
        <w:pStyle w:val="a5"/>
        <w:numPr>
          <w:ilvl w:val="0"/>
          <w:numId w:val="2"/>
        </w:numPr>
        <w:rPr>
          <w:lang w:eastAsia="ru-RU"/>
        </w:rPr>
      </w:pPr>
      <w:r w:rsidRPr="00A754B3">
        <w:rPr>
          <w:lang w:eastAsia="ru-RU"/>
        </w:rPr>
        <w:t>Необходимо обеспечить достаточную глубину залегания диффузионных переходов, чтобы они могли выдерживать высокое обратное напряжение.</w:t>
      </w:r>
    </w:p>
    <w:p w:rsidR="00A754B3" w:rsidRPr="00A754B3" w:rsidRDefault="00A754B3" w:rsidP="00194716">
      <w:pPr>
        <w:pStyle w:val="a5"/>
        <w:numPr>
          <w:ilvl w:val="0"/>
          <w:numId w:val="2"/>
        </w:numPr>
        <w:rPr>
          <w:lang w:eastAsia="ru-RU"/>
        </w:rPr>
      </w:pPr>
      <w:r w:rsidRPr="00A754B3">
        <w:rPr>
          <w:lang w:eastAsia="ru-RU"/>
        </w:rPr>
        <w:t>Поскольку мощный тиристор имеет большие размеры, полу</w:t>
      </w:r>
      <w:r w:rsidRPr="00A754B3">
        <w:rPr>
          <w:lang w:eastAsia="ru-RU"/>
        </w:rPr>
        <w:softHyphen/>
        <w:t>проводниковый материал должен обладать равномерным рас</w:t>
      </w:r>
      <w:r w:rsidRPr="00A754B3">
        <w:rPr>
          <w:lang w:eastAsia="ru-RU"/>
        </w:rPr>
        <w:softHyphen/>
        <w:t>пределением донорной примеси и совершенной кристаллической структурой.</w:t>
      </w:r>
    </w:p>
    <w:p w:rsidR="00A754B3" w:rsidRPr="00A754B3" w:rsidRDefault="00A754B3" w:rsidP="00194716">
      <w:pPr>
        <w:pStyle w:val="a5"/>
        <w:numPr>
          <w:ilvl w:val="0"/>
          <w:numId w:val="2"/>
        </w:numPr>
        <w:rPr>
          <w:lang w:eastAsia="ru-RU"/>
        </w:rPr>
      </w:pPr>
      <w:r w:rsidRPr="00A754B3">
        <w:rPr>
          <w:lang w:eastAsia="ru-RU"/>
        </w:rPr>
        <w:t>Для достижения высоких значений обратного напря</w:t>
      </w:r>
      <w:r w:rsidRPr="00A754B3">
        <w:rPr>
          <w:lang w:eastAsia="ru-RU"/>
        </w:rPr>
        <w:softHyphen/>
        <w:t>жения необходимо обеспечить низкую концентрацию примеси.</w:t>
      </w:r>
    </w:p>
    <w:p w:rsidR="00A754B3" w:rsidRPr="00A754B3" w:rsidRDefault="00A754B3" w:rsidP="00194716">
      <w:pPr>
        <w:pStyle w:val="a5"/>
        <w:numPr>
          <w:ilvl w:val="0"/>
          <w:numId w:val="2"/>
        </w:numPr>
        <w:rPr>
          <w:lang w:eastAsia="ru-RU"/>
        </w:rPr>
      </w:pPr>
      <w:r w:rsidRPr="00A754B3">
        <w:rPr>
          <w:lang w:eastAsia="ru-RU"/>
        </w:rPr>
        <w:t>Для уменьшения напряжения в открытом состоянии при</w:t>
      </w:r>
      <w:r w:rsidRPr="00A754B3">
        <w:rPr>
          <w:lang w:eastAsia="ru-RU"/>
        </w:rPr>
        <w:softHyphen/>
        <w:t>бора требуется высокая подвижность носителей заряда.</w:t>
      </w:r>
    </w:p>
    <w:p w:rsidR="00A754B3" w:rsidRPr="00A754B3" w:rsidRDefault="00A754B3" w:rsidP="00194716">
      <w:pPr>
        <w:pStyle w:val="a5"/>
        <w:numPr>
          <w:ilvl w:val="0"/>
          <w:numId w:val="2"/>
        </w:numPr>
        <w:rPr>
          <w:lang w:eastAsia="ru-RU"/>
        </w:rPr>
      </w:pPr>
      <w:r w:rsidRPr="00A754B3">
        <w:rPr>
          <w:lang w:eastAsia="ru-RU"/>
        </w:rPr>
        <w:t>Материал должен выдерживать высокую температуру и иметь большую теплопроводность.</w:t>
      </w:r>
    </w:p>
    <w:p w:rsidR="00A754B3" w:rsidRPr="00A754B3" w:rsidRDefault="00A754B3" w:rsidP="00A754B3">
      <w:pPr>
        <w:spacing w:after="0" w:line="240" w:lineRule="auto"/>
        <w:ind w:firstLine="562"/>
        <w:jc w:val="both"/>
        <w:rPr>
          <w:rFonts w:eastAsia="Times New Roman" w:cs="Times New Roman"/>
          <w:szCs w:val="20"/>
          <w:lang w:eastAsia="ru-RU"/>
        </w:rPr>
      </w:pPr>
      <w:r w:rsidRPr="00A754B3">
        <w:rPr>
          <w:rFonts w:eastAsia="Times New Roman" w:cs="Times New Roman"/>
          <w:szCs w:val="20"/>
          <w:lang w:eastAsia="ru-RU"/>
        </w:rPr>
        <w:t>Известно, что арсенид галлия обладает рядом явных преимуществ по сравнению с другими материалами. Речь идет о его высоких подвижности и температуре плавления, а также большей ширине запрещенной зоны, позволяющей работать при высокой температуре. Высокая подвижность электронов обуслав</w:t>
      </w:r>
      <w:r w:rsidRPr="00A754B3">
        <w:rPr>
          <w:rFonts w:eastAsia="Times New Roman" w:cs="Times New Roman"/>
          <w:szCs w:val="20"/>
          <w:lang w:eastAsia="ru-RU"/>
        </w:rPr>
        <w:softHyphen/>
        <w:t>ливает низкое сопротивление тиристора во включенном состоя</w:t>
      </w:r>
      <w:r w:rsidRPr="00A754B3">
        <w:rPr>
          <w:rFonts w:eastAsia="Times New Roman" w:cs="Times New Roman"/>
          <w:szCs w:val="20"/>
          <w:lang w:eastAsia="ru-RU"/>
        </w:rPr>
        <w:softHyphen/>
        <w:t>нии.</w:t>
      </w:r>
    </w:p>
    <w:p w:rsidR="00A754B3" w:rsidRPr="00A754B3" w:rsidRDefault="00A754B3" w:rsidP="00A754B3">
      <w:pPr>
        <w:spacing w:after="0" w:line="240" w:lineRule="auto"/>
        <w:ind w:firstLine="562"/>
        <w:jc w:val="both"/>
        <w:rPr>
          <w:rFonts w:eastAsia="Times New Roman" w:cs="Times New Roman"/>
          <w:szCs w:val="20"/>
          <w:lang w:eastAsia="ru-RU"/>
        </w:rPr>
      </w:pPr>
      <w:r w:rsidRPr="00A754B3">
        <w:rPr>
          <w:rFonts w:eastAsia="Times New Roman" w:cs="Times New Roman"/>
          <w:szCs w:val="20"/>
          <w:lang w:eastAsia="ru-RU"/>
        </w:rPr>
        <w:t xml:space="preserve">Главными недостатками </w:t>
      </w:r>
      <w:r w:rsidRPr="00A754B3">
        <w:rPr>
          <w:rFonts w:eastAsia="Times New Roman" w:cs="Times New Roman"/>
          <w:szCs w:val="20"/>
          <w:lang w:val="en-US" w:eastAsia="ru-RU"/>
        </w:rPr>
        <w:t>GaAs</w:t>
      </w:r>
      <w:r w:rsidRPr="00A754B3">
        <w:rPr>
          <w:rFonts w:eastAsia="Times New Roman" w:cs="Times New Roman"/>
          <w:szCs w:val="20"/>
          <w:lang w:eastAsia="ru-RU"/>
        </w:rPr>
        <w:t xml:space="preserve"> являются, во-первых, малое время жизни неосновных носителей, которое хотя и обеспечивает быстрое переключение, но повышает напряжение в открытом состоянии, и, во-вторых, высокая стоимость приборов, выпол</w:t>
      </w:r>
      <w:r w:rsidRPr="00A754B3">
        <w:rPr>
          <w:rFonts w:eastAsia="Times New Roman" w:cs="Times New Roman"/>
          <w:szCs w:val="20"/>
          <w:lang w:eastAsia="ru-RU"/>
        </w:rPr>
        <w:softHyphen/>
        <w:t xml:space="preserve">ненных на его основе. Тиристоры на основе кремния, например, значительно дешевле, а технология их изготовления гораздо проще. Использование </w:t>
      </w:r>
      <w:r w:rsidRPr="00A754B3">
        <w:rPr>
          <w:rFonts w:eastAsia="Times New Roman" w:cs="Times New Roman"/>
          <w:szCs w:val="20"/>
          <w:lang w:val="en-US" w:eastAsia="ru-RU"/>
        </w:rPr>
        <w:t>GaAs</w:t>
      </w:r>
      <w:r w:rsidRPr="00A754B3">
        <w:rPr>
          <w:rFonts w:eastAsia="Times New Roman" w:cs="Times New Roman"/>
          <w:szCs w:val="20"/>
          <w:lang w:eastAsia="ru-RU"/>
        </w:rPr>
        <w:t>, вероятно, все-таки имеет опреде</w:t>
      </w:r>
      <w:r w:rsidRPr="00A754B3">
        <w:rPr>
          <w:rFonts w:eastAsia="Times New Roman" w:cs="Times New Roman"/>
          <w:szCs w:val="20"/>
          <w:lang w:eastAsia="ru-RU"/>
        </w:rPr>
        <w:softHyphen/>
        <w:t>ленную перспективу, если преодолеть некоторые технологические трудности. Однако на сегодняшний день имеется лишь несколько сообщений о тиристорах, изготовленных на основе этого мате</w:t>
      </w:r>
      <w:r w:rsidRPr="00A754B3">
        <w:rPr>
          <w:rFonts w:eastAsia="Times New Roman" w:cs="Times New Roman"/>
          <w:szCs w:val="20"/>
          <w:lang w:eastAsia="ru-RU"/>
        </w:rPr>
        <w:softHyphen/>
        <w:t>риала.</w:t>
      </w:r>
    </w:p>
    <w:p w:rsidR="00A754B3" w:rsidRPr="00A754B3" w:rsidRDefault="00A754B3" w:rsidP="00A754B3">
      <w:pPr>
        <w:spacing w:after="0" w:line="240" w:lineRule="auto"/>
        <w:ind w:firstLine="562"/>
        <w:jc w:val="both"/>
        <w:rPr>
          <w:rFonts w:eastAsia="Times New Roman" w:cs="Times New Roman"/>
          <w:szCs w:val="20"/>
          <w:lang w:eastAsia="ru-RU"/>
        </w:rPr>
      </w:pPr>
      <w:r w:rsidRPr="00A754B3">
        <w:rPr>
          <w:rFonts w:eastAsia="Times New Roman" w:cs="Times New Roman"/>
          <w:szCs w:val="20"/>
          <w:lang w:eastAsia="ru-RU"/>
        </w:rPr>
        <w:t>Другим полупроводником с большой подвижностью носителей является германий, но его применение ограничено из-за высокой собственной концентрации носителей и малой ширины запрещен</w:t>
      </w:r>
      <w:r w:rsidRPr="00A754B3">
        <w:rPr>
          <w:rFonts w:eastAsia="Times New Roman" w:cs="Times New Roman"/>
          <w:szCs w:val="20"/>
          <w:lang w:eastAsia="ru-RU"/>
        </w:rPr>
        <w:softHyphen/>
        <w:t>ной зоны. Малая ширина запрещенной зоны приводит к большой утечке тока при повышении температуры, а собственная концен</w:t>
      </w:r>
      <w:r w:rsidRPr="00A754B3">
        <w:rPr>
          <w:rFonts w:eastAsia="Times New Roman" w:cs="Times New Roman"/>
          <w:szCs w:val="20"/>
          <w:lang w:eastAsia="ru-RU"/>
        </w:rPr>
        <w:softHyphen/>
        <w:t>трация носителей ограничивает напряжение лавинного пробоя. Низкая температура плавления не позволяет получить переходы с большой глубиной диффузионного слоя. В германии легко фор</w:t>
      </w:r>
      <w:r w:rsidRPr="00A754B3">
        <w:rPr>
          <w:rFonts w:eastAsia="Times New Roman" w:cs="Times New Roman"/>
          <w:szCs w:val="20"/>
          <w:lang w:eastAsia="ru-RU"/>
        </w:rPr>
        <w:softHyphen/>
        <w:t xml:space="preserve">мируется сплавной </w:t>
      </w:r>
      <w:r w:rsidRPr="00A754B3">
        <w:rPr>
          <w:rFonts w:eastAsia="Times New Roman" w:cs="Times New Roman"/>
          <w:i/>
          <w:szCs w:val="20"/>
          <w:lang w:val="en-US" w:eastAsia="ru-RU"/>
        </w:rPr>
        <w:t>p</w:t>
      </w:r>
      <w:r w:rsidRPr="00A754B3">
        <w:rPr>
          <w:rFonts w:eastAsia="Times New Roman" w:cs="Times New Roman"/>
          <w:i/>
          <w:szCs w:val="20"/>
          <w:lang w:eastAsia="ru-RU"/>
        </w:rPr>
        <w:t>-</w:t>
      </w:r>
      <w:r w:rsidRPr="00A754B3">
        <w:rPr>
          <w:rFonts w:eastAsia="Times New Roman" w:cs="Times New Roman"/>
          <w:i/>
          <w:szCs w:val="20"/>
          <w:lang w:val="en-US" w:eastAsia="ru-RU"/>
        </w:rPr>
        <w:t>n</w:t>
      </w:r>
      <w:r w:rsidRPr="00A754B3">
        <w:rPr>
          <w:rFonts w:eastAsia="Times New Roman" w:cs="Times New Roman"/>
          <w:i/>
          <w:szCs w:val="20"/>
          <w:lang w:eastAsia="ru-RU"/>
        </w:rPr>
        <w:t>-</w:t>
      </w:r>
      <w:r w:rsidRPr="00A754B3">
        <w:rPr>
          <w:rFonts w:eastAsia="Times New Roman" w:cs="Times New Roman"/>
          <w:szCs w:val="20"/>
          <w:lang w:eastAsia="ru-RU"/>
        </w:rPr>
        <w:t>переход, что используется для диодов, но неприемлемо для тиристоров.</w:t>
      </w: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0"/>
          <w:lang w:eastAsia="ru-RU"/>
        </w:rPr>
        <w:t>Кремний - это полупроводник с высокой температурой плав</w:t>
      </w:r>
      <w:r w:rsidRPr="00A754B3">
        <w:rPr>
          <w:rFonts w:eastAsia="Times New Roman" w:cs="Times New Roman"/>
          <w:szCs w:val="20"/>
          <w:lang w:eastAsia="ru-RU"/>
        </w:rPr>
        <w:softHyphen/>
        <w:t>ления, низкой собственной концентрацией носителей, умеренно широкой запрещенной зоной и высоким временем жизни носите</w:t>
      </w:r>
      <w:r w:rsidRPr="00A754B3">
        <w:rPr>
          <w:rFonts w:eastAsia="Times New Roman" w:cs="Times New Roman"/>
          <w:szCs w:val="20"/>
          <w:lang w:eastAsia="ru-RU"/>
        </w:rPr>
        <w:softHyphen/>
        <w:t xml:space="preserve">лей заряда. Подвижность носителей </w:t>
      </w:r>
      <w:r w:rsidRPr="00A754B3">
        <w:rPr>
          <w:rFonts w:eastAsia="Times New Roman" w:cs="Times New Roman"/>
          <w:szCs w:val="20"/>
          <w:lang w:eastAsia="ru-RU"/>
        </w:rPr>
        <w:lastRenderedPageBreak/>
        <w:t>в кремнии уступает по абсо</w:t>
      </w:r>
      <w:r w:rsidRPr="00A754B3">
        <w:rPr>
          <w:rFonts w:eastAsia="Times New Roman" w:cs="Times New Roman"/>
          <w:szCs w:val="20"/>
          <w:lang w:eastAsia="ru-RU"/>
        </w:rPr>
        <w:softHyphen/>
        <w:t>лютному значению как германию, так и арсениду галлия, что приводит к большему падению напряжения во включенном со</w:t>
      </w:r>
      <w:r w:rsidRPr="00A754B3">
        <w:rPr>
          <w:rFonts w:eastAsia="Times New Roman" w:cs="Times New Roman"/>
          <w:szCs w:val="20"/>
          <w:lang w:eastAsia="ru-RU"/>
        </w:rPr>
        <w:softHyphen/>
        <w:t>стоянии. Как бы то ни было, это адекватно компенсируется боль</w:t>
      </w:r>
      <w:r w:rsidRPr="00A754B3">
        <w:rPr>
          <w:rFonts w:eastAsia="Times New Roman" w:cs="Times New Roman"/>
          <w:szCs w:val="20"/>
          <w:lang w:eastAsia="ru-RU"/>
        </w:rPr>
        <w:softHyphen/>
        <w:t>шим временем жизни неосновных носителей и хорошими терми</w:t>
      </w:r>
      <w:r w:rsidRPr="00A754B3">
        <w:rPr>
          <w:rFonts w:eastAsia="Times New Roman" w:cs="Times New Roman"/>
          <w:szCs w:val="20"/>
          <w:lang w:eastAsia="ru-RU"/>
        </w:rPr>
        <w:softHyphen/>
        <w:t>ческими свойствами материала.</w:t>
      </w:r>
    </w:p>
    <w:p w:rsidR="00A754B3" w:rsidRPr="00A754B3" w:rsidRDefault="00A754B3" w:rsidP="00194716">
      <w:pPr>
        <w:spacing w:after="0" w:line="240" w:lineRule="auto"/>
        <w:rPr>
          <w:rFonts w:eastAsia="Times New Roman" w:cs="Times New Roman"/>
          <w:szCs w:val="28"/>
          <w:lang w:eastAsia="ru-RU"/>
        </w:rPr>
      </w:pPr>
    </w:p>
    <w:p w:rsidR="00A754B3" w:rsidRPr="00194716" w:rsidRDefault="00412E59" w:rsidP="00194716">
      <w:pPr>
        <w:pStyle w:val="2"/>
        <w:jc w:val="center"/>
        <w:rPr>
          <w:rFonts w:ascii="Times New Roman" w:eastAsia="Times New Roman" w:hAnsi="Times New Roman" w:cs="Times New Roman"/>
          <w:b w:val="0"/>
          <w:color w:val="auto"/>
          <w:sz w:val="28"/>
          <w:szCs w:val="28"/>
          <w:lang w:eastAsia="ru-RU"/>
        </w:rPr>
      </w:pPr>
      <w:bookmarkStart w:id="7" w:name="_Toc463484389"/>
      <w:bookmarkStart w:id="8" w:name="симметричныетиристоры"/>
      <w:r>
        <w:rPr>
          <w:rFonts w:ascii="Times New Roman" w:eastAsia="Times New Roman" w:hAnsi="Times New Roman" w:cs="Times New Roman"/>
          <w:color w:val="auto"/>
          <w:sz w:val="28"/>
          <w:szCs w:val="28"/>
          <w:lang w:eastAsia="ru-RU"/>
        </w:rPr>
        <w:t>16.</w:t>
      </w:r>
      <w:r w:rsidR="00934912">
        <w:rPr>
          <w:rFonts w:ascii="Times New Roman" w:eastAsia="Times New Roman" w:hAnsi="Times New Roman" w:cs="Times New Roman"/>
          <w:color w:val="auto"/>
          <w:sz w:val="28"/>
          <w:szCs w:val="28"/>
          <w:lang w:eastAsia="ru-RU"/>
        </w:rPr>
        <w:t>3</w:t>
      </w:r>
      <w:r w:rsidR="00A754B3" w:rsidRPr="00194716">
        <w:rPr>
          <w:rFonts w:ascii="Times New Roman" w:eastAsia="Times New Roman" w:hAnsi="Times New Roman" w:cs="Times New Roman"/>
          <w:color w:val="auto"/>
          <w:sz w:val="28"/>
          <w:szCs w:val="28"/>
          <w:lang w:eastAsia="ru-RU"/>
        </w:rPr>
        <w:t xml:space="preserve"> Симметричные тиристоры</w:t>
      </w:r>
      <w:bookmarkEnd w:id="7"/>
    </w:p>
    <w:bookmarkEnd w:id="8"/>
    <w:p w:rsidR="00A754B3" w:rsidRPr="00A754B3" w:rsidRDefault="00A754B3" w:rsidP="00A754B3">
      <w:pPr>
        <w:spacing w:after="0" w:line="240" w:lineRule="auto"/>
        <w:jc w:val="center"/>
        <w:rPr>
          <w:rFonts w:eastAsia="Times New Roman" w:cs="Times New Roman"/>
          <w:szCs w:val="28"/>
          <w:lang w:eastAsia="ru-RU"/>
        </w:rPr>
      </w:pPr>
    </w:p>
    <w:p w:rsidR="00A754B3" w:rsidRPr="00A754B3" w:rsidRDefault="00A754B3" w:rsidP="00A754B3">
      <w:pPr>
        <w:spacing w:after="0" w:line="240" w:lineRule="auto"/>
        <w:ind w:firstLine="708"/>
        <w:jc w:val="both"/>
        <w:rPr>
          <w:rFonts w:eastAsia="Times New Roman" w:cs="Times New Roman"/>
          <w:b/>
          <w:szCs w:val="28"/>
          <w:lang w:eastAsia="ru-RU"/>
        </w:rPr>
      </w:pPr>
      <w:r w:rsidRPr="00A754B3">
        <w:rPr>
          <w:rFonts w:eastAsia="Times New Roman" w:cs="Times New Roman"/>
          <w:szCs w:val="28"/>
          <w:lang w:eastAsia="ru-RU"/>
        </w:rPr>
        <w:t>Симметричный диодный тиристор (диак) – это диодный тиристор, способный переключаться как в прямом, так и в обратном направлениях</w:t>
      </w:r>
      <w:r w:rsidRPr="00A754B3">
        <w:rPr>
          <w:rFonts w:eastAsia="Times New Roman" w:cs="Times New Roman"/>
          <w:b/>
          <w:szCs w:val="28"/>
          <w:lang w:eastAsia="ru-RU"/>
        </w:rPr>
        <w:t>.</w:t>
      </w:r>
    </w:p>
    <w:p w:rsidR="00A754B3" w:rsidRPr="00A754B3" w:rsidRDefault="00412E59" w:rsidP="00A754B3">
      <w:pPr>
        <w:spacing w:after="0" w:line="240" w:lineRule="auto"/>
        <w:ind w:firstLine="708"/>
        <w:jc w:val="both"/>
        <w:rPr>
          <w:rFonts w:eastAsia="Times New Roman" w:cs="Times New Roman"/>
          <w:szCs w:val="28"/>
          <w:lang w:eastAsia="ru-RU"/>
        </w:rPr>
      </w:pPr>
      <w:r>
        <w:rPr>
          <w:rFonts w:eastAsia="Times New Roman" w:cs="Times New Roman"/>
          <w:szCs w:val="28"/>
          <w:lang w:eastAsia="ru-RU"/>
        </w:rPr>
        <w:t>Симметричный</w:t>
      </w:r>
      <w:r w:rsidR="00A754B3" w:rsidRPr="00A754B3">
        <w:rPr>
          <w:rFonts w:eastAsia="Times New Roman" w:cs="Times New Roman"/>
          <w:szCs w:val="28"/>
          <w:lang w:eastAsia="ru-RU"/>
        </w:rPr>
        <w:t xml:space="preserve"> триодный тиристор (триак) – это триодный тиристор, который при подаче сигнала на его управляющий электрод включается как в прямом, так и в обратном направлениях.</w:t>
      </w: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ab/>
        <w:t xml:space="preserve">Структура симметричного диодного тиристора состоит из пяти областей с чередующимся типом электропроводности, которые образуют четыре </w:t>
      </w:r>
      <w:r w:rsidRPr="00A754B3">
        <w:rPr>
          <w:rFonts w:eastAsia="Times New Roman" w:cs="Times New Roman"/>
          <w:i/>
          <w:szCs w:val="28"/>
          <w:lang w:val="en-US" w:eastAsia="ru-RU"/>
        </w:rPr>
        <w:t>p</w:t>
      </w:r>
      <w:r w:rsidRPr="00A754B3">
        <w:rPr>
          <w:rFonts w:eastAsia="Times New Roman" w:cs="Times New Roman"/>
          <w:i/>
          <w:szCs w:val="28"/>
          <w:lang w:eastAsia="ru-RU"/>
        </w:rPr>
        <w:t>-</w:t>
      </w:r>
      <w:r w:rsidRPr="00A754B3">
        <w:rPr>
          <w:rFonts w:eastAsia="Times New Roman" w:cs="Times New Roman"/>
          <w:i/>
          <w:szCs w:val="28"/>
          <w:lang w:val="en-US" w:eastAsia="ru-RU"/>
        </w:rPr>
        <w:t>n</w:t>
      </w:r>
      <w:r w:rsidRPr="00A754B3">
        <w:rPr>
          <w:rFonts w:eastAsia="Times New Roman" w:cs="Times New Roman"/>
          <w:szCs w:val="28"/>
          <w:lang w:eastAsia="ru-RU"/>
        </w:rPr>
        <w:t xml:space="preserve">-перехода (рис. </w:t>
      </w:r>
      <w:r w:rsidR="00412E59">
        <w:rPr>
          <w:rFonts w:eastAsia="Times New Roman" w:cs="Times New Roman"/>
          <w:szCs w:val="28"/>
          <w:lang w:eastAsia="ru-RU"/>
        </w:rPr>
        <w:t>16.</w:t>
      </w:r>
      <w:r w:rsidRPr="00A754B3">
        <w:rPr>
          <w:rFonts w:eastAsia="Times New Roman" w:cs="Times New Roman"/>
          <w:szCs w:val="28"/>
          <w:lang w:eastAsia="ru-RU"/>
        </w:rPr>
        <w:t xml:space="preserve">5, </w:t>
      </w:r>
      <w:r w:rsidRPr="00A754B3">
        <w:rPr>
          <w:rFonts w:eastAsia="Times New Roman" w:cs="Times New Roman"/>
          <w:i/>
          <w:szCs w:val="28"/>
          <w:lang w:eastAsia="ru-RU"/>
        </w:rPr>
        <w:t>а</w:t>
      </w:r>
      <w:r w:rsidRPr="00A754B3">
        <w:rPr>
          <w:rFonts w:eastAsia="Times New Roman" w:cs="Times New Roman"/>
          <w:szCs w:val="28"/>
          <w:lang w:eastAsia="ru-RU"/>
        </w:rPr>
        <w:t xml:space="preserve">). Крайние переходы зашунтированы объемными сопротивлениями прилегающих областей с электропроводностью </w:t>
      </w:r>
      <w:r w:rsidRPr="00A754B3">
        <w:rPr>
          <w:rFonts w:eastAsia="Times New Roman" w:cs="Times New Roman"/>
          <w:i/>
          <w:szCs w:val="28"/>
          <w:lang w:eastAsia="ru-RU"/>
        </w:rPr>
        <w:t>р</w:t>
      </w:r>
      <w:r w:rsidRPr="00A754B3">
        <w:rPr>
          <w:rFonts w:eastAsia="Times New Roman" w:cs="Times New Roman"/>
          <w:szCs w:val="28"/>
          <w:lang w:eastAsia="ru-RU"/>
        </w:rPr>
        <w:t>-типа.</w:t>
      </w: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ab/>
        <w:t xml:space="preserve">Если на такой тиристор подать напряжение положительным потенциалом на область </w:t>
      </w:r>
      <w:r w:rsidRPr="00A754B3">
        <w:rPr>
          <w:rFonts w:eastAsia="Times New Roman" w:cs="Times New Roman"/>
          <w:i/>
          <w:szCs w:val="28"/>
          <w:lang w:val="en-US" w:eastAsia="ru-RU"/>
        </w:rPr>
        <w:t>n</w:t>
      </w:r>
      <w:r w:rsidRPr="00A754B3">
        <w:rPr>
          <w:rFonts w:eastAsia="Times New Roman" w:cs="Times New Roman"/>
          <w:szCs w:val="28"/>
          <w:vertAlign w:val="subscript"/>
          <w:lang w:eastAsia="ru-RU"/>
        </w:rPr>
        <w:t>1</w:t>
      </w:r>
      <w:r w:rsidRPr="00A754B3">
        <w:rPr>
          <w:rFonts w:eastAsia="Times New Roman" w:cs="Times New Roman"/>
          <w:szCs w:val="28"/>
          <w:lang w:eastAsia="ru-RU"/>
        </w:rPr>
        <w:t xml:space="preserve"> и отрицательным потенциалом на область </w:t>
      </w:r>
      <w:r w:rsidRPr="00A754B3">
        <w:rPr>
          <w:rFonts w:eastAsia="Times New Roman" w:cs="Times New Roman"/>
          <w:i/>
          <w:szCs w:val="28"/>
          <w:lang w:val="en-US" w:eastAsia="ru-RU"/>
        </w:rPr>
        <w:t>n</w:t>
      </w:r>
      <w:r w:rsidRPr="00A754B3">
        <w:rPr>
          <w:rFonts w:eastAsia="Times New Roman" w:cs="Times New Roman"/>
          <w:szCs w:val="28"/>
          <w:vertAlign w:val="subscript"/>
          <w:lang w:eastAsia="ru-RU"/>
        </w:rPr>
        <w:t>3</w:t>
      </w:r>
      <w:r w:rsidRPr="00A754B3">
        <w:rPr>
          <w:rFonts w:eastAsia="Times New Roman" w:cs="Times New Roman"/>
          <w:szCs w:val="28"/>
          <w:lang w:eastAsia="ru-RU"/>
        </w:rPr>
        <w:t xml:space="preserve">, то </w:t>
      </w:r>
      <w:r w:rsidRPr="00A754B3">
        <w:rPr>
          <w:rFonts w:eastAsia="Times New Roman" w:cs="Times New Roman"/>
          <w:szCs w:val="28"/>
          <w:lang w:val="en-US" w:eastAsia="ru-RU"/>
        </w:rPr>
        <w:t>p</w:t>
      </w:r>
      <w:r w:rsidRPr="00A754B3">
        <w:rPr>
          <w:rFonts w:eastAsia="Times New Roman" w:cs="Times New Roman"/>
          <w:szCs w:val="28"/>
          <w:lang w:eastAsia="ru-RU"/>
        </w:rPr>
        <w:t>-</w:t>
      </w:r>
      <w:r w:rsidRPr="00A754B3">
        <w:rPr>
          <w:rFonts w:eastAsia="Times New Roman" w:cs="Times New Roman"/>
          <w:szCs w:val="28"/>
          <w:lang w:val="en-US" w:eastAsia="ru-RU"/>
        </w:rPr>
        <w:t>n</w:t>
      </w:r>
      <w:r w:rsidRPr="00A754B3">
        <w:rPr>
          <w:rFonts w:eastAsia="Times New Roman" w:cs="Times New Roman"/>
          <w:szCs w:val="28"/>
          <w:lang w:eastAsia="ru-RU"/>
        </w:rPr>
        <w:t xml:space="preserve">-переход </w:t>
      </w:r>
      <w:r w:rsidR="000D2E49">
        <w:rPr>
          <w:rFonts w:eastAsia="Times New Roman" w:cs="Times New Roman"/>
          <w:szCs w:val="28"/>
          <w:lang w:eastAsia="ru-RU"/>
        </w:rPr>
        <w:t>1 окажется смещенным в обратном</w:t>
      </w:r>
      <w:r w:rsidRPr="00A754B3">
        <w:rPr>
          <w:rFonts w:eastAsia="Times New Roman" w:cs="Times New Roman"/>
          <w:szCs w:val="28"/>
          <w:lang w:eastAsia="ru-RU"/>
        </w:rPr>
        <w:t xml:space="preserve"> направлении и ток, проходящий через него, будет пренебрежимо мал. Весь ток через тиристор при такой полярности приложенного напряжения будет проходить по шунтирующему сопротивлению области </w:t>
      </w:r>
      <w:r w:rsidRPr="00A754B3">
        <w:rPr>
          <w:rFonts w:eastAsia="Times New Roman" w:cs="Times New Roman"/>
          <w:i/>
          <w:szCs w:val="28"/>
          <w:lang w:eastAsia="ru-RU"/>
        </w:rPr>
        <w:t>р</w:t>
      </w:r>
      <w:r w:rsidRPr="00A754B3">
        <w:rPr>
          <w:rFonts w:eastAsia="Times New Roman" w:cs="Times New Roman"/>
          <w:szCs w:val="28"/>
          <w:vertAlign w:val="subscript"/>
          <w:lang w:eastAsia="ru-RU"/>
        </w:rPr>
        <w:t>1</w:t>
      </w:r>
      <w:r w:rsidRPr="00A754B3">
        <w:rPr>
          <w:rFonts w:eastAsia="Times New Roman" w:cs="Times New Roman"/>
          <w:szCs w:val="28"/>
          <w:lang w:eastAsia="ru-RU"/>
        </w:rPr>
        <w:t xml:space="preserve">. Четвертый </w:t>
      </w:r>
      <w:r w:rsidRPr="00A754B3">
        <w:rPr>
          <w:rFonts w:eastAsia="Times New Roman" w:cs="Times New Roman"/>
          <w:i/>
          <w:szCs w:val="28"/>
          <w:lang w:val="en-US" w:eastAsia="ru-RU"/>
        </w:rPr>
        <w:t>p</w:t>
      </w:r>
      <w:r w:rsidRPr="00A754B3">
        <w:rPr>
          <w:rFonts w:eastAsia="Times New Roman" w:cs="Times New Roman"/>
          <w:i/>
          <w:szCs w:val="28"/>
          <w:lang w:eastAsia="ru-RU"/>
        </w:rPr>
        <w:t>-</w:t>
      </w:r>
      <w:r w:rsidRPr="00A754B3">
        <w:rPr>
          <w:rFonts w:eastAsia="Times New Roman" w:cs="Times New Roman"/>
          <w:i/>
          <w:szCs w:val="28"/>
          <w:lang w:val="en-US" w:eastAsia="ru-RU"/>
        </w:rPr>
        <w:t>n</w:t>
      </w:r>
      <w:r w:rsidRPr="00A754B3">
        <w:rPr>
          <w:rFonts w:eastAsia="Times New Roman" w:cs="Times New Roman"/>
          <w:szCs w:val="28"/>
          <w:lang w:eastAsia="ru-RU"/>
        </w:rPr>
        <w:t xml:space="preserve">-переход будет смещен в прямом направлении, и </w:t>
      </w:r>
    </w:p>
    <w:p w:rsidR="00A754B3" w:rsidRPr="00A754B3" w:rsidRDefault="00A754B3" w:rsidP="00A754B3">
      <w:pPr>
        <w:spacing w:after="0" w:line="240" w:lineRule="auto"/>
        <w:rPr>
          <w:rFonts w:eastAsia="Times New Roman" w:cs="Times New Roman"/>
          <w:szCs w:val="28"/>
          <w:lang w:eastAsia="ru-RU"/>
        </w:rPr>
      </w:pPr>
    </w:p>
    <w:p w:rsidR="00A754B3" w:rsidRPr="00A754B3" w:rsidRDefault="00E0322F" w:rsidP="00A754B3">
      <w:pPr>
        <w:spacing w:after="0" w:line="240" w:lineRule="auto"/>
        <w:jc w:val="center"/>
        <w:rPr>
          <w:rFonts w:eastAsia="Times New Roman" w:cs="Times New Roman"/>
          <w:szCs w:val="28"/>
          <w:lang w:val="en-US" w:eastAsia="ru-RU"/>
        </w:rPr>
      </w:pPr>
      <w:r w:rsidRPr="00E0322F">
        <w:rPr>
          <w:rFonts w:eastAsia="Times New Roman" w:cs="Times New Roman"/>
          <w:noProof/>
          <w:szCs w:val="28"/>
          <w:lang w:val="be-BY" w:eastAsia="be-BY"/>
        </w:rPr>
        <w:pict>
          <v:line id="Прямая соединительная линия 4418" o:spid="_x0000_s1026" style="position:absolute;left:0;text-align:left;z-index:251662336;visibility:visible;mso-wrap-distance-top:-6e-5mm;mso-wrap-distance-bottom:-6e-5mm" from="208.05pt,84.95pt" to="219.45pt,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"/>
        </w:pict>
      </w:r>
      <w:r w:rsidRPr="00E0322F">
        <w:rPr>
          <w:rFonts w:eastAsia="Times New Roman" w:cs="Times New Roman"/>
          <w:noProof/>
          <w:szCs w:val="28"/>
          <w:lang w:val="be-BY" w:eastAsia="be-BY"/>
        </w:rPr>
        <w:pict>
          <v:line id="Прямая соединительная линия 4419" o:spid="_x0000_s1032" style="position:absolute;left:0;text-align:left;z-index:251661312;visibility:visible;mso-wrap-distance-left:3.17494mm;mso-wrap-distance-right:3.17494mm" from="213.75pt,75.95pt" to="213.75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"/>
        </w:pict>
      </w:r>
      <w:r w:rsidRPr="00E0322F">
        <w:rPr>
          <w:rFonts w:eastAsia="Times New Roman" w:cs="Times New Roman"/>
          <w:noProof/>
          <w:szCs w:val="28"/>
          <w:lang w:val="be-BY" w:eastAsia="be-BY"/>
        </w:rPr>
        <w:pict>
          <v:line id="Прямая соединительная линия 4420" o:spid="_x0000_s1031" style="position:absolute;left:0;text-align:left;z-index:251660288;visibility:visible;mso-wrap-distance-top:-6e-5mm;mso-wrap-distance-bottom:-6e-5mm" from="48.45pt,129.95pt" to="59.85pt,1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"/>
        </w:pict>
      </w:r>
      <w:r w:rsidRPr="00E0322F">
        <w:rPr>
          <w:rFonts w:eastAsia="Times New Roman" w:cs="Times New Roman"/>
          <w:noProof/>
          <w:szCs w:val="28"/>
          <w:lang w:val="be-BY" w:eastAsia="be-BY"/>
        </w:rPr>
        <w:pict>
          <v:line id="Прямая соединительная линия 4421" o:spid="_x0000_s1030" style="position:absolute;left:0;text-align:left;z-index:251659264;visibility:visible;mso-wrap-distance-left:3.17494mm;mso-wrap-distance-right:3.17494mm" from="54.15pt,120.95pt" to="54.15pt,1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"/>
        </w:pict>
      </w:r>
      <w:r w:rsidR="00A754B3" w:rsidRPr="00A754B3">
        <w:rPr>
          <w:rFonts w:eastAsia="Times New Roman" w:cs="Times New Roman"/>
          <w:noProof/>
          <w:szCs w:val="28"/>
          <w:lang w:eastAsia="ru-RU"/>
        </w:rPr>
        <w:drawing>
          <wp:inline distT="0" distB="0" distL="0" distR="0">
            <wp:extent cx="5937885" cy="2992755"/>
            <wp:effectExtent l="0" t="0" r="5715" b="0"/>
            <wp:docPr id="5" name="Рисунок 5" descr="213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213123"/>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7885" cy="2992755"/>
                    </a:xfrm>
                    <a:prstGeom prst="rect">
                      <a:avLst/>
                    </a:prstGeom>
                    <a:noFill/>
                    <a:ln>
                      <a:noFill/>
                    </a:ln>
                  </pic:spPr>
                </pic:pic>
              </a:graphicData>
            </a:graphic>
          </wp:inline>
        </w:drawing>
      </w:r>
    </w:p>
    <w:p w:rsidR="00A754B3" w:rsidRPr="00A754B3" w:rsidRDefault="00A754B3" w:rsidP="00A754B3">
      <w:pPr>
        <w:spacing w:after="0" w:line="240" w:lineRule="auto"/>
        <w:jc w:val="center"/>
        <w:rPr>
          <w:rFonts w:eastAsia="Times New Roman" w:cs="Times New Roman"/>
          <w:sz w:val="24"/>
          <w:szCs w:val="24"/>
          <w:lang w:eastAsia="ru-RU"/>
        </w:rPr>
      </w:pPr>
      <w:r w:rsidRPr="00A754B3">
        <w:rPr>
          <w:rFonts w:eastAsia="Times New Roman" w:cs="Times New Roman"/>
          <w:sz w:val="24"/>
          <w:szCs w:val="24"/>
          <w:lang w:eastAsia="ru-RU"/>
        </w:rPr>
        <w:t xml:space="preserve">Рис. </w:t>
      </w:r>
      <w:r w:rsidR="00412E59">
        <w:rPr>
          <w:rFonts w:eastAsia="Times New Roman" w:cs="Times New Roman"/>
          <w:sz w:val="24"/>
          <w:szCs w:val="24"/>
          <w:lang w:eastAsia="ru-RU"/>
        </w:rPr>
        <w:t>16.</w:t>
      </w:r>
      <w:r w:rsidRPr="00A754B3">
        <w:rPr>
          <w:rFonts w:eastAsia="Times New Roman" w:cs="Times New Roman"/>
          <w:sz w:val="24"/>
          <w:szCs w:val="24"/>
          <w:lang w:eastAsia="ru-RU"/>
        </w:rPr>
        <w:t>5 - Структура симметричного тиристора (</w:t>
      </w:r>
      <w:r w:rsidRPr="00A754B3">
        <w:rPr>
          <w:rFonts w:eastAsia="Times New Roman" w:cs="Times New Roman"/>
          <w:i/>
          <w:sz w:val="24"/>
          <w:szCs w:val="24"/>
          <w:lang w:eastAsia="ru-RU"/>
        </w:rPr>
        <w:t>а</w:t>
      </w:r>
      <w:r w:rsidRPr="00A754B3">
        <w:rPr>
          <w:rFonts w:eastAsia="Times New Roman" w:cs="Times New Roman"/>
          <w:sz w:val="24"/>
          <w:szCs w:val="24"/>
          <w:lang w:eastAsia="ru-RU"/>
        </w:rPr>
        <w:t>) и его ВАХ (</w:t>
      </w:r>
      <w:r w:rsidRPr="00A754B3">
        <w:rPr>
          <w:rFonts w:eastAsia="Times New Roman" w:cs="Times New Roman"/>
          <w:i/>
          <w:sz w:val="24"/>
          <w:szCs w:val="24"/>
          <w:lang w:eastAsia="ru-RU"/>
        </w:rPr>
        <w:t>б</w:t>
      </w:r>
      <w:r w:rsidRPr="00A754B3">
        <w:rPr>
          <w:rFonts w:eastAsia="Times New Roman" w:cs="Times New Roman"/>
          <w:sz w:val="24"/>
          <w:szCs w:val="24"/>
          <w:lang w:eastAsia="ru-RU"/>
        </w:rPr>
        <w:t>)</w:t>
      </w:r>
    </w:p>
    <w:p w:rsidR="00A754B3" w:rsidRPr="00A754B3" w:rsidRDefault="00A754B3" w:rsidP="00A754B3">
      <w:pPr>
        <w:spacing w:after="0" w:line="240" w:lineRule="auto"/>
        <w:jc w:val="both"/>
        <w:rPr>
          <w:rFonts w:eastAsia="Times New Roman" w:cs="Times New Roman"/>
          <w:szCs w:val="28"/>
          <w:lang w:eastAsia="ru-RU"/>
        </w:rPr>
      </w:pP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 xml:space="preserve">через него будет происходить инжекция электронов. При выбранной полярности внешнего напряжения рабочая часть тиристора представляет </w:t>
      </w:r>
      <w:r w:rsidRPr="00A754B3">
        <w:rPr>
          <w:rFonts w:eastAsia="Times New Roman" w:cs="Times New Roman"/>
          <w:szCs w:val="28"/>
          <w:lang w:eastAsia="ru-RU"/>
        </w:rPr>
        <w:lastRenderedPageBreak/>
        <w:t xml:space="preserve">собой структуру </w:t>
      </w:r>
      <w:r w:rsidRPr="00A754B3">
        <w:rPr>
          <w:rFonts w:eastAsia="Times New Roman" w:cs="Times New Roman"/>
          <w:i/>
          <w:szCs w:val="28"/>
          <w:lang w:val="en-US" w:eastAsia="ru-RU"/>
        </w:rPr>
        <w:t>p</w:t>
      </w:r>
      <w:r w:rsidRPr="00A754B3">
        <w:rPr>
          <w:rFonts w:eastAsia="Times New Roman" w:cs="Times New Roman"/>
          <w:i/>
          <w:szCs w:val="28"/>
          <w:lang w:eastAsia="ru-RU"/>
        </w:rPr>
        <w:t>-</w:t>
      </w:r>
      <w:r w:rsidRPr="00A754B3">
        <w:rPr>
          <w:rFonts w:eastAsia="Times New Roman" w:cs="Times New Roman"/>
          <w:i/>
          <w:szCs w:val="28"/>
          <w:lang w:val="en-US" w:eastAsia="ru-RU"/>
        </w:rPr>
        <w:t>n</w:t>
      </w:r>
      <w:r w:rsidRPr="00A754B3">
        <w:rPr>
          <w:rFonts w:eastAsia="Times New Roman" w:cs="Times New Roman"/>
          <w:i/>
          <w:szCs w:val="28"/>
          <w:lang w:eastAsia="ru-RU"/>
        </w:rPr>
        <w:t>-</w:t>
      </w:r>
      <w:r w:rsidRPr="00A754B3">
        <w:rPr>
          <w:rFonts w:eastAsia="Times New Roman" w:cs="Times New Roman"/>
          <w:i/>
          <w:szCs w:val="28"/>
          <w:lang w:val="en-US" w:eastAsia="ru-RU"/>
        </w:rPr>
        <w:t>p</w:t>
      </w:r>
      <w:r w:rsidRPr="00A754B3">
        <w:rPr>
          <w:rFonts w:eastAsia="Times New Roman" w:cs="Times New Roman"/>
          <w:i/>
          <w:szCs w:val="28"/>
          <w:lang w:eastAsia="ru-RU"/>
        </w:rPr>
        <w:t>-</w:t>
      </w:r>
      <w:r w:rsidRPr="00A754B3">
        <w:rPr>
          <w:rFonts w:eastAsia="Times New Roman" w:cs="Times New Roman"/>
          <w:i/>
          <w:szCs w:val="28"/>
          <w:lang w:val="en-US" w:eastAsia="ru-RU"/>
        </w:rPr>
        <w:t>n</w:t>
      </w:r>
      <w:r w:rsidRPr="00A754B3">
        <w:rPr>
          <w:rFonts w:eastAsia="Times New Roman" w:cs="Times New Roman"/>
          <w:szCs w:val="28"/>
          <w:lang w:eastAsia="ru-RU"/>
        </w:rPr>
        <w:t>, в которой могут происходить те же процессы, что и в обычном диодном тиристоре, приводящие к переключению его из закрытого состояния в открытое и обратно.</w:t>
      </w: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ab/>
        <w:t xml:space="preserve">При перемене полярности внешнего напряжения четвертый </w:t>
      </w:r>
      <w:r w:rsidRPr="00A754B3">
        <w:rPr>
          <w:rFonts w:eastAsia="Times New Roman" w:cs="Times New Roman"/>
          <w:i/>
          <w:szCs w:val="28"/>
          <w:lang w:val="en-US" w:eastAsia="ru-RU"/>
        </w:rPr>
        <w:t>p</w:t>
      </w:r>
      <w:r w:rsidRPr="00A754B3">
        <w:rPr>
          <w:rFonts w:eastAsia="Times New Roman" w:cs="Times New Roman"/>
          <w:i/>
          <w:szCs w:val="28"/>
          <w:lang w:eastAsia="ru-RU"/>
        </w:rPr>
        <w:t>-</w:t>
      </w:r>
      <w:r w:rsidRPr="00A754B3">
        <w:rPr>
          <w:rFonts w:eastAsia="Times New Roman" w:cs="Times New Roman"/>
          <w:i/>
          <w:szCs w:val="28"/>
          <w:lang w:val="en-US" w:eastAsia="ru-RU"/>
        </w:rPr>
        <w:t>n</w:t>
      </w:r>
      <w:r w:rsidRPr="00A754B3">
        <w:rPr>
          <w:rFonts w:eastAsia="Times New Roman" w:cs="Times New Roman"/>
          <w:szCs w:val="28"/>
          <w:lang w:eastAsia="ru-RU"/>
        </w:rPr>
        <w:t xml:space="preserve">-переход окажется смещенным в обратном направлении и, обладая поэтому большим сопротивлением, будет зашунтирован относительно малым сопротивлением области </w:t>
      </w:r>
      <w:r w:rsidRPr="00A754B3">
        <w:rPr>
          <w:rFonts w:eastAsia="Times New Roman" w:cs="Times New Roman"/>
          <w:i/>
          <w:szCs w:val="28"/>
          <w:lang w:eastAsia="ru-RU"/>
        </w:rPr>
        <w:t>р</w:t>
      </w:r>
      <w:r w:rsidRPr="00A754B3">
        <w:rPr>
          <w:rFonts w:eastAsia="Times New Roman" w:cs="Times New Roman"/>
          <w:szCs w:val="28"/>
          <w:vertAlign w:val="subscript"/>
          <w:lang w:eastAsia="ru-RU"/>
        </w:rPr>
        <w:t>2.</w:t>
      </w:r>
      <w:r w:rsidRPr="00A754B3">
        <w:rPr>
          <w:rFonts w:eastAsia="Times New Roman" w:cs="Times New Roman"/>
          <w:szCs w:val="28"/>
          <w:lang w:eastAsia="ru-RU"/>
        </w:rPr>
        <w:t xml:space="preserve"> Следовательно, при такой полярности внешнего напряжения рабочая часть тиристора представляет собой структуру </w:t>
      </w:r>
      <w:r w:rsidRPr="00A754B3">
        <w:rPr>
          <w:rFonts w:eastAsia="Times New Roman" w:cs="Times New Roman"/>
          <w:i/>
          <w:szCs w:val="28"/>
          <w:lang w:val="en-US" w:eastAsia="ru-RU"/>
        </w:rPr>
        <w:t>n</w:t>
      </w:r>
      <w:r w:rsidRPr="00A754B3">
        <w:rPr>
          <w:rFonts w:eastAsia="Times New Roman" w:cs="Times New Roman"/>
          <w:i/>
          <w:szCs w:val="28"/>
          <w:lang w:eastAsia="ru-RU"/>
        </w:rPr>
        <w:t>-</w:t>
      </w:r>
      <w:r w:rsidRPr="00A754B3">
        <w:rPr>
          <w:rFonts w:eastAsia="Times New Roman" w:cs="Times New Roman"/>
          <w:i/>
          <w:szCs w:val="28"/>
          <w:lang w:val="en-US" w:eastAsia="ru-RU"/>
        </w:rPr>
        <w:t>p</w:t>
      </w:r>
      <w:r w:rsidRPr="00A754B3">
        <w:rPr>
          <w:rFonts w:eastAsia="Times New Roman" w:cs="Times New Roman"/>
          <w:i/>
          <w:szCs w:val="28"/>
          <w:lang w:eastAsia="ru-RU"/>
        </w:rPr>
        <w:t>-</w:t>
      </w:r>
      <w:r w:rsidRPr="00A754B3">
        <w:rPr>
          <w:rFonts w:eastAsia="Times New Roman" w:cs="Times New Roman"/>
          <w:i/>
          <w:szCs w:val="28"/>
          <w:lang w:val="en-US" w:eastAsia="ru-RU"/>
        </w:rPr>
        <w:t>n</w:t>
      </w:r>
      <w:r w:rsidRPr="00A754B3">
        <w:rPr>
          <w:rFonts w:eastAsia="Times New Roman" w:cs="Times New Roman"/>
          <w:i/>
          <w:szCs w:val="28"/>
          <w:lang w:eastAsia="ru-RU"/>
        </w:rPr>
        <w:t>-</w:t>
      </w:r>
      <w:r w:rsidRPr="00A754B3">
        <w:rPr>
          <w:rFonts w:eastAsia="Times New Roman" w:cs="Times New Roman"/>
          <w:i/>
          <w:szCs w:val="28"/>
          <w:lang w:val="en-US" w:eastAsia="ru-RU"/>
        </w:rPr>
        <w:t>p</w:t>
      </w:r>
      <w:r w:rsidRPr="00A754B3">
        <w:rPr>
          <w:rFonts w:eastAsia="Times New Roman" w:cs="Times New Roman"/>
          <w:szCs w:val="28"/>
          <w:lang w:eastAsia="ru-RU"/>
        </w:rPr>
        <w:t>, способную переключаться из закрытого состояния в открытое и обратно.</w:t>
      </w: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ab/>
        <w:t xml:space="preserve">Таким образом, симметричный диодный тиристор можно представить в виде двух диодных тиристоров, включенных встречно и шунтирующих друг друга при разных полярностях приложенного напряжения. Вольтамперная характеристика такого тиристора получается одинаковой при разных полярностях приложенного напряжения (рис. </w:t>
      </w:r>
      <w:r w:rsidR="00412E59">
        <w:rPr>
          <w:rFonts w:eastAsia="Times New Roman" w:cs="Times New Roman"/>
          <w:szCs w:val="28"/>
          <w:lang w:eastAsia="ru-RU"/>
        </w:rPr>
        <w:t>16.</w:t>
      </w:r>
      <w:r w:rsidRPr="00A754B3">
        <w:rPr>
          <w:rFonts w:eastAsia="Times New Roman" w:cs="Times New Roman"/>
          <w:szCs w:val="28"/>
          <w:lang w:eastAsia="ru-RU"/>
        </w:rPr>
        <w:t xml:space="preserve">5, </w:t>
      </w:r>
      <w:r w:rsidRPr="00A754B3">
        <w:rPr>
          <w:rFonts w:eastAsia="Times New Roman" w:cs="Times New Roman"/>
          <w:i/>
          <w:szCs w:val="28"/>
          <w:lang w:eastAsia="ru-RU"/>
        </w:rPr>
        <w:t>б</w:t>
      </w:r>
      <w:r w:rsidRPr="00A754B3">
        <w:rPr>
          <w:rFonts w:eastAsia="Times New Roman" w:cs="Times New Roman"/>
          <w:szCs w:val="28"/>
          <w:lang w:eastAsia="ru-RU"/>
        </w:rPr>
        <w:t>).</w:t>
      </w: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ab/>
        <w:t xml:space="preserve">Симметричные триодные тиристоры могут иметь структуру, способную переключаться из закрытого в открытое состояние либо при токе управляющего электрода определенного направления, либо при токе управляющего электрода любого направления (рис. </w:t>
      </w:r>
      <w:r w:rsidR="00412E59">
        <w:rPr>
          <w:rFonts w:eastAsia="Times New Roman" w:cs="Times New Roman"/>
          <w:szCs w:val="28"/>
          <w:lang w:eastAsia="ru-RU"/>
        </w:rPr>
        <w:t>16.</w:t>
      </w:r>
      <w:r w:rsidRPr="00A754B3">
        <w:rPr>
          <w:rFonts w:eastAsia="Times New Roman" w:cs="Times New Roman"/>
          <w:szCs w:val="28"/>
          <w:lang w:eastAsia="ru-RU"/>
        </w:rPr>
        <w:t xml:space="preserve">6). В последнем случае не только основные электроды должны обеспечить шунтирование прилегающих к ним крайних </w:t>
      </w:r>
      <w:r w:rsidRPr="00A754B3">
        <w:rPr>
          <w:rFonts w:eastAsia="Times New Roman" w:cs="Times New Roman"/>
          <w:i/>
          <w:szCs w:val="28"/>
          <w:lang w:val="en-US" w:eastAsia="ru-RU"/>
        </w:rPr>
        <w:t>p</w:t>
      </w:r>
      <w:r w:rsidRPr="00A754B3">
        <w:rPr>
          <w:rFonts w:eastAsia="Times New Roman" w:cs="Times New Roman"/>
          <w:i/>
          <w:szCs w:val="28"/>
          <w:lang w:eastAsia="ru-RU"/>
        </w:rPr>
        <w:t>-</w:t>
      </w:r>
      <w:r w:rsidRPr="00A754B3">
        <w:rPr>
          <w:rFonts w:eastAsia="Times New Roman" w:cs="Times New Roman"/>
          <w:i/>
          <w:szCs w:val="28"/>
          <w:lang w:val="en-US" w:eastAsia="ru-RU"/>
        </w:rPr>
        <w:t>n</w:t>
      </w:r>
      <w:r w:rsidRPr="00A754B3">
        <w:rPr>
          <w:rFonts w:eastAsia="Times New Roman" w:cs="Times New Roman"/>
          <w:szCs w:val="28"/>
          <w:lang w:eastAsia="ru-RU"/>
        </w:rPr>
        <w:t xml:space="preserve">-переходов, но управляющий электрод должен иметь омический переход с </w:t>
      </w:r>
      <w:r w:rsidRPr="00A754B3">
        <w:rPr>
          <w:rFonts w:eastAsia="Times New Roman" w:cs="Times New Roman"/>
          <w:i/>
          <w:szCs w:val="28"/>
          <w:lang w:eastAsia="ru-RU"/>
        </w:rPr>
        <w:t>р-</w:t>
      </w:r>
      <w:r w:rsidRPr="00A754B3">
        <w:rPr>
          <w:rFonts w:eastAsia="Times New Roman" w:cs="Times New Roman"/>
          <w:szCs w:val="28"/>
          <w:lang w:eastAsia="ru-RU"/>
        </w:rPr>
        <w:t xml:space="preserve">областью, так и с дополнительной </w:t>
      </w:r>
      <w:r w:rsidRPr="00A754B3">
        <w:rPr>
          <w:rFonts w:eastAsia="Times New Roman" w:cs="Times New Roman"/>
          <w:szCs w:val="28"/>
          <w:lang w:val="en-US" w:eastAsia="ru-RU"/>
        </w:rPr>
        <w:t>n</w:t>
      </w:r>
      <w:r w:rsidRPr="00A754B3">
        <w:rPr>
          <w:rFonts w:eastAsia="Times New Roman" w:cs="Times New Roman"/>
          <w:szCs w:val="28"/>
          <w:lang w:eastAsia="ru-RU"/>
        </w:rPr>
        <w:t xml:space="preserve">-областью. При этих условиях подача различных по знаку потенциалов на управляющий электрод по отношению к расположенному вблизи основному электроду будет либо изменять потенциал </w:t>
      </w:r>
      <w:r w:rsidRPr="00A754B3">
        <w:rPr>
          <w:rFonts w:eastAsia="Times New Roman" w:cs="Times New Roman"/>
          <w:i/>
          <w:szCs w:val="28"/>
          <w:lang w:eastAsia="ru-RU"/>
        </w:rPr>
        <w:t>р-</w:t>
      </w:r>
      <w:r w:rsidRPr="00A754B3">
        <w:rPr>
          <w:rFonts w:eastAsia="Times New Roman" w:cs="Times New Roman"/>
          <w:szCs w:val="28"/>
          <w:lang w:eastAsia="ru-RU"/>
        </w:rPr>
        <w:t xml:space="preserve">области, либо обеспечивать инжекцию электронов из дополнительной </w:t>
      </w:r>
      <w:r w:rsidRPr="00A754B3">
        <w:rPr>
          <w:rFonts w:eastAsia="Times New Roman" w:cs="Times New Roman"/>
          <w:i/>
          <w:szCs w:val="28"/>
          <w:lang w:val="en-US" w:eastAsia="ru-RU"/>
        </w:rPr>
        <w:t>n</w:t>
      </w:r>
      <w:r w:rsidRPr="00A754B3">
        <w:rPr>
          <w:rFonts w:eastAsia="Times New Roman" w:cs="Times New Roman"/>
          <w:szCs w:val="28"/>
          <w:lang w:eastAsia="ru-RU"/>
        </w:rPr>
        <w:t>-области.</w:t>
      </w:r>
    </w:p>
    <w:p w:rsidR="00A754B3" w:rsidRPr="00A754B3" w:rsidRDefault="00A754B3" w:rsidP="00A754B3">
      <w:pPr>
        <w:spacing w:after="0" w:line="240" w:lineRule="auto"/>
        <w:jc w:val="center"/>
        <w:rPr>
          <w:rFonts w:eastAsia="Times New Roman" w:cs="Times New Roman"/>
          <w:szCs w:val="28"/>
          <w:lang w:eastAsia="ru-RU"/>
        </w:rPr>
      </w:pPr>
    </w:p>
    <w:p w:rsidR="00A754B3" w:rsidRPr="00A754B3" w:rsidRDefault="00A754B3" w:rsidP="00A754B3">
      <w:pPr>
        <w:spacing w:after="0" w:line="240" w:lineRule="auto"/>
        <w:jc w:val="center"/>
        <w:rPr>
          <w:rFonts w:eastAsia="Times New Roman" w:cs="Times New Roman"/>
          <w:szCs w:val="28"/>
          <w:lang w:eastAsia="ru-RU"/>
        </w:rPr>
      </w:pPr>
      <w:r w:rsidRPr="00A754B3">
        <w:rPr>
          <w:rFonts w:eastAsia="Times New Roman" w:cs="Times New Roman"/>
          <w:noProof/>
          <w:szCs w:val="28"/>
          <w:lang w:eastAsia="ru-RU"/>
        </w:rPr>
        <w:drawing>
          <wp:inline distT="0" distB="0" distL="0" distR="0">
            <wp:extent cx="2183765" cy="2087880"/>
            <wp:effectExtent l="0" t="0" r="698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83765" cy="2087880"/>
                    </a:xfrm>
                    <a:prstGeom prst="rect">
                      <a:avLst/>
                    </a:prstGeom>
                    <a:noFill/>
                    <a:ln>
                      <a:noFill/>
                    </a:ln>
                  </pic:spPr>
                </pic:pic>
              </a:graphicData>
            </a:graphic>
          </wp:inline>
        </w:drawing>
      </w:r>
    </w:p>
    <w:p w:rsidR="00A754B3" w:rsidRPr="00A754B3" w:rsidRDefault="00A754B3" w:rsidP="00A754B3">
      <w:pPr>
        <w:spacing w:after="0" w:line="240" w:lineRule="auto"/>
        <w:jc w:val="center"/>
        <w:rPr>
          <w:rFonts w:eastAsia="Times New Roman" w:cs="Times New Roman"/>
          <w:sz w:val="24"/>
          <w:szCs w:val="24"/>
          <w:lang w:eastAsia="ru-RU"/>
        </w:rPr>
      </w:pPr>
      <w:r w:rsidRPr="00A754B3">
        <w:rPr>
          <w:rFonts w:eastAsia="Times New Roman" w:cs="Times New Roman"/>
          <w:sz w:val="24"/>
          <w:szCs w:val="24"/>
          <w:lang w:eastAsia="ru-RU"/>
        </w:rPr>
        <w:t xml:space="preserve">Рис. </w:t>
      </w:r>
      <w:r w:rsidR="00412E59">
        <w:rPr>
          <w:rFonts w:eastAsia="Times New Roman" w:cs="Times New Roman"/>
          <w:sz w:val="24"/>
          <w:szCs w:val="24"/>
          <w:lang w:eastAsia="ru-RU"/>
        </w:rPr>
        <w:t>16.</w:t>
      </w:r>
      <w:r w:rsidRPr="00A754B3">
        <w:rPr>
          <w:rFonts w:eastAsia="Times New Roman" w:cs="Times New Roman"/>
          <w:sz w:val="24"/>
          <w:szCs w:val="24"/>
          <w:lang w:eastAsia="ru-RU"/>
        </w:rPr>
        <w:t xml:space="preserve">6 - Структура симметричного тиристора, переключаемого из закрытого </w:t>
      </w:r>
    </w:p>
    <w:p w:rsidR="00A754B3" w:rsidRPr="00A754B3" w:rsidRDefault="00A754B3" w:rsidP="00A754B3">
      <w:pPr>
        <w:spacing w:after="0" w:line="240" w:lineRule="auto"/>
        <w:jc w:val="center"/>
        <w:rPr>
          <w:rFonts w:eastAsia="Times New Roman" w:cs="Times New Roman"/>
          <w:sz w:val="24"/>
          <w:szCs w:val="24"/>
          <w:lang w:eastAsia="ru-RU"/>
        </w:rPr>
      </w:pPr>
      <w:r w:rsidRPr="00A754B3">
        <w:rPr>
          <w:rFonts w:eastAsia="Times New Roman" w:cs="Times New Roman"/>
          <w:sz w:val="24"/>
          <w:szCs w:val="24"/>
          <w:lang w:eastAsia="ru-RU"/>
        </w:rPr>
        <w:t>состояния в открытое током управляющего электрода любого направления</w:t>
      </w:r>
    </w:p>
    <w:p w:rsidR="00A754B3" w:rsidRPr="00194716" w:rsidRDefault="00412E59" w:rsidP="00194716">
      <w:pPr>
        <w:pStyle w:val="2"/>
        <w:jc w:val="center"/>
        <w:rPr>
          <w:rFonts w:ascii="Times New Roman" w:eastAsia="Times New Roman" w:hAnsi="Times New Roman" w:cs="Times New Roman"/>
          <w:b w:val="0"/>
          <w:color w:val="auto"/>
          <w:sz w:val="28"/>
          <w:szCs w:val="28"/>
          <w:lang w:eastAsia="ru-RU"/>
        </w:rPr>
      </w:pPr>
      <w:bookmarkStart w:id="9" w:name="_Toc463484390"/>
      <w:bookmarkStart w:id="10" w:name="включениетиристоров"/>
      <w:r>
        <w:rPr>
          <w:rFonts w:ascii="Times New Roman" w:eastAsia="Times New Roman" w:hAnsi="Times New Roman" w:cs="Times New Roman"/>
          <w:color w:val="auto"/>
          <w:sz w:val="28"/>
          <w:szCs w:val="28"/>
          <w:lang w:eastAsia="ru-RU"/>
        </w:rPr>
        <w:t>16.</w:t>
      </w:r>
      <w:r w:rsidR="00A754B3" w:rsidRPr="00194716">
        <w:rPr>
          <w:rFonts w:ascii="Times New Roman" w:eastAsia="Times New Roman" w:hAnsi="Times New Roman" w:cs="Times New Roman"/>
          <w:color w:val="auto"/>
          <w:sz w:val="28"/>
          <w:szCs w:val="28"/>
          <w:lang w:eastAsia="ru-RU"/>
        </w:rPr>
        <w:t>4 Включение тиристоров</w:t>
      </w:r>
      <w:bookmarkEnd w:id="9"/>
    </w:p>
    <w:bookmarkEnd w:id="10"/>
    <w:p w:rsidR="00A754B3" w:rsidRPr="00A754B3" w:rsidRDefault="00A754B3" w:rsidP="00A754B3">
      <w:pPr>
        <w:spacing w:after="0" w:line="240" w:lineRule="auto"/>
        <w:jc w:val="center"/>
        <w:rPr>
          <w:rFonts w:eastAsia="Times New Roman" w:cs="Times New Roman"/>
          <w:b/>
          <w:szCs w:val="28"/>
          <w:lang w:eastAsia="ru-RU"/>
        </w:rPr>
      </w:pPr>
    </w:p>
    <w:p w:rsidR="00A754B3" w:rsidRPr="00A754B3" w:rsidRDefault="00A754B3" w:rsidP="00A754B3">
      <w:pPr>
        <w:spacing w:after="0" w:line="240" w:lineRule="auto"/>
        <w:ind w:firstLine="708"/>
        <w:jc w:val="both"/>
        <w:rPr>
          <w:rFonts w:eastAsia="Times New Roman" w:cs="Times New Roman"/>
          <w:szCs w:val="28"/>
          <w:vertAlign w:val="subscript"/>
          <w:lang w:eastAsia="ru-RU"/>
        </w:rPr>
      </w:pPr>
      <w:r w:rsidRPr="00A754B3">
        <w:rPr>
          <w:rFonts w:eastAsia="Times New Roman" w:cs="Times New Roman"/>
          <w:szCs w:val="28"/>
          <w:lang w:eastAsia="ru-RU"/>
        </w:rPr>
        <w:t xml:space="preserve">Включение тиристора путем медленного увеличения напряжения между основными электродами до напряжения включения </w:t>
      </w:r>
      <w:r w:rsidRPr="00A754B3">
        <w:rPr>
          <w:rFonts w:eastAsia="Times New Roman" w:cs="Times New Roman"/>
          <w:i/>
          <w:szCs w:val="28"/>
          <w:lang w:val="en-US" w:eastAsia="ru-RU"/>
        </w:rPr>
        <w:t>U</w:t>
      </w:r>
      <w:r w:rsidRPr="00A754B3">
        <w:rPr>
          <w:rFonts w:eastAsia="Times New Roman" w:cs="Times New Roman"/>
          <w:szCs w:val="28"/>
          <w:vertAlign w:val="subscript"/>
          <w:lang w:eastAsia="ru-RU"/>
        </w:rPr>
        <w:t>вкл</w:t>
      </w:r>
      <w:proofErr w:type="gramStart"/>
      <w:r w:rsidRPr="00A754B3">
        <w:rPr>
          <w:rFonts w:eastAsia="Times New Roman" w:cs="Times New Roman"/>
          <w:szCs w:val="28"/>
          <w:vertAlign w:val="subscript"/>
          <w:lang w:eastAsia="ru-RU"/>
        </w:rPr>
        <w:t>..</w:t>
      </w:r>
      <w:proofErr w:type="gramEnd"/>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ab/>
        <w:t xml:space="preserve">Включение тиристора – это его переключение из закрытого состояния в открытое. Медленное увеличение напряжения между основными </w:t>
      </w:r>
      <w:r w:rsidRPr="00A754B3">
        <w:rPr>
          <w:rFonts w:eastAsia="Times New Roman" w:cs="Times New Roman"/>
          <w:szCs w:val="28"/>
          <w:lang w:eastAsia="ru-RU"/>
        </w:rPr>
        <w:lastRenderedPageBreak/>
        <w:t>электродами тиристора до напряжения включения предполагалось при рассмотрении физических причин и условий включения различных диодных тиристоров в предыдущих параграфах. Таким способом можно, конечно, включить и триодный тиристор.</w:t>
      </w:r>
    </w:p>
    <w:p w:rsidR="00A754B3" w:rsidRPr="00194716"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ab/>
        <w:t>Включение тиристора с помощью тока управления</w:t>
      </w:r>
      <w:r w:rsidRPr="00A754B3">
        <w:rPr>
          <w:rFonts w:eastAsia="Times New Roman" w:cs="Times New Roman"/>
          <w:b/>
          <w:szCs w:val="28"/>
          <w:lang w:eastAsia="ru-RU"/>
        </w:rPr>
        <w:t>.</w:t>
      </w:r>
      <w:r w:rsidRPr="00A754B3">
        <w:rPr>
          <w:rFonts w:eastAsia="Times New Roman" w:cs="Times New Roman"/>
          <w:szCs w:val="28"/>
          <w:lang w:eastAsia="ru-RU"/>
        </w:rPr>
        <w:t xml:space="preserve"> Как было показано увеличение тока через один из эмиттерных переходов из-за подачи соответствующего напряжения на управляющий электрод приводит к накоплению неравновесных носителей заряда в базовых областях тиристора и к включению его при напряжении между основными электродами, значительно меньшим, чем напряжение включения при разомкнутой цепи управляющего электрода. Процесс накопления неравновесных носителей заряда в базовых областях происходит не мгновенно, поэтому для включения тиристора необходимо, чтобы импульс управляющего тока имел </w:t>
      </w:r>
      <w:r w:rsidR="000D2E49">
        <w:rPr>
          <w:rFonts w:eastAsia="Times New Roman" w:cs="Times New Roman"/>
          <w:szCs w:val="28"/>
          <w:lang w:eastAsia="ru-RU"/>
        </w:rPr>
        <w:t>определенную длительность</w:t>
      </w:r>
      <w:r w:rsidRPr="00194716">
        <w:rPr>
          <w:rFonts w:eastAsia="Times New Roman" w:cs="Times New Roman"/>
          <w:szCs w:val="28"/>
          <w:lang w:eastAsia="ru-RU"/>
        </w:rPr>
        <w:t xml:space="preserve"> и амплитуду.</w:t>
      </w:r>
    </w:p>
    <w:p w:rsidR="00A754B3" w:rsidRPr="00A754B3" w:rsidRDefault="00A754B3" w:rsidP="00A754B3">
      <w:pPr>
        <w:spacing w:after="0" w:line="240" w:lineRule="auto"/>
        <w:jc w:val="both"/>
        <w:rPr>
          <w:rFonts w:eastAsia="Times New Roman" w:cs="Times New Roman"/>
          <w:szCs w:val="28"/>
          <w:lang w:eastAsia="ru-RU"/>
        </w:rPr>
      </w:pPr>
      <w:r w:rsidRPr="00194716">
        <w:rPr>
          <w:rFonts w:eastAsia="Times New Roman" w:cs="Times New Roman"/>
          <w:szCs w:val="28"/>
          <w:lang w:eastAsia="ru-RU"/>
        </w:rPr>
        <w:tab/>
      </w:r>
      <w:proofErr w:type="gramStart"/>
      <w:r w:rsidRPr="00194716">
        <w:rPr>
          <w:rFonts w:eastAsia="Times New Roman" w:cs="Times New Roman"/>
          <w:szCs w:val="28"/>
          <w:lang w:eastAsia="ru-RU"/>
        </w:rPr>
        <w:t xml:space="preserve">Время включения по управляющему электроду тиристора </w:t>
      </w:r>
      <w:r w:rsidRPr="00194716">
        <w:rPr>
          <w:rFonts w:eastAsia="Times New Roman" w:cs="Times New Roman"/>
          <w:position w:val="-14"/>
          <w:szCs w:val="28"/>
          <w:lang w:eastAsia="ru-RU"/>
        </w:rPr>
        <w:object w:dxaOrig="220" w:dyaOrig="380">
          <v:shape id="_x0000_i1039" type="#_x0000_t75" style="width:10.5pt;height:19.5pt" o:ole="">
            <v:imagedata r:id="rId40" o:title=""/>
          </v:shape>
          <o:OLEObject Type="Embed" ProgID="Equation.3" ShapeID="_x0000_i1039" DrawAspect="Content" ObjectID="_1537268121" r:id="rId41"/>
        </w:object>
      </w:r>
      <w:proofErr w:type="spellStart"/>
      <w:r w:rsidRPr="00194716">
        <w:rPr>
          <w:rFonts w:eastAsia="Times New Roman" w:cs="Times New Roman"/>
          <w:szCs w:val="28"/>
          <w:vertAlign w:val="subscript"/>
          <w:lang w:eastAsia="ru-RU"/>
        </w:rPr>
        <w:t>вкл</w:t>
      </w:r>
      <w:proofErr w:type="spellEnd"/>
      <w:r w:rsidRPr="00194716">
        <w:rPr>
          <w:rFonts w:eastAsia="Times New Roman" w:cs="Times New Roman"/>
          <w:szCs w:val="28"/>
          <w:lang w:eastAsia="ru-RU"/>
        </w:rPr>
        <w:t xml:space="preserve"> – это</w:t>
      </w:r>
      <w:r w:rsidRPr="00A754B3">
        <w:rPr>
          <w:rFonts w:eastAsia="Times New Roman" w:cs="Times New Roman"/>
          <w:szCs w:val="28"/>
          <w:lang w:eastAsia="ru-RU"/>
        </w:rPr>
        <w:t xml:space="preserve"> интервал времени между моментом в начале отпирающего импульса управляющего электрода, соответствующим 0,1 его амплитуды, и моментом, когда основное напряжение падает до 0,1 значения разности напряжений в закрытом и открытом состояниях тиристора или когда основной ток увеличится до 0,9 значений тока в открытом состоянии (рис. </w:t>
      </w:r>
      <w:r w:rsidR="00412E59">
        <w:rPr>
          <w:rFonts w:eastAsia="Times New Roman" w:cs="Times New Roman"/>
          <w:szCs w:val="28"/>
          <w:lang w:eastAsia="ru-RU"/>
        </w:rPr>
        <w:t>16.</w:t>
      </w:r>
      <w:r w:rsidRPr="00A754B3">
        <w:rPr>
          <w:rFonts w:eastAsia="Times New Roman" w:cs="Times New Roman"/>
          <w:szCs w:val="28"/>
          <w:lang w:eastAsia="ru-RU"/>
        </w:rPr>
        <w:t>6).</w:t>
      </w:r>
      <w:proofErr w:type="gramEnd"/>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ab/>
        <w:t>Время включения по управляющему электроду тиристора можно представить в виде суммы времени задержки по управляющему электроду и времени нарастания для тиристора.</w:t>
      </w:r>
    </w:p>
    <w:p w:rsidR="00A754B3" w:rsidRPr="00194716" w:rsidRDefault="00A754B3" w:rsidP="00A754B3">
      <w:pPr>
        <w:spacing w:after="0" w:line="240" w:lineRule="auto"/>
        <w:jc w:val="both"/>
        <w:rPr>
          <w:rFonts w:eastAsia="Times New Roman" w:cs="Times New Roman"/>
          <w:szCs w:val="28"/>
          <w:lang w:eastAsia="ru-RU"/>
        </w:rPr>
      </w:pPr>
      <w:r w:rsidRPr="00194716">
        <w:rPr>
          <w:rFonts w:eastAsia="Times New Roman" w:cs="Times New Roman"/>
          <w:szCs w:val="28"/>
          <w:lang w:eastAsia="ru-RU"/>
        </w:rPr>
        <w:tab/>
      </w:r>
      <w:proofErr w:type="gramStart"/>
      <w:r w:rsidRPr="00194716">
        <w:rPr>
          <w:rFonts w:eastAsia="Times New Roman" w:cs="Times New Roman"/>
          <w:szCs w:val="28"/>
          <w:lang w:eastAsia="ru-RU"/>
        </w:rPr>
        <w:t>Время задержки по управляющему электроду тиристора</w:t>
      </w:r>
      <w:r w:rsidRPr="00194716">
        <w:rPr>
          <w:rFonts w:eastAsia="Times New Roman" w:cs="Times New Roman"/>
          <w:position w:val="-16"/>
          <w:szCs w:val="28"/>
          <w:lang w:eastAsia="ru-RU"/>
        </w:rPr>
        <w:object w:dxaOrig="279" w:dyaOrig="420">
          <v:shape id="_x0000_i1040" type="#_x0000_t75" style="width:14.25pt;height:21pt" o:ole="">
            <v:imagedata r:id="rId42" o:title=""/>
          </v:shape>
          <o:OLEObject Type="Embed" ProgID="Equation.3" ShapeID="_x0000_i1040" DrawAspect="Content" ObjectID="_1537268122" r:id="rId43"/>
        </w:object>
      </w:r>
      <w:proofErr w:type="spellStart"/>
      <w:r w:rsidRPr="00194716">
        <w:rPr>
          <w:rFonts w:eastAsia="Times New Roman" w:cs="Times New Roman"/>
          <w:szCs w:val="28"/>
          <w:vertAlign w:val="subscript"/>
          <w:lang w:eastAsia="ru-RU"/>
        </w:rPr>
        <w:t>зд</w:t>
      </w:r>
      <w:proofErr w:type="spellEnd"/>
      <w:r w:rsidRPr="00194716">
        <w:rPr>
          <w:rFonts w:eastAsia="Times New Roman" w:cs="Times New Roman"/>
          <w:szCs w:val="28"/>
          <w:lang w:eastAsia="ru-RU"/>
        </w:rPr>
        <w:t xml:space="preserve"> – это интервал времени между моментом в начале отпирающего импульса управляющего электрода, соответствующим 0,1 его амплитуды, и моментом, когда основное напряжение падает до 0,9 значения разности напряжений в закрытом и открытом состояниях тиристора или когда основной ток увеличивается до 0.1 его значения в открытом состоянии.</w:t>
      </w:r>
      <w:proofErr w:type="gramEnd"/>
      <w:r w:rsidR="00412E59">
        <w:rPr>
          <w:rFonts w:eastAsia="Times New Roman" w:cs="Times New Roman"/>
          <w:szCs w:val="28"/>
          <w:lang w:eastAsia="ru-RU"/>
        </w:rPr>
        <w:t xml:space="preserve"> </w:t>
      </w:r>
      <w:r w:rsidRPr="00194716">
        <w:rPr>
          <w:rFonts w:eastAsia="Times New Roman" w:cs="Times New Roman"/>
          <w:szCs w:val="28"/>
          <w:lang w:eastAsia="ru-RU"/>
        </w:rPr>
        <w:t xml:space="preserve">Время нарастания для тиристора </w:t>
      </w:r>
      <w:r w:rsidRPr="00194716">
        <w:rPr>
          <w:rFonts w:eastAsia="Times New Roman" w:cs="Times New Roman"/>
          <w:position w:val="-14"/>
          <w:szCs w:val="28"/>
          <w:lang w:eastAsia="ru-RU"/>
        </w:rPr>
        <w:object w:dxaOrig="300" w:dyaOrig="380">
          <v:shape id="_x0000_i1041" type="#_x0000_t75" style="width:15pt;height:19.5pt" o:ole="">
            <v:imagedata r:id="rId44" o:title=""/>
          </v:shape>
          <o:OLEObject Type="Embed" ProgID="Equation.3" ShapeID="_x0000_i1041" DrawAspect="Content" ObjectID="_1537268123" r:id="rId45"/>
        </w:object>
      </w:r>
      <w:r w:rsidRPr="00194716">
        <w:rPr>
          <w:rFonts w:eastAsia="Times New Roman" w:cs="Times New Roman"/>
          <w:szCs w:val="28"/>
          <w:lang w:eastAsia="ru-RU"/>
        </w:rPr>
        <w:t xml:space="preserve"> – это  интервал времени, в течение  которого основной ток увеличивается от 0,1 до 0,9 значения тока в открытом состоянии или основное напряжение падает от 0,9 до 0,1 значения разности напряжений в закрытом и открытом состояниях тиристора (рис. </w:t>
      </w:r>
      <w:r w:rsidR="00412E59">
        <w:rPr>
          <w:rFonts w:eastAsia="Times New Roman" w:cs="Times New Roman"/>
          <w:szCs w:val="28"/>
          <w:lang w:eastAsia="ru-RU"/>
        </w:rPr>
        <w:t>16.</w:t>
      </w:r>
      <w:r w:rsidRPr="00194716">
        <w:rPr>
          <w:rFonts w:eastAsia="Times New Roman" w:cs="Times New Roman"/>
          <w:szCs w:val="28"/>
          <w:lang w:eastAsia="ru-RU"/>
        </w:rPr>
        <w:t>7).</w:t>
      </w:r>
    </w:p>
    <w:p w:rsidR="00A754B3" w:rsidRPr="00A754B3" w:rsidRDefault="00A754B3" w:rsidP="00A754B3">
      <w:pPr>
        <w:spacing w:after="0" w:line="240" w:lineRule="auto"/>
        <w:ind w:firstLine="708"/>
        <w:jc w:val="both"/>
        <w:rPr>
          <w:rFonts w:eastAsia="Times New Roman" w:cs="Times New Roman"/>
          <w:szCs w:val="28"/>
          <w:lang w:eastAsia="ru-RU"/>
        </w:rPr>
      </w:pPr>
      <w:r w:rsidRPr="00A754B3">
        <w:rPr>
          <w:rFonts w:eastAsia="Times New Roman" w:cs="Times New Roman"/>
          <w:szCs w:val="28"/>
          <w:lang w:eastAsia="ru-RU"/>
        </w:rPr>
        <w:t>Несмотря на условность определения всех перечисленных параметров переходного процесса включения тиристора, можно считать, что время задержки по управляющему электроду тиристора определяется временем перезаряда барьерной емкости эмиттерного перехода, а также временем прохождения инжектированных носителей заряда через базовую область и коллекторный переход. Время нарастания для тиристора определяется инерционностью процесса накопления неравновесных носителей заряда в базовых областях и инерционностью перезаряда барьерной емкости коллекторного перехода.</w:t>
      </w:r>
    </w:p>
    <w:p w:rsidR="00A754B3" w:rsidRPr="00A754B3" w:rsidRDefault="00A754B3" w:rsidP="00A754B3">
      <w:pPr>
        <w:spacing w:after="0" w:line="240" w:lineRule="auto"/>
        <w:ind w:firstLine="708"/>
        <w:jc w:val="both"/>
        <w:rPr>
          <w:rFonts w:eastAsia="Times New Roman" w:cs="Times New Roman"/>
          <w:szCs w:val="28"/>
          <w:lang w:eastAsia="ru-RU"/>
        </w:rPr>
      </w:pPr>
      <w:r w:rsidRPr="00A754B3">
        <w:rPr>
          <w:rFonts w:eastAsia="Times New Roman" w:cs="Times New Roman"/>
          <w:szCs w:val="28"/>
          <w:lang w:eastAsia="ru-RU"/>
        </w:rPr>
        <w:t xml:space="preserve">Интервал времени, определяемый временем нарастания для тиристора, изменением основного тока, проходящего через тиристор, и напряжения </w:t>
      </w:r>
      <w:r w:rsidRPr="00A754B3">
        <w:rPr>
          <w:rFonts w:eastAsia="Times New Roman" w:cs="Times New Roman"/>
          <w:szCs w:val="28"/>
          <w:lang w:eastAsia="ru-RU"/>
        </w:rPr>
        <w:lastRenderedPageBreak/>
        <w:t>между основными электродами, соответствует переходному участку ВАХ. Для него сумма дифференциальных коэффициентов передачи тока эмиттера транзисторных структур, составляющих тиристор, должна быть равна единице.</w:t>
      </w:r>
      <w:r w:rsidRPr="00A754B3">
        <w:rPr>
          <w:rFonts w:eastAsia="Times New Roman" w:cs="Times New Roman"/>
          <w:vanish/>
          <w:szCs w:val="28"/>
          <w:lang w:eastAsia="ru-RU"/>
        </w:rPr>
        <w:t>етствует переходному ием основного тока, проходящего через тиристор, и напряжния между основными электродами.</w:t>
      </w:r>
    </w:p>
    <w:p w:rsidR="00A754B3" w:rsidRPr="00A754B3" w:rsidRDefault="00A754B3" w:rsidP="00A754B3">
      <w:pPr>
        <w:spacing w:after="0" w:line="240" w:lineRule="auto"/>
        <w:ind w:firstLine="708"/>
        <w:jc w:val="both"/>
        <w:rPr>
          <w:rFonts w:eastAsia="Times New Roman" w:cs="Times New Roman"/>
          <w:szCs w:val="28"/>
          <w:lang w:eastAsia="ru-RU"/>
        </w:rPr>
      </w:pPr>
      <w:r w:rsidRPr="00A754B3">
        <w:rPr>
          <w:rFonts w:eastAsia="Times New Roman" w:cs="Times New Roman"/>
          <w:szCs w:val="28"/>
          <w:lang w:eastAsia="ru-RU"/>
        </w:rPr>
        <w:t>Обычно тиристор включен в цепь, имеющую сопротивление, меньшее абсолютного значения отрицательного дифференциального сопротивления тиристора на переходном участке его ВАХ. Поэтому в период времени нарастания при тех же напряжениях токи, проходящие через тиристор в реальной схеме, превышают значения токов переходного участка ВАХ тиристора. При этом суммарный дифференциальный коэффициент передачи тока тиристорной структуры превышает единицу, что соответствует активному этапу включения тиристора. Если в это время отключить управляющий электрод, то тиристор «самостоятельно» перейдет в открытое состояние. Значит, длительность импульса тока управляющего электрода, необходимая для включения тиристора, должна быть больше времени задержки.</w:t>
      </w:r>
    </w:p>
    <w:p w:rsidR="00A754B3" w:rsidRPr="00A754B3" w:rsidRDefault="00A754B3" w:rsidP="00A754B3">
      <w:pPr>
        <w:spacing w:after="0" w:line="240" w:lineRule="auto"/>
        <w:jc w:val="center"/>
        <w:rPr>
          <w:rFonts w:eastAsia="Times New Roman" w:cs="Times New Roman"/>
          <w:szCs w:val="28"/>
          <w:lang w:eastAsia="ru-RU"/>
        </w:rPr>
      </w:pPr>
      <w:r w:rsidRPr="00A754B3">
        <w:rPr>
          <w:rFonts w:eastAsia="Times New Roman" w:cs="Times New Roman"/>
          <w:noProof/>
          <w:szCs w:val="20"/>
          <w:lang w:eastAsia="ru-RU"/>
        </w:rPr>
        <w:drawing>
          <wp:inline distT="0" distB="0" distL="0" distR="0">
            <wp:extent cx="4010025" cy="54864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stretch>
                      <a:fillRect/>
                    </a:stretch>
                  </pic:blipFill>
                  <pic:spPr>
                    <a:xfrm>
                      <a:off x="0" y="0"/>
                      <a:ext cx="4010025" cy="5486400"/>
                    </a:xfrm>
                    <a:prstGeom prst="rect">
                      <a:avLst/>
                    </a:prstGeom>
                  </pic:spPr>
                </pic:pic>
              </a:graphicData>
            </a:graphic>
          </wp:inline>
        </w:drawing>
      </w:r>
    </w:p>
    <w:p w:rsidR="00A754B3" w:rsidRPr="00A754B3" w:rsidRDefault="00A754B3" w:rsidP="00A754B3">
      <w:pPr>
        <w:spacing w:after="0" w:line="240" w:lineRule="auto"/>
        <w:ind w:left="627"/>
        <w:rPr>
          <w:rFonts w:eastAsia="Times New Roman" w:cs="Times New Roman"/>
          <w:sz w:val="24"/>
          <w:szCs w:val="24"/>
          <w:lang w:eastAsia="ru-RU"/>
        </w:rPr>
      </w:pPr>
      <w:r w:rsidRPr="00A754B3">
        <w:rPr>
          <w:rFonts w:eastAsia="Times New Roman" w:cs="Times New Roman"/>
          <w:sz w:val="24"/>
          <w:szCs w:val="24"/>
          <w:lang w:eastAsia="ru-RU"/>
        </w:rPr>
        <w:t xml:space="preserve">Рис. </w:t>
      </w:r>
      <w:r w:rsidR="00412E59">
        <w:rPr>
          <w:rFonts w:eastAsia="Times New Roman" w:cs="Times New Roman"/>
          <w:sz w:val="24"/>
          <w:szCs w:val="24"/>
          <w:lang w:eastAsia="ru-RU"/>
        </w:rPr>
        <w:t>16.</w:t>
      </w:r>
      <w:r w:rsidRPr="00A754B3">
        <w:rPr>
          <w:rFonts w:eastAsia="Times New Roman" w:cs="Times New Roman"/>
          <w:sz w:val="24"/>
          <w:szCs w:val="24"/>
          <w:lang w:eastAsia="ru-RU"/>
        </w:rPr>
        <w:t xml:space="preserve">7 - Временные зависимости тока управляющего электрода (а), основного </w:t>
      </w:r>
    </w:p>
    <w:p w:rsidR="00A754B3" w:rsidRPr="00A754B3" w:rsidRDefault="00A754B3" w:rsidP="00A754B3">
      <w:pPr>
        <w:spacing w:after="0" w:line="240" w:lineRule="auto"/>
        <w:ind w:left="627"/>
        <w:rPr>
          <w:rFonts w:eastAsia="Times New Roman" w:cs="Times New Roman"/>
          <w:sz w:val="24"/>
          <w:szCs w:val="24"/>
          <w:lang w:eastAsia="ru-RU"/>
        </w:rPr>
      </w:pPr>
      <w:r w:rsidRPr="00A754B3">
        <w:rPr>
          <w:rFonts w:eastAsia="Times New Roman" w:cs="Times New Roman"/>
          <w:sz w:val="24"/>
          <w:szCs w:val="24"/>
          <w:lang w:eastAsia="ru-RU"/>
        </w:rPr>
        <w:t xml:space="preserve">напряжения на тиристоре (б) и основного тока через тиристор (в), </w:t>
      </w:r>
    </w:p>
    <w:p w:rsidR="00A754B3" w:rsidRPr="00A754B3" w:rsidRDefault="00A754B3" w:rsidP="00A754B3">
      <w:pPr>
        <w:spacing w:after="0" w:line="240" w:lineRule="auto"/>
        <w:ind w:left="627"/>
        <w:rPr>
          <w:rFonts w:eastAsia="Times New Roman" w:cs="Times New Roman"/>
          <w:sz w:val="24"/>
          <w:szCs w:val="24"/>
          <w:lang w:eastAsia="ru-RU"/>
        </w:rPr>
      </w:pPr>
      <w:r w:rsidRPr="00A754B3">
        <w:rPr>
          <w:rFonts w:eastAsia="Times New Roman" w:cs="Times New Roman"/>
          <w:sz w:val="24"/>
          <w:szCs w:val="24"/>
          <w:lang w:eastAsia="ru-RU"/>
        </w:rPr>
        <w:lastRenderedPageBreak/>
        <w:t>характеризующие процесс его включения</w:t>
      </w:r>
    </w:p>
    <w:p w:rsidR="00A754B3" w:rsidRPr="00A754B3" w:rsidRDefault="00A754B3" w:rsidP="00A754B3">
      <w:pPr>
        <w:spacing w:after="0" w:line="240" w:lineRule="auto"/>
        <w:jc w:val="both"/>
        <w:rPr>
          <w:rFonts w:eastAsia="Times New Roman" w:cs="Times New Roman"/>
          <w:szCs w:val="28"/>
          <w:lang w:eastAsia="ru-RU"/>
        </w:rPr>
      </w:pP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ab/>
        <w:t>Завершением процесса включения тиристора считают момент изменения полярности напряжения на коллекторном переходе.</w:t>
      </w:r>
    </w:p>
    <w:p w:rsidR="00A754B3" w:rsidRPr="00A754B3" w:rsidRDefault="00A754B3" w:rsidP="00A754B3">
      <w:pPr>
        <w:spacing w:after="0" w:line="240" w:lineRule="auto"/>
        <w:jc w:val="both"/>
        <w:rPr>
          <w:rFonts w:eastAsia="Times New Roman" w:cs="Times New Roman"/>
          <w:szCs w:val="28"/>
          <w:lang w:eastAsia="ru-RU"/>
        </w:rPr>
      </w:pPr>
      <w:r w:rsidRPr="00A754B3">
        <w:rPr>
          <w:rFonts w:eastAsia="Times New Roman" w:cs="Times New Roman"/>
          <w:szCs w:val="28"/>
          <w:lang w:eastAsia="ru-RU"/>
        </w:rPr>
        <w:tab/>
        <w:t>Необходимо отметить, что во время переходных процессов через тиристор проходят большие токи при больших напряжениях на нем, что приводит к большим значениям выделяющейся в тиристоре так называемой мощности коммутационных потерь. Средняя мощность коммутационных потерь может привести к недопустимому перегреву тиристора при большой частоте переключения.</w:t>
      </w:r>
    </w:p>
    <w:p w:rsidR="0074331D" w:rsidRDefault="0074331D"/>
    <w:sectPr w:rsidR="0074331D" w:rsidSect="00B172A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570C"/>
    <w:multiLevelType w:val="hybridMultilevel"/>
    <w:tmpl w:val="A5623742"/>
    <w:lvl w:ilvl="0" w:tplc="DCCACB1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4A43417D"/>
    <w:multiLevelType w:val="hybridMultilevel"/>
    <w:tmpl w:val="313E84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141"/>
  <w:characterSpacingControl w:val="doNotCompress"/>
  <w:compat/>
  <w:rsids>
    <w:rsidRoot w:val="00A22FA4"/>
    <w:rsid w:val="000219E5"/>
    <w:rsid w:val="000D2E49"/>
    <w:rsid w:val="001303F9"/>
    <w:rsid w:val="00194716"/>
    <w:rsid w:val="001F39A0"/>
    <w:rsid w:val="0038140D"/>
    <w:rsid w:val="00412E59"/>
    <w:rsid w:val="0074331D"/>
    <w:rsid w:val="00857800"/>
    <w:rsid w:val="00934912"/>
    <w:rsid w:val="00975E5D"/>
    <w:rsid w:val="00A22FA4"/>
    <w:rsid w:val="00A754B3"/>
    <w:rsid w:val="00B172A8"/>
    <w:rsid w:val="00E0322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4716"/>
    <w:rPr>
      <w:rFonts w:ascii="Times New Roman" w:hAnsi="Times New Roman"/>
      <w:sz w:val="28"/>
    </w:rPr>
  </w:style>
  <w:style w:type="paragraph" w:styleId="1">
    <w:name w:val="heading 1"/>
    <w:basedOn w:val="a"/>
    <w:next w:val="a"/>
    <w:link w:val="10"/>
    <w:uiPriority w:val="9"/>
    <w:qFormat/>
    <w:rsid w:val="00194716"/>
    <w:pPr>
      <w:keepNext/>
      <w:keepLines/>
      <w:spacing w:before="480" w:after="0"/>
      <w:outlineLvl w:val="0"/>
    </w:pPr>
    <w:rPr>
      <w:rFonts w:asciiTheme="majorHAnsi" w:eastAsiaTheme="majorEastAsia" w:hAnsiTheme="majorHAnsi" w:cstheme="majorBidi"/>
      <w:b/>
      <w:bCs/>
      <w:color w:val="2E74B5" w:themeColor="accent1" w:themeShade="BF"/>
      <w:szCs w:val="28"/>
    </w:rPr>
  </w:style>
  <w:style w:type="paragraph" w:styleId="2">
    <w:name w:val="heading 2"/>
    <w:basedOn w:val="a"/>
    <w:next w:val="a"/>
    <w:link w:val="20"/>
    <w:uiPriority w:val="9"/>
    <w:semiHidden/>
    <w:unhideWhenUsed/>
    <w:qFormat/>
    <w:rsid w:val="0019471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9471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94716"/>
    <w:rPr>
      <w:rFonts w:ascii="Tahoma" w:hAnsi="Tahoma" w:cs="Tahoma"/>
      <w:sz w:val="16"/>
      <w:szCs w:val="16"/>
    </w:rPr>
  </w:style>
  <w:style w:type="character" w:customStyle="1" w:styleId="10">
    <w:name w:val="Заголовок 1 Знак"/>
    <w:basedOn w:val="a0"/>
    <w:link w:val="1"/>
    <w:uiPriority w:val="9"/>
    <w:rsid w:val="00194716"/>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194716"/>
    <w:rPr>
      <w:rFonts w:asciiTheme="majorHAnsi" w:eastAsiaTheme="majorEastAsia" w:hAnsiTheme="majorHAnsi" w:cstheme="majorBidi"/>
      <w:b/>
      <w:bCs/>
      <w:color w:val="5B9BD5" w:themeColor="accent1"/>
      <w:sz w:val="26"/>
      <w:szCs w:val="26"/>
    </w:rPr>
  </w:style>
  <w:style w:type="paragraph" w:styleId="a5">
    <w:name w:val="List Paragraph"/>
    <w:basedOn w:val="a"/>
    <w:uiPriority w:val="34"/>
    <w:qFormat/>
    <w:rsid w:val="00194716"/>
    <w:pPr>
      <w:ind w:left="720"/>
      <w:contextualSpacing/>
    </w:pPr>
  </w:style>
  <w:style w:type="paragraph" w:styleId="a6">
    <w:name w:val="TOC Heading"/>
    <w:basedOn w:val="1"/>
    <w:next w:val="a"/>
    <w:uiPriority w:val="39"/>
    <w:unhideWhenUsed/>
    <w:qFormat/>
    <w:rsid w:val="00194716"/>
    <w:pPr>
      <w:spacing w:line="276" w:lineRule="auto"/>
      <w:outlineLvl w:val="9"/>
    </w:pPr>
  </w:style>
  <w:style w:type="paragraph" w:styleId="11">
    <w:name w:val="toc 1"/>
    <w:basedOn w:val="a"/>
    <w:next w:val="a"/>
    <w:autoRedefine/>
    <w:uiPriority w:val="39"/>
    <w:unhideWhenUsed/>
    <w:rsid w:val="00194716"/>
    <w:pPr>
      <w:spacing w:after="100"/>
    </w:pPr>
  </w:style>
  <w:style w:type="paragraph" w:styleId="21">
    <w:name w:val="toc 2"/>
    <w:basedOn w:val="a"/>
    <w:next w:val="a"/>
    <w:autoRedefine/>
    <w:uiPriority w:val="39"/>
    <w:unhideWhenUsed/>
    <w:rsid w:val="00194716"/>
    <w:pPr>
      <w:spacing w:after="100"/>
      <w:ind w:left="280"/>
    </w:pPr>
  </w:style>
  <w:style w:type="character" w:styleId="a7">
    <w:name w:val="Hyperlink"/>
    <w:basedOn w:val="a0"/>
    <w:uiPriority w:val="99"/>
    <w:unhideWhenUsed/>
    <w:rsid w:val="00194716"/>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7.wmf"/><Relationship Id="rId42" Type="http://schemas.openxmlformats.org/officeDocument/2006/relationships/image" Target="media/image22.wmf"/><Relationship Id="rId47"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9.jpeg"/><Relationship Id="rId46"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oleObject" Target="embeddings/oleObject10.bin"/><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4.bin"/><Relationship Id="rId40" Type="http://schemas.openxmlformats.org/officeDocument/2006/relationships/image" Target="media/image21.wmf"/><Relationship Id="rId45" Type="http://schemas.openxmlformats.org/officeDocument/2006/relationships/oleObject" Target="embeddings/oleObject17.bin"/><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oleObject" Target="embeddings/oleObject7.bin"/><Relationship Id="rId28" Type="http://schemas.openxmlformats.org/officeDocument/2006/relationships/image" Target="media/image14.wmf"/><Relationship Id="rId36" Type="http://schemas.openxmlformats.org/officeDocument/2006/relationships/image" Target="media/image18.wmf"/><Relationship Id="rId10" Type="http://schemas.openxmlformats.org/officeDocument/2006/relationships/oleObject" Target="embeddings/oleObject2.bin"/><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image" Target="media/image11.wmf"/><Relationship Id="rId27" Type="http://schemas.openxmlformats.org/officeDocument/2006/relationships/oleObject" Target="embeddings/oleObject9.bin"/><Relationship Id="rId30" Type="http://schemas.openxmlformats.org/officeDocument/2006/relationships/image" Target="media/image15.wmf"/><Relationship Id="rId35" Type="http://schemas.openxmlformats.org/officeDocument/2006/relationships/oleObject" Target="embeddings/oleObject13.bin"/><Relationship Id="rId43" Type="http://schemas.openxmlformats.org/officeDocument/2006/relationships/oleObject" Target="embeddings/oleObject16.bin"/><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FECAB4-2703-42BE-851B-47ED761FD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3160</Words>
  <Characters>18012</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Юркус Олег</dc:creator>
  <cp:lastModifiedBy>Пользователь</cp:lastModifiedBy>
  <cp:revision>4</cp:revision>
  <cp:lastPrinted>2016-10-02T20:50:00Z</cp:lastPrinted>
  <dcterms:created xsi:type="dcterms:W3CDTF">2016-10-05T22:58:00Z</dcterms:created>
  <dcterms:modified xsi:type="dcterms:W3CDTF">2016-10-06T10:52:00Z</dcterms:modified>
</cp:coreProperties>
</file>