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20E" w:rsidRDefault="00CF59CC" w:rsidP="00CF59CC">
      <w:pPr>
        <w:pStyle w:val="Heading1"/>
        <w:rPr>
          <w:lang w:val="en-US"/>
        </w:rPr>
      </w:pPr>
      <w:r>
        <w:rPr>
          <w:lang w:val="en-US"/>
        </w:rPr>
        <w:t>Justification of Architecture Pattern</w:t>
      </w:r>
    </w:p>
    <w:p w:rsidR="00113BB0" w:rsidRDefault="00113BB0" w:rsidP="00113BB0">
      <w:pPr>
        <w:rPr>
          <w:lang w:val="en-US"/>
        </w:rPr>
      </w:pPr>
      <w:r>
        <w:rPr>
          <w:lang w:val="en-US"/>
        </w:rPr>
        <w:t xml:space="preserve">Upon undertaking this project for the </w:t>
      </w:r>
      <w:r w:rsidR="00E81D9C">
        <w:rPr>
          <w:lang w:val="en-US"/>
        </w:rPr>
        <w:t>Music School,</w:t>
      </w:r>
      <w:r>
        <w:rPr>
          <w:lang w:val="en-US"/>
        </w:rPr>
        <w:t xml:space="preserve"> a suitable architecture pattern needed to be selected for the project. This decision was made by taking into account the advantages and shortcomings of </w:t>
      </w:r>
      <w:r w:rsidR="00566D23">
        <w:rPr>
          <w:lang w:val="en-US"/>
        </w:rPr>
        <w:t xml:space="preserve">each </w:t>
      </w:r>
      <w:r>
        <w:rPr>
          <w:lang w:val="en-US"/>
        </w:rPr>
        <w:t xml:space="preserve">available selection </w:t>
      </w:r>
      <w:r w:rsidR="00566D23">
        <w:rPr>
          <w:lang w:val="en-US"/>
        </w:rPr>
        <w:t>as well as its</w:t>
      </w:r>
      <w:r>
        <w:rPr>
          <w:lang w:val="en-US"/>
        </w:rPr>
        <w:t xml:space="preserve"> </w:t>
      </w:r>
      <w:r w:rsidR="00566D23">
        <w:rPr>
          <w:lang w:val="en-US"/>
        </w:rPr>
        <w:t>relevance</w:t>
      </w:r>
      <w:r>
        <w:rPr>
          <w:lang w:val="en-US"/>
        </w:rPr>
        <w:t xml:space="preserve"> in relation to the</w:t>
      </w:r>
      <w:r w:rsidR="00E81D9C">
        <w:rPr>
          <w:lang w:val="en-US"/>
        </w:rPr>
        <w:t xml:space="preserve"> client’s </w:t>
      </w:r>
      <w:r>
        <w:rPr>
          <w:lang w:val="en-US"/>
        </w:rPr>
        <w:t xml:space="preserve">requirements and end </w:t>
      </w:r>
      <w:r w:rsidR="00E81D9C">
        <w:rPr>
          <w:lang w:val="en-US"/>
        </w:rPr>
        <w:t>deliverable</w:t>
      </w:r>
      <w:r>
        <w:rPr>
          <w:lang w:val="en-US"/>
        </w:rPr>
        <w:t>.</w:t>
      </w:r>
    </w:p>
    <w:p w:rsidR="00411E77" w:rsidRDefault="00E81D9C" w:rsidP="00113BB0">
      <w:pPr>
        <w:rPr>
          <w:lang w:val="en-US"/>
        </w:rPr>
      </w:pPr>
      <w:r>
        <w:rPr>
          <w:lang w:val="en-US"/>
        </w:rPr>
        <w:t xml:space="preserve">Three-tier architecture was the chosen pattern for this project as it comprises of three separate layers which are easily relatable to the business requirements of the Music School.  </w:t>
      </w:r>
    </w:p>
    <w:p w:rsidR="00E81D9C" w:rsidRDefault="00E81D9C" w:rsidP="00113BB0">
      <w:pPr>
        <w:rPr>
          <w:lang w:val="en-US"/>
        </w:rPr>
      </w:pPr>
      <w:r>
        <w:rPr>
          <w:lang w:val="en-US"/>
        </w:rPr>
        <w:t>Firstly, there is a Client Layer available</w:t>
      </w:r>
      <w:r w:rsidR="001B72CA">
        <w:rPr>
          <w:lang w:val="en-US"/>
        </w:rPr>
        <w:t>. Also referred to as the presentation layer, this sector contains the user interface of the application being developed.</w:t>
      </w:r>
      <w:r>
        <w:rPr>
          <w:lang w:val="en-US"/>
        </w:rPr>
        <w:t xml:space="preserve"> </w:t>
      </w:r>
      <w:r w:rsidR="001B72CA">
        <w:rPr>
          <w:lang w:val="en-US"/>
        </w:rPr>
        <w:t xml:space="preserve"> It is useful as it can present data in a globally acceptable format as well as take user input from fields such as: text boxes, buttons, and labels. This can be applied directly to pages such as the login portal, registration portal or student/staff and/or administration sections of the web based application being developed for the Music School.</w:t>
      </w:r>
    </w:p>
    <w:p w:rsidR="001B72CA" w:rsidRDefault="001B72CA" w:rsidP="00113BB0">
      <w:pPr>
        <w:rPr>
          <w:lang w:val="en-US"/>
        </w:rPr>
      </w:pPr>
      <w:r>
        <w:rPr>
          <w:lang w:val="en-US"/>
        </w:rPr>
        <w:t xml:space="preserve">The second </w:t>
      </w:r>
      <w:r w:rsidR="00411E77">
        <w:rPr>
          <w:lang w:val="en-US"/>
        </w:rPr>
        <w:t xml:space="preserve">layer within the three-tier architecture pattern is the business layer. This layer carries the business logic and validates the: business data, </w:t>
      </w:r>
      <w:r w:rsidR="00E45DA3">
        <w:rPr>
          <w:lang w:val="en-US"/>
        </w:rPr>
        <w:t xml:space="preserve">business rules and </w:t>
      </w:r>
      <w:r w:rsidR="00411E77">
        <w:rPr>
          <w:lang w:val="en-US"/>
        </w:rPr>
        <w:t>calculations and data input from users. Essentially, it acts as intermediary between the Client Layer and Data Layer to ensure that information is being delivered,</w:t>
      </w:r>
      <w:r w:rsidR="00E45DA3">
        <w:rPr>
          <w:lang w:val="en-US"/>
        </w:rPr>
        <w:t xml:space="preserve"> received and updated quickly and accurately. This is essenti</w:t>
      </w:r>
      <w:r w:rsidR="001E7C59">
        <w:rPr>
          <w:lang w:val="en-US"/>
        </w:rPr>
        <w:t xml:space="preserve">al for several business applications for the Music School, including: </w:t>
      </w:r>
      <w:r w:rsidR="00E45DA3">
        <w:rPr>
          <w:lang w:val="en-US"/>
        </w:rPr>
        <w:t xml:space="preserve">the integrity of </w:t>
      </w:r>
      <w:r w:rsidR="001E7C59">
        <w:rPr>
          <w:lang w:val="en-US"/>
        </w:rPr>
        <w:t>data being sent and received, management of website traffic, exception handling and rules, as well as</w:t>
      </w:r>
      <w:r w:rsidR="0085527A">
        <w:rPr>
          <w:lang w:val="en-US"/>
        </w:rPr>
        <w:t xml:space="preserve"> scalability; </w:t>
      </w:r>
      <w:r w:rsidR="001E7C59">
        <w:rPr>
          <w:lang w:val="en-US"/>
        </w:rPr>
        <w:t>under the assumption</w:t>
      </w:r>
      <w:r w:rsidR="0085527A">
        <w:rPr>
          <w:lang w:val="en-US"/>
        </w:rPr>
        <w:t xml:space="preserve"> that</w:t>
      </w:r>
      <w:r w:rsidR="001E7C59">
        <w:rPr>
          <w:lang w:val="en-US"/>
        </w:rPr>
        <w:t xml:space="preserve"> </w:t>
      </w:r>
      <w:r w:rsidR="0085527A">
        <w:rPr>
          <w:lang w:val="en-US"/>
        </w:rPr>
        <w:t>there is clientele/staff growth in the</w:t>
      </w:r>
      <w:r w:rsidR="001E7C59">
        <w:rPr>
          <w:lang w:val="en-US"/>
        </w:rPr>
        <w:t xml:space="preserve"> foreseeable future.</w:t>
      </w:r>
    </w:p>
    <w:p w:rsidR="0088549F" w:rsidRDefault="0088549F" w:rsidP="00E81D9C">
      <w:pPr>
        <w:rPr>
          <w:lang w:val="en-US"/>
        </w:rPr>
      </w:pPr>
      <w:r>
        <w:rPr>
          <w:lang w:val="en-US"/>
        </w:rPr>
        <w:t>The final layer in the three-tier pattern is the data layer. This layer relates to the actual business database. The Database Layer allows the connection for the back-end database to the other layers. It also provides the ability to insert, update, delete or extract information from the data based on user interaction or input.</w:t>
      </w:r>
      <w:r w:rsidR="00E62258" w:rsidRPr="00E62258">
        <w:t xml:space="preserve"> </w:t>
      </w:r>
      <w:r w:rsidR="00E62258" w:rsidRPr="00E62258">
        <w:rPr>
          <w:lang w:val="en-US"/>
        </w:rPr>
        <w:t>("Difference Between Two-Tier and Three-Tier Architecture?</w:t>
      </w:r>
      <w:proofErr w:type="gramStart"/>
      <w:r w:rsidR="00E62258" w:rsidRPr="00E62258">
        <w:rPr>
          <w:lang w:val="en-US"/>
        </w:rPr>
        <w:t>",</w:t>
      </w:r>
      <w:proofErr w:type="gramEnd"/>
      <w:r w:rsidR="00E62258" w:rsidRPr="00E62258">
        <w:rPr>
          <w:lang w:val="en-US"/>
        </w:rPr>
        <w:t xml:space="preserve"> 2018)</w:t>
      </w:r>
    </w:p>
    <w:p w:rsidR="00E81D9C" w:rsidRDefault="0088549F" w:rsidP="00E81D9C">
      <w:pPr>
        <w:rPr>
          <w:lang w:val="en-US"/>
        </w:rPr>
      </w:pPr>
      <w:r>
        <w:rPr>
          <w:lang w:val="en-US"/>
        </w:rPr>
        <w:t>To reaffirm the decision for using a three-tier architecture pattern, the structure can be c</w:t>
      </w:r>
      <w:r w:rsidR="00A30A00">
        <w:rPr>
          <w:lang w:val="en-US"/>
        </w:rPr>
        <w:t>ompared to single or</w:t>
      </w:r>
      <w:r>
        <w:rPr>
          <w:lang w:val="en-US"/>
        </w:rPr>
        <w:t xml:space="preserve"> </w:t>
      </w:r>
      <w:r w:rsidR="00E62258">
        <w:rPr>
          <w:lang w:val="en-US"/>
        </w:rPr>
        <w:t>two-tier</w:t>
      </w:r>
      <w:r>
        <w:rPr>
          <w:lang w:val="en-US"/>
        </w:rPr>
        <w:t xml:space="preserve"> architecture patterns. A 1-tier pattern comprises of each layer of a three-tier pattern, however this is combined</w:t>
      </w:r>
      <w:r w:rsidR="00E62258">
        <w:rPr>
          <w:lang w:val="en-US"/>
        </w:rPr>
        <w:t xml:space="preserve"> in a</w:t>
      </w:r>
      <w:r>
        <w:rPr>
          <w:lang w:val="en-US"/>
        </w:rPr>
        <w:t xml:space="preserve"> single component. This creates difficulty for developers in the cohesion and clarity of their code. It also introduces issues in relation to identifying boundaries and the separation of</w:t>
      </w:r>
      <w:r w:rsidR="00E62258">
        <w:rPr>
          <w:lang w:val="en-US"/>
        </w:rPr>
        <w:t xml:space="preserve"> programming</w:t>
      </w:r>
      <w:r>
        <w:rPr>
          <w:lang w:val="en-US"/>
        </w:rPr>
        <w:t xml:space="preserve"> logic in the web application.</w:t>
      </w:r>
      <w:r w:rsidR="00E62258">
        <w:rPr>
          <w:lang w:val="en-US"/>
        </w:rPr>
        <w:t xml:space="preserve"> </w:t>
      </w:r>
      <w:r w:rsidR="00E62258">
        <w:rPr>
          <w:lang w:val="en-US"/>
        </w:rPr>
        <w:br/>
        <w:t>Two-tier separates the database layer however; the presentation (HTML) and business logic is still co-mingled. Despite being easier to maintain, modify and uphold apt communication speeds, this architecture remains cost-ineffective and as a rise in users increase performance can heavily be degraded as each function required for the web application is still not yet separated.</w:t>
      </w:r>
      <w:r w:rsidR="00672673" w:rsidRPr="00672673">
        <w:t xml:space="preserve"> </w:t>
      </w:r>
      <w:r w:rsidR="00672673" w:rsidRPr="00672673">
        <w:rPr>
          <w:lang w:val="en-US"/>
        </w:rPr>
        <w:t>(Marston, 2018)</w:t>
      </w:r>
      <w:r w:rsidR="00A30A00">
        <w:rPr>
          <w:lang w:val="en-US"/>
        </w:rPr>
        <w:br/>
      </w:r>
      <w:r w:rsidR="00A30A00">
        <w:rPr>
          <w:lang w:val="en-US"/>
        </w:rPr>
        <w:br/>
        <w:t>Juxtaposing the two aforementioned patterns there are distinguishable benefits which arise from the use of three-tier architecture. Despite, the initial increase in complexity and effort upon setup, the three-tier pattern provides: enhanced performance through the use of ‘lightweight persistent objects’, scalability</w:t>
      </w:r>
      <w:r w:rsidR="004730F6">
        <w:rPr>
          <w:lang w:val="en-US"/>
        </w:rPr>
        <w:t>,</w:t>
      </w:r>
      <w:r w:rsidR="00A30A00">
        <w:rPr>
          <w:lang w:val="en-US"/>
        </w:rPr>
        <w:t xml:space="preserve"> </w:t>
      </w:r>
      <w:r w:rsidR="004730F6">
        <w:rPr>
          <w:lang w:val="en-US"/>
        </w:rPr>
        <w:t xml:space="preserve">as well as, </w:t>
      </w:r>
      <w:r w:rsidR="00A30A00">
        <w:rPr>
          <w:lang w:val="en-US"/>
        </w:rPr>
        <w:t xml:space="preserve">improved data integrity and security </w:t>
      </w:r>
      <w:r w:rsidR="00A30A00" w:rsidRPr="00E62258">
        <w:rPr>
          <w:lang w:val="en-US"/>
        </w:rPr>
        <w:t>("Difference Between Two-Tier and Three-Tier Architecture?", 2018</w:t>
      </w:r>
      <w:r w:rsidR="00A30A00">
        <w:rPr>
          <w:lang w:val="en-US"/>
        </w:rPr>
        <w:t>). For these reasons,</w:t>
      </w:r>
      <w:r w:rsidR="00E62258">
        <w:rPr>
          <w:lang w:val="en-US"/>
        </w:rPr>
        <w:t xml:space="preserve"> the three-tier pattern remained the most suitable and advantageous option.</w:t>
      </w:r>
      <w:r w:rsidR="00E81D9C">
        <w:rPr>
          <w:lang w:val="en-US"/>
        </w:rPr>
        <w:br w:type="page"/>
      </w:r>
    </w:p>
    <w:p w:rsidR="00566D23" w:rsidRDefault="00E81D9C" w:rsidP="00E81D9C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E81D9C" w:rsidRPr="00E81D9C" w:rsidRDefault="00E81D9C" w:rsidP="00E81D9C">
      <w:pPr>
        <w:rPr>
          <w:lang w:val="en-US"/>
        </w:rPr>
      </w:pPr>
    </w:p>
    <w:p w:rsidR="00E81D9C" w:rsidRPr="00E81D9C" w:rsidRDefault="00E81D9C" w:rsidP="00E81D9C">
      <w:pPr>
        <w:pStyle w:val="ListParagraph"/>
        <w:numPr>
          <w:ilvl w:val="0"/>
          <w:numId w:val="1"/>
        </w:numPr>
        <w:rPr>
          <w:lang w:val="en-US"/>
        </w:rPr>
      </w:pPr>
      <w:r w:rsidRPr="00E81D9C"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Difference Between Two-Tier and Three-Tier Architecture</w:t>
      </w:r>
      <w:proofErr w:type="gramStart"/>
      <w:r w:rsidRPr="00E81D9C"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?</w:t>
      </w:r>
      <w:r w:rsidRPr="00E81D9C"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proofErr w:type="gramEnd"/>
      <w:r w:rsidRPr="00E81D9C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(2018). </w:t>
      </w:r>
      <w:r w:rsidRPr="00E81D9C"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Software Testing Class</w:t>
      </w:r>
      <w:r w:rsidRPr="00E81D9C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Retrieved 17 April 2018, from </w:t>
      </w:r>
      <w:hyperlink r:id="rId6" w:history="1">
        <w:r w:rsidRPr="00E81D9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http://www.softwaretestingclass.com/what-is-difference-between-two-tier-and-three-tier-architecture/</w:t>
        </w:r>
      </w:hyperlink>
      <w:r w:rsidRPr="00E81D9C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br/>
      </w:r>
    </w:p>
    <w:p w:rsidR="00E81D9C" w:rsidRPr="00E81D9C" w:rsidRDefault="00411E77" w:rsidP="00E81D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Marston, T. (2018).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What is the 3-Tier Architecture</w:t>
      </w:r>
      <w:proofErr w:type="gramStart"/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666666"/>
          <w:sz w:val="20"/>
          <w:szCs w:val="20"/>
          <w:shd w:val="clear" w:color="auto" w:fill="FFFFFF"/>
        </w:rPr>
        <w:t>Tonymarston.net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. Retrieved 17 April </w:t>
      </w:r>
      <w:bookmarkStart w:id="0" w:name="_GoBack"/>
      <w:bookmarkEnd w:id="0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2018, from </w:t>
      </w:r>
      <w:hyperlink r:id="rId7" w:history="1">
        <w:r w:rsidRPr="007051B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http://www.tonymarston.net/php-mysql/3-tier-architecture.html</w:t>
        </w:r>
      </w:hyperlink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</w:p>
    <w:sectPr w:rsidR="00E81D9C" w:rsidRPr="00E81D9C" w:rsidSect="00672673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666F2"/>
    <w:multiLevelType w:val="hybridMultilevel"/>
    <w:tmpl w:val="61989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CC"/>
    <w:rsid w:val="000C427E"/>
    <w:rsid w:val="000E5371"/>
    <w:rsid w:val="00113BB0"/>
    <w:rsid w:val="001B72CA"/>
    <w:rsid w:val="001E7C59"/>
    <w:rsid w:val="00411E77"/>
    <w:rsid w:val="004730F6"/>
    <w:rsid w:val="004B620E"/>
    <w:rsid w:val="00566D23"/>
    <w:rsid w:val="00672673"/>
    <w:rsid w:val="0085527A"/>
    <w:rsid w:val="0088549F"/>
    <w:rsid w:val="00937EE3"/>
    <w:rsid w:val="00A30A00"/>
    <w:rsid w:val="00CF59CC"/>
    <w:rsid w:val="00E45DA3"/>
    <w:rsid w:val="00E62258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2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1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D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6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2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1D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D9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6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onymarston.net/php-mysql/3-tier-architec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waretestingclass.com/what-is-difference-between-two-tier-and-three-tier-architec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</dc:creator>
  <cp:lastModifiedBy>Vick</cp:lastModifiedBy>
  <cp:revision>5</cp:revision>
  <dcterms:created xsi:type="dcterms:W3CDTF">2018-04-17T03:10:00Z</dcterms:created>
  <dcterms:modified xsi:type="dcterms:W3CDTF">2018-04-17T03:11:00Z</dcterms:modified>
</cp:coreProperties>
</file>